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D0" w:rsidRPr="00641C85" w:rsidRDefault="00532425" w:rsidP="001F1ED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641C85">
        <w:rPr>
          <w:b/>
          <w:color w:val="000000"/>
        </w:rPr>
        <w:t>ASSOCIAÇÃO MATO-GROSSENSE DOS MUNICÍPIOS (AMM)</w:t>
      </w:r>
    </w:p>
    <w:p w:rsidR="00532425" w:rsidRPr="00641C85" w:rsidRDefault="008A54B0" w:rsidP="00532425">
      <w:pPr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</w:rPr>
        <w:t xml:space="preserve">RESPOSTA RECURSO ADMINISTRATIVO </w:t>
      </w:r>
      <w:r w:rsidR="002D7638">
        <w:rPr>
          <w:b/>
          <w:color w:val="000000"/>
        </w:rPr>
        <w:t xml:space="preserve">E CONVOCAÇÃO </w:t>
      </w:r>
      <w:r>
        <w:rPr>
          <w:b/>
          <w:color w:val="000000"/>
        </w:rPr>
        <w:t>DA CONCORRÊNCIA 001-20</w:t>
      </w:r>
      <w:r w:rsidR="00382207">
        <w:rPr>
          <w:b/>
          <w:color w:val="000000"/>
        </w:rPr>
        <w:t>23</w:t>
      </w:r>
      <w:r>
        <w:rPr>
          <w:b/>
          <w:color w:val="000000"/>
        </w:rPr>
        <w:t xml:space="preserve"> </w:t>
      </w:r>
    </w:p>
    <w:p w:rsidR="0045623B" w:rsidRDefault="0045623B" w:rsidP="00532425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8A54B0" w:rsidRDefault="0045623B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52B18">
        <w:rPr>
          <w:color w:val="000000"/>
          <w:sz w:val="24"/>
          <w:szCs w:val="24"/>
        </w:rPr>
        <w:t xml:space="preserve">ASSOCIAÇÃO MATO-GROSSENSE DOS MUNICÍPIOS (AMM) com sede a Avenida Historiador Rubens de Mendonça, nº. </w:t>
      </w:r>
      <w:r w:rsidR="002C4C59" w:rsidRPr="00D52B18">
        <w:rPr>
          <w:color w:val="000000"/>
          <w:sz w:val="24"/>
          <w:szCs w:val="24"/>
        </w:rPr>
        <w:t>3920 Centro</w:t>
      </w:r>
      <w:r w:rsidRPr="00D52B18">
        <w:rPr>
          <w:color w:val="000000"/>
          <w:sz w:val="24"/>
          <w:szCs w:val="24"/>
        </w:rPr>
        <w:t xml:space="preserve"> Administrativo, Cuiabá/MT, </w:t>
      </w:r>
      <w:r w:rsidR="00B85186">
        <w:rPr>
          <w:color w:val="000000"/>
          <w:sz w:val="24"/>
          <w:szCs w:val="24"/>
        </w:rPr>
        <w:t>PELA SUA Comissão de Licitação</w:t>
      </w:r>
      <w:r w:rsidRPr="00D52B18">
        <w:rPr>
          <w:color w:val="000000"/>
          <w:sz w:val="24"/>
          <w:szCs w:val="24"/>
        </w:rPr>
        <w:t xml:space="preserve">, </w:t>
      </w:r>
      <w:r w:rsidR="008A54B0">
        <w:rPr>
          <w:color w:val="000000"/>
          <w:sz w:val="24"/>
          <w:szCs w:val="24"/>
        </w:rPr>
        <w:t xml:space="preserve">vem a público informar que o RECURSO ADMINISTRATIVO interposto pela empresa </w:t>
      </w:r>
      <w:r w:rsidR="00382207" w:rsidRPr="005D3FFC">
        <w:rPr>
          <w:sz w:val="24"/>
          <w:szCs w:val="24"/>
        </w:rPr>
        <w:t>FCS COMUNICAÇÃO S/A CNPJ: 03.076.463/0001-25</w:t>
      </w:r>
      <w:r w:rsidR="008A54B0">
        <w:rPr>
          <w:color w:val="000000"/>
          <w:sz w:val="24"/>
          <w:szCs w:val="24"/>
        </w:rPr>
        <w:t>foi INDEFERIDO.</w:t>
      </w:r>
      <w:r w:rsidR="00737875">
        <w:rPr>
          <w:color w:val="000000"/>
          <w:sz w:val="24"/>
          <w:szCs w:val="24"/>
        </w:rPr>
        <w:t xml:space="preserve"> A integra da resposta do recurso encontra-se em </w:t>
      </w:r>
      <w:proofErr w:type="gramStart"/>
      <w:r w:rsidR="00737875">
        <w:rPr>
          <w:color w:val="000000"/>
          <w:sz w:val="24"/>
          <w:szCs w:val="24"/>
        </w:rPr>
        <w:t>nosso portal transparência</w:t>
      </w:r>
      <w:proofErr w:type="gramEnd"/>
      <w:r w:rsidR="00737875">
        <w:rPr>
          <w:color w:val="000000"/>
          <w:sz w:val="24"/>
          <w:szCs w:val="24"/>
        </w:rPr>
        <w:t>.</w:t>
      </w:r>
    </w:p>
    <w:p w:rsidR="0045623B" w:rsidRDefault="008A54B0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Outrossim </w:t>
      </w:r>
      <w:r w:rsidR="00B93937">
        <w:rPr>
          <w:color w:val="000000"/>
          <w:sz w:val="24"/>
          <w:szCs w:val="24"/>
        </w:rPr>
        <w:t>CONVOCA as empresas</w:t>
      </w:r>
      <w:r w:rsidR="00B93937" w:rsidRPr="00D52B18">
        <w:rPr>
          <w:color w:val="000000"/>
          <w:sz w:val="24"/>
          <w:szCs w:val="24"/>
        </w:rPr>
        <w:t xml:space="preserve"> </w:t>
      </w:r>
      <w:r w:rsidR="00643205">
        <w:rPr>
          <w:color w:val="000000"/>
          <w:sz w:val="24"/>
          <w:szCs w:val="24"/>
        </w:rPr>
        <w:t>Classificadas</w:t>
      </w:r>
      <w:r w:rsidR="0045623B" w:rsidRPr="00D52B18">
        <w:rPr>
          <w:color w:val="000000"/>
          <w:sz w:val="24"/>
          <w:szCs w:val="24"/>
        </w:rPr>
        <w:t xml:space="preserve">, </w:t>
      </w:r>
      <w:r w:rsidR="00B93937">
        <w:rPr>
          <w:color w:val="000000"/>
          <w:sz w:val="24"/>
          <w:szCs w:val="24"/>
        </w:rPr>
        <w:t>para a abertura do envelope Nº 0</w:t>
      </w:r>
      <w:r>
        <w:rPr>
          <w:color w:val="000000"/>
          <w:sz w:val="24"/>
          <w:szCs w:val="24"/>
        </w:rPr>
        <w:t>4</w:t>
      </w:r>
      <w:r w:rsidR="00B93937">
        <w:rPr>
          <w:color w:val="000000"/>
          <w:sz w:val="24"/>
          <w:szCs w:val="24"/>
        </w:rPr>
        <w:t xml:space="preserve"> da</w:t>
      </w:r>
      <w:r w:rsidR="0045623B" w:rsidRPr="00D52B18">
        <w:rPr>
          <w:color w:val="000000"/>
          <w:sz w:val="24"/>
          <w:szCs w:val="24"/>
        </w:rPr>
        <w:t xml:space="preserve"> licitação na modalidade </w:t>
      </w:r>
      <w:r w:rsidR="00827E13">
        <w:rPr>
          <w:b/>
          <w:color w:val="000000"/>
          <w:sz w:val="24"/>
          <w:szCs w:val="24"/>
        </w:rPr>
        <w:t>CONCORRÊNCIA PÚBLICA</w:t>
      </w:r>
      <w:r w:rsidR="00B85186" w:rsidRPr="002C4C59">
        <w:rPr>
          <w:b/>
          <w:color w:val="000000"/>
          <w:sz w:val="24"/>
          <w:szCs w:val="24"/>
        </w:rPr>
        <w:t xml:space="preserve"> 001/201</w:t>
      </w:r>
      <w:r w:rsidR="002C4C59" w:rsidRPr="002C4C59">
        <w:rPr>
          <w:b/>
          <w:color w:val="000000"/>
          <w:sz w:val="24"/>
          <w:szCs w:val="24"/>
        </w:rPr>
        <w:t>7</w:t>
      </w:r>
      <w:r w:rsidR="0045623B" w:rsidRPr="00D52B18">
        <w:rPr>
          <w:color w:val="000000"/>
          <w:sz w:val="24"/>
          <w:szCs w:val="24"/>
        </w:rPr>
        <w:t xml:space="preserve">, do tipo </w:t>
      </w:r>
      <w:r w:rsidR="002C4C59">
        <w:rPr>
          <w:color w:val="000000"/>
          <w:sz w:val="24"/>
          <w:szCs w:val="24"/>
        </w:rPr>
        <w:t xml:space="preserve">Melhor Técnica e </w:t>
      </w:r>
      <w:r>
        <w:rPr>
          <w:color w:val="000000"/>
          <w:sz w:val="24"/>
          <w:szCs w:val="24"/>
        </w:rPr>
        <w:t xml:space="preserve">proposta de </w:t>
      </w:r>
      <w:r w:rsidR="002C4C59">
        <w:rPr>
          <w:color w:val="000000"/>
          <w:sz w:val="24"/>
          <w:szCs w:val="24"/>
        </w:rPr>
        <w:t>preço</w:t>
      </w:r>
      <w:r>
        <w:rPr>
          <w:color w:val="000000"/>
          <w:sz w:val="24"/>
          <w:szCs w:val="24"/>
        </w:rPr>
        <w:t>s,</w:t>
      </w:r>
      <w:r w:rsidR="0045623B" w:rsidRPr="00D52B18">
        <w:rPr>
          <w:color w:val="000000"/>
          <w:sz w:val="24"/>
          <w:szCs w:val="24"/>
        </w:rPr>
        <w:t xml:space="preserve"> para “</w:t>
      </w:r>
      <w:r w:rsidR="002C4C59" w:rsidRPr="002C4C59">
        <w:rPr>
          <w:b/>
          <w:sz w:val="24"/>
          <w:szCs w:val="24"/>
        </w:rPr>
        <w:t>CONTRATAÇÃO DE UMA AGÊNCIA PUBLICIDADE PARA ELABORAR, DESENVOLVER E TRABALHAR N</w:t>
      </w:r>
      <w:bookmarkStart w:id="0" w:name="_GoBack"/>
      <w:bookmarkEnd w:id="0"/>
      <w:r w:rsidR="002C4C59" w:rsidRPr="002C4C59">
        <w:rPr>
          <w:b/>
          <w:sz w:val="24"/>
          <w:szCs w:val="24"/>
        </w:rPr>
        <w:t xml:space="preserve">A DIVULGAÇÃO DOS MATERIAIS DE INTERESSE DA </w:t>
      </w:r>
      <w:r w:rsidR="002C4C59" w:rsidRPr="002C4C59">
        <w:rPr>
          <w:b/>
          <w:color w:val="000000"/>
          <w:sz w:val="24"/>
          <w:szCs w:val="24"/>
        </w:rPr>
        <w:t>ASSOCIAÇÃO MATO-GROSSENSES DOS MUNICÍPIOS (AMM)</w:t>
      </w:r>
      <w:r w:rsidR="002C4C59" w:rsidRPr="002C4C59">
        <w:rPr>
          <w:rFonts w:eastAsiaTheme="minorEastAsia"/>
          <w:b/>
          <w:sz w:val="24"/>
          <w:szCs w:val="24"/>
        </w:rPr>
        <w:t>,</w:t>
      </w:r>
      <w:r w:rsidR="002C4C59" w:rsidRPr="00B85186">
        <w:rPr>
          <w:rFonts w:eastAsiaTheme="minorEastAsia"/>
          <w:b/>
          <w:sz w:val="24"/>
          <w:szCs w:val="24"/>
        </w:rPr>
        <w:t xml:space="preserve"> </w:t>
      </w:r>
      <w:r w:rsidR="00B85186" w:rsidRPr="00B85186">
        <w:rPr>
          <w:rFonts w:eastAsiaTheme="minorEastAsia"/>
          <w:b/>
          <w:sz w:val="24"/>
          <w:szCs w:val="24"/>
        </w:rPr>
        <w:t xml:space="preserve">CONFORME </w:t>
      </w:r>
      <w:r w:rsidR="002C4C59">
        <w:rPr>
          <w:rFonts w:eastAsiaTheme="minorEastAsia"/>
          <w:b/>
          <w:sz w:val="24"/>
          <w:szCs w:val="24"/>
        </w:rPr>
        <w:t>TERMO DE REFERÊNCIA</w:t>
      </w:r>
      <w:r w:rsidR="0045623B" w:rsidRPr="0045623B">
        <w:rPr>
          <w:color w:val="000000"/>
          <w:sz w:val="24"/>
          <w:szCs w:val="24"/>
        </w:rPr>
        <w:t xml:space="preserve">. </w:t>
      </w:r>
      <w:r w:rsidR="0045623B" w:rsidRPr="00D52B18">
        <w:rPr>
          <w:color w:val="000000"/>
          <w:sz w:val="24"/>
          <w:szCs w:val="24"/>
        </w:rPr>
        <w:t xml:space="preserve">Hora: às </w:t>
      </w:r>
      <w:r w:rsidR="00B85186">
        <w:rPr>
          <w:color w:val="000000"/>
          <w:sz w:val="24"/>
          <w:szCs w:val="24"/>
        </w:rPr>
        <w:t>09</w:t>
      </w:r>
      <w:r w:rsidR="0045623B" w:rsidRPr="00D52B18">
        <w:rPr>
          <w:color w:val="000000"/>
          <w:sz w:val="24"/>
          <w:szCs w:val="24"/>
        </w:rPr>
        <w:t xml:space="preserve">:00 horas (Horário Oficial de Mato Grosso), do dia </w:t>
      </w:r>
      <w:r>
        <w:rPr>
          <w:b/>
          <w:color w:val="000000"/>
          <w:sz w:val="24"/>
          <w:szCs w:val="24"/>
        </w:rPr>
        <w:t>09</w:t>
      </w:r>
      <w:r w:rsidR="00B5049E" w:rsidRPr="00E51C67">
        <w:rPr>
          <w:b/>
          <w:color w:val="000000"/>
          <w:sz w:val="24"/>
          <w:szCs w:val="24"/>
        </w:rPr>
        <w:t xml:space="preserve"> </w:t>
      </w:r>
      <w:r w:rsidR="0045623B" w:rsidRPr="00E51C67">
        <w:rPr>
          <w:b/>
          <w:color w:val="000000"/>
          <w:sz w:val="24"/>
          <w:szCs w:val="24"/>
        </w:rPr>
        <w:t xml:space="preserve">de </w:t>
      </w:r>
      <w:r w:rsidR="00382207">
        <w:rPr>
          <w:b/>
          <w:color w:val="000000"/>
          <w:sz w:val="24"/>
          <w:szCs w:val="24"/>
        </w:rPr>
        <w:t>maio</w:t>
      </w:r>
      <w:r w:rsidR="00202347" w:rsidRPr="00E51C67">
        <w:rPr>
          <w:b/>
          <w:color w:val="000000"/>
          <w:sz w:val="24"/>
          <w:szCs w:val="24"/>
        </w:rPr>
        <w:t xml:space="preserve"> </w:t>
      </w:r>
      <w:r w:rsidR="0045623B" w:rsidRPr="00E51C67">
        <w:rPr>
          <w:b/>
          <w:color w:val="000000"/>
          <w:sz w:val="24"/>
          <w:szCs w:val="24"/>
        </w:rPr>
        <w:t>de 20</w:t>
      </w:r>
      <w:r w:rsidR="00382207">
        <w:rPr>
          <w:b/>
          <w:color w:val="000000"/>
          <w:sz w:val="24"/>
          <w:szCs w:val="24"/>
        </w:rPr>
        <w:t>23</w:t>
      </w:r>
      <w:r w:rsidR="0045623B" w:rsidRPr="00D52B18">
        <w:rPr>
          <w:color w:val="000000"/>
          <w:sz w:val="24"/>
          <w:szCs w:val="24"/>
        </w:rPr>
        <w:t>, na sala de Licitações da Associação Mato-</w:t>
      </w:r>
      <w:r w:rsidR="0045623B">
        <w:rPr>
          <w:color w:val="000000"/>
          <w:sz w:val="24"/>
          <w:szCs w:val="24"/>
        </w:rPr>
        <w:t>grossenses dos Municípios (AMM).</w:t>
      </w:r>
      <w:r w:rsidR="0045623B" w:rsidRPr="00D52B18">
        <w:rPr>
          <w:color w:val="000000"/>
          <w:sz w:val="24"/>
          <w:szCs w:val="24"/>
        </w:rPr>
        <w:t xml:space="preserve"> esclarecimentos a respeito do presente certame poderá ser obtido no seguinte endereço: Associação Mato-grossense</w:t>
      </w:r>
      <w:r w:rsidR="0045623B">
        <w:rPr>
          <w:color w:val="000000"/>
          <w:sz w:val="24"/>
          <w:szCs w:val="24"/>
        </w:rPr>
        <w:t xml:space="preserve"> </w:t>
      </w:r>
      <w:r w:rsidR="0045623B" w:rsidRPr="00D52B18">
        <w:rPr>
          <w:color w:val="000000"/>
          <w:sz w:val="24"/>
          <w:szCs w:val="24"/>
        </w:rPr>
        <w:t>dos Municípios (AMM), na Avenida Historiador Rubens de Mendonça, nº. 3920, Centro Administrativo, Cuiabá/MT ou pelo telefone (65)2123-12</w:t>
      </w:r>
      <w:r w:rsidR="002C4C59">
        <w:rPr>
          <w:color w:val="000000"/>
          <w:sz w:val="24"/>
          <w:szCs w:val="24"/>
        </w:rPr>
        <w:t>30</w:t>
      </w:r>
      <w:r w:rsidR="0045623B" w:rsidRPr="00D52B18">
        <w:rPr>
          <w:color w:val="000000"/>
          <w:sz w:val="24"/>
          <w:szCs w:val="24"/>
        </w:rPr>
        <w:t xml:space="preserve"> ou através do site: </w:t>
      </w:r>
      <w:hyperlink r:id="rId8" w:history="1">
        <w:r w:rsidR="001B05EE" w:rsidRPr="009F2F11">
          <w:rPr>
            <w:rStyle w:val="Hyperlink"/>
            <w:sz w:val="24"/>
            <w:szCs w:val="24"/>
          </w:rPr>
          <w:t>www.amm.org.br/portaltransparencia</w:t>
        </w:r>
      </w:hyperlink>
    </w:p>
    <w:p w:rsidR="001B05EE" w:rsidRPr="00D52B18" w:rsidRDefault="001B05EE" w:rsidP="0045623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5623B" w:rsidRPr="00D52B18" w:rsidRDefault="0045623B" w:rsidP="0053242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32425" w:rsidRPr="00D52B18" w:rsidRDefault="001B05EE" w:rsidP="001B05EE">
      <w:pPr>
        <w:rPr>
          <w:sz w:val="24"/>
          <w:szCs w:val="24"/>
        </w:rPr>
      </w:pPr>
      <w:r>
        <w:rPr>
          <w:sz w:val="24"/>
          <w:szCs w:val="24"/>
        </w:rPr>
        <w:t xml:space="preserve">Cuiabá, </w:t>
      </w:r>
      <w:r w:rsidR="00382207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proofErr w:type="gramStart"/>
      <w:r w:rsidR="00382207">
        <w:rPr>
          <w:sz w:val="24"/>
          <w:szCs w:val="24"/>
        </w:rPr>
        <w:t>Maio</w:t>
      </w:r>
      <w:proofErr w:type="gramEnd"/>
      <w:r>
        <w:rPr>
          <w:sz w:val="24"/>
          <w:szCs w:val="24"/>
        </w:rPr>
        <w:t xml:space="preserve"> de 20</w:t>
      </w:r>
      <w:r w:rsidR="00382207">
        <w:rPr>
          <w:sz w:val="24"/>
          <w:szCs w:val="24"/>
        </w:rPr>
        <w:t>23</w:t>
      </w:r>
      <w:r w:rsidR="00202347">
        <w:rPr>
          <w:sz w:val="24"/>
          <w:szCs w:val="24"/>
        </w:rPr>
        <w:t>.</w:t>
      </w:r>
    </w:p>
    <w:p w:rsidR="00334A9C" w:rsidRDefault="00334A9C" w:rsidP="00A5452C">
      <w:pPr>
        <w:spacing w:line="360" w:lineRule="auto"/>
        <w:jc w:val="center"/>
        <w:rPr>
          <w:sz w:val="32"/>
          <w:szCs w:val="32"/>
        </w:rPr>
      </w:pPr>
    </w:p>
    <w:p w:rsidR="000B5788" w:rsidRPr="00334A9C" w:rsidRDefault="0045623B" w:rsidP="00334A9C">
      <w:pPr>
        <w:jc w:val="center"/>
        <w:rPr>
          <w:sz w:val="24"/>
          <w:szCs w:val="24"/>
        </w:rPr>
      </w:pPr>
      <w:r w:rsidRPr="00334A9C">
        <w:rPr>
          <w:sz w:val="24"/>
          <w:szCs w:val="24"/>
        </w:rPr>
        <w:t>Fábio Albuquerque da Silva</w:t>
      </w:r>
    </w:p>
    <w:p w:rsidR="0045623B" w:rsidRPr="00334A9C" w:rsidRDefault="00334A9C" w:rsidP="00334A9C">
      <w:pPr>
        <w:jc w:val="center"/>
        <w:rPr>
          <w:sz w:val="24"/>
          <w:szCs w:val="24"/>
        </w:rPr>
      </w:pPr>
      <w:r w:rsidRPr="00334A9C">
        <w:rPr>
          <w:sz w:val="24"/>
          <w:szCs w:val="24"/>
        </w:rPr>
        <w:t xml:space="preserve">Presidente da Comissão permanente de Licitação </w:t>
      </w:r>
    </w:p>
    <w:sectPr w:rsidR="0045623B" w:rsidRPr="00334A9C" w:rsidSect="005F5F5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E9" w:rsidRDefault="007F3AE9" w:rsidP="005560CB">
      <w:r>
        <w:separator/>
      </w:r>
    </w:p>
  </w:endnote>
  <w:endnote w:type="continuationSeparator" w:id="0">
    <w:p w:rsidR="007F3AE9" w:rsidRDefault="007F3AE9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207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04017E7D" wp14:editId="485E29DF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E9" w:rsidRDefault="007F3AE9" w:rsidP="005560CB">
      <w:r>
        <w:separator/>
      </w:r>
    </w:p>
  </w:footnote>
  <w:footnote w:type="continuationSeparator" w:id="0">
    <w:p w:rsidR="007F3AE9" w:rsidRDefault="007F3AE9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7F3A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B2FD7F" wp14:editId="14B3DB3D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7F3AE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2FD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73787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2EE6E6D" wp14:editId="200F3F70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7F3A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14AA4"/>
    <w:rsid w:val="00040802"/>
    <w:rsid w:val="000517F1"/>
    <w:rsid w:val="00054DE9"/>
    <w:rsid w:val="0007450F"/>
    <w:rsid w:val="000745C9"/>
    <w:rsid w:val="00075885"/>
    <w:rsid w:val="00094898"/>
    <w:rsid w:val="000A4668"/>
    <w:rsid w:val="000B378E"/>
    <w:rsid w:val="000B56E4"/>
    <w:rsid w:val="000B5788"/>
    <w:rsid w:val="000C2D29"/>
    <w:rsid w:val="000D5606"/>
    <w:rsid w:val="000E78E0"/>
    <w:rsid w:val="00103BE0"/>
    <w:rsid w:val="00113D65"/>
    <w:rsid w:val="00133C07"/>
    <w:rsid w:val="00134EAE"/>
    <w:rsid w:val="00141FE3"/>
    <w:rsid w:val="00142101"/>
    <w:rsid w:val="001422E4"/>
    <w:rsid w:val="001504BB"/>
    <w:rsid w:val="00151FEE"/>
    <w:rsid w:val="00171AC2"/>
    <w:rsid w:val="001860CF"/>
    <w:rsid w:val="00191D9A"/>
    <w:rsid w:val="001B05EE"/>
    <w:rsid w:val="001B26EC"/>
    <w:rsid w:val="001D13D3"/>
    <w:rsid w:val="001F1CDE"/>
    <w:rsid w:val="001F1ED0"/>
    <w:rsid w:val="00202347"/>
    <w:rsid w:val="00223C10"/>
    <w:rsid w:val="002353C8"/>
    <w:rsid w:val="002356F5"/>
    <w:rsid w:val="002577F9"/>
    <w:rsid w:val="002739A0"/>
    <w:rsid w:val="00284CBE"/>
    <w:rsid w:val="002856CB"/>
    <w:rsid w:val="00291D6A"/>
    <w:rsid w:val="00294264"/>
    <w:rsid w:val="002A397E"/>
    <w:rsid w:val="002C4C59"/>
    <w:rsid w:val="002C5DF7"/>
    <w:rsid w:val="002D7638"/>
    <w:rsid w:val="00302740"/>
    <w:rsid w:val="003072B0"/>
    <w:rsid w:val="0032340C"/>
    <w:rsid w:val="00333492"/>
    <w:rsid w:val="00334A9C"/>
    <w:rsid w:val="00353E02"/>
    <w:rsid w:val="00381F94"/>
    <w:rsid w:val="00382207"/>
    <w:rsid w:val="00390AE0"/>
    <w:rsid w:val="00392328"/>
    <w:rsid w:val="003B28AA"/>
    <w:rsid w:val="003D17E1"/>
    <w:rsid w:val="003E1DE3"/>
    <w:rsid w:val="003E5542"/>
    <w:rsid w:val="003F61E9"/>
    <w:rsid w:val="004259C4"/>
    <w:rsid w:val="00442851"/>
    <w:rsid w:val="0045623B"/>
    <w:rsid w:val="004666A2"/>
    <w:rsid w:val="004800D1"/>
    <w:rsid w:val="0048236E"/>
    <w:rsid w:val="004B5EBA"/>
    <w:rsid w:val="004B62CD"/>
    <w:rsid w:val="004C0E4F"/>
    <w:rsid w:val="004D7AB3"/>
    <w:rsid w:val="004E03CE"/>
    <w:rsid w:val="004E1B77"/>
    <w:rsid w:val="004E210D"/>
    <w:rsid w:val="004E6407"/>
    <w:rsid w:val="004E64A2"/>
    <w:rsid w:val="004F0B8D"/>
    <w:rsid w:val="00500CBB"/>
    <w:rsid w:val="005142AD"/>
    <w:rsid w:val="00520103"/>
    <w:rsid w:val="0052687D"/>
    <w:rsid w:val="00532425"/>
    <w:rsid w:val="00537E63"/>
    <w:rsid w:val="0054505C"/>
    <w:rsid w:val="005560CB"/>
    <w:rsid w:val="005758D3"/>
    <w:rsid w:val="00592CE1"/>
    <w:rsid w:val="005C390D"/>
    <w:rsid w:val="005D4DF6"/>
    <w:rsid w:val="005D6E3C"/>
    <w:rsid w:val="005F5F5A"/>
    <w:rsid w:val="006008CD"/>
    <w:rsid w:val="00601651"/>
    <w:rsid w:val="00601B46"/>
    <w:rsid w:val="00602491"/>
    <w:rsid w:val="006028A3"/>
    <w:rsid w:val="006118C9"/>
    <w:rsid w:val="00613BA5"/>
    <w:rsid w:val="00641C85"/>
    <w:rsid w:val="00643205"/>
    <w:rsid w:val="00655932"/>
    <w:rsid w:val="006614D9"/>
    <w:rsid w:val="006926A4"/>
    <w:rsid w:val="00694DC1"/>
    <w:rsid w:val="006A3598"/>
    <w:rsid w:val="006E07A7"/>
    <w:rsid w:val="006E2B15"/>
    <w:rsid w:val="006E7D97"/>
    <w:rsid w:val="00701E8E"/>
    <w:rsid w:val="00732CC6"/>
    <w:rsid w:val="00737875"/>
    <w:rsid w:val="00756E57"/>
    <w:rsid w:val="0078776C"/>
    <w:rsid w:val="007A3386"/>
    <w:rsid w:val="007E5C0A"/>
    <w:rsid w:val="007F3AE9"/>
    <w:rsid w:val="00801216"/>
    <w:rsid w:val="0081724A"/>
    <w:rsid w:val="008248ED"/>
    <w:rsid w:val="00827E13"/>
    <w:rsid w:val="00851253"/>
    <w:rsid w:val="0085659B"/>
    <w:rsid w:val="00876ACF"/>
    <w:rsid w:val="00894635"/>
    <w:rsid w:val="008A54B0"/>
    <w:rsid w:val="008B52CD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544A9"/>
    <w:rsid w:val="00967566"/>
    <w:rsid w:val="0097744A"/>
    <w:rsid w:val="009906BA"/>
    <w:rsid w:val="009918C3"/>
    <w:rsid w:val="009938D5"/>
    <w:rsid w:val="009B7C0F"/>
    <w:rsid w:val="009E028D"/>
    <w:rsid w:val="009E0C8C"/>
    <w:rsid w:val="009E56D5"/>
    <w:rsid w:val="00A14E7E"/>
    <w:rsid w:val="00A4488F"/>
    <w:rsid w:val="00A448AF"/>
    <w:rsid w:val="00A5452C"/>
    <w:rsid w:val="00A607F7"/>
    <w:rsid w:val="00A70BE5"/>
    <w:rsid w:val="00AC2E8E"/>
    <w:rsid w:val="00AD384F"/>
    <w:rsid w:val="00AD4F7B"/>
    <w:rsid w:val="00AE2EAF"/>
    <w:rsid w:val="00B066FE"/>
    <w:rsid w:val="00B206D4"/>
    <w:rsid w:val="00B24A31"/>
    <w:rsid w:val="00B43003"/>
    <w:rsid w:val="00B5049E"/>
    <w:rsid w:val="00B60289"/>
    <w:rsid w:val="00B7423C"/>
    <w:rsid w:val="00B85186"/>
    <w:rsid w:val="00B93937"/>
    <w:rsid w:val="00B95DB7"/>
    <w:rsid w:val="00BA4EBA"/>
    <w:rsid w:val="00BD673D"/>
    <w:rsid w:val="00BF0129"/>
    <w:rsid w:val="00BF3DCA"/>
    <w:rsid w:val="00BF46FB"/>
    <w:rsid w:val="00C02EE3"/>
    <w:rsid w:val="00C14B8E"/>
    <w:rsid w:val="00C370C7"/>
    <w:rsid w:val="00C4500A"/>
    <w:rsid w:val="00C60006"/>
    <w:rsid w:val="00C6429E"/>
    <w:rsid w:val="00C76AF1"/>
    <w:rsid w:val="00C808C8"/>
    <w:rsid w:val="00C9601E"/>
    <w:rsid w:val="00CB2C72"/>
    <w:rsid w:val="00CC4890"/>
    <w:rsid w:val="00CC7B54"/>
    <w:rsid w:val="00CD1064"/>
    <w:rsid w:val="00CD2DBF"/>
    <w:rsid w:val="00CD75D1"/>
    <w:rsid w:val="00CF4BE9"/>
    <w:rsid w:val="00D02F5F"/>
    <w:rsid w:val="00D04A2F"/>
    <w:rsid w:val="00D23910"/>
    <w:rsid w:val="00D259B7"/>
    <w:rsid w:val="00D368F2"/>
    <w:rsid w:val="00D5095E"/>
    <w:rsid w:val="00D51F49"/>
    <w:rsid w:val="00D52B18"/>
    <w:rsid w:val="00D53228"/>
    <w:rsid w:val="00DA256E"/>
    <w:rsid w:val="00DB29E1"/>
    <w:rsid w:val="00DB39D0"/>
    <w:rsid w:val="00DC00B4"/>
    <w:rsid w:val="00DC0DB9"/>
    <w:rsid w:val="00DD3652"/>
    <w:rsid w:val="00DD6062"/>
    <w:rsid w:val="00DD7DC6"/>
    <w:rsid w:val="00DF4BDA"/>
    <w:rsid w:val="00E00749"/>
    <w:rsid w:val="00E21304"/>
    <w:rsid w:val="00E45DF1"/>
    <w:rsid w:val="00E51C67"/>
    <w:rsid w:val="00E74A55"/>
    <w:rsid w:val="00E75C5A"/>
    <w:rsid w:val="00E87F26"/>
    <w:rsid w:val="00EA0A85"/>
    <w:rsid w:val="00EA4124"/>
    <w:rsid w:val="00EB0C93"/>
    <w:rsid w:val="00EC726F"/>
    <w:rsid w:val="00ED2B8F"/>
    <w:rsid w:val="00F04655"/>
    <w:rsid w:val="00F10F9E"/>
    <w:rsid w:val="00F328BC"/>
    <w:rsid w:val="00F378E7"/>
    <w:rsid w:val="00F37DAA"/>
    <w:rsid w:val="00F4261A"/>
    <w:rsid w:val="00F53249"/>
    <w:rsid w:val="00F6338B"/>
    <w:rsid w:val="00F7185A"/>
    <w:rsid w:val="00FD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240F585"/>
  <w15:docId w15:val="{06FF9A75-8883-41AD-B48F-78C121FE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portal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A4B1C-21FF-4327-96DE-254C4021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2</cp:revision>
  <cp:lastPrinted>2017-10-05T21:15:00Z</cp:lastPrinted>
  <dcterms:created xsi:type="dcterms:W3CDTF">2023-05-03T19:15:00Z</dcterms:created>
  <dcterms:modified xsi:type="dcterms:W3CDTF">2023-05-03T19:15:00Z</dcterms:modified>
</cp:coreProperties>
</file>