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1C5F59" w:rsidRDefault="00532425" w:rsidP="00604DC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1C5F59">
        <w:rPr>
          <w:rFonts w:ascii="Bookman Old Style" w:hAnsi="Bookman Old Style"/>
          <w:b/>
          <w:color w:val="000000"/>
          <w:sz w:val="24"/>
          <w:szCs w:val="24"/>
        </w:rPr>
        <w:t>ASSOCIAÇÃO MATO-GROSSENSE DOS MUNICÍPIOS (AMM)</w:t>
      </w:r>
    </w:p>
    <w:p w:rsidR="00604DC2" w:rsidRDefault="0012440B" w:rsidP="00604DC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604DC2">
        <w:rPr>
          <w:rFonts w:ascii="Bookman Old Style" w:hAnsi="Bookman Old Style"/>
          <w:b/>
          <w:color w:val="000000"/>
          <w:sz w:val="24"/>
          <w:szCs w:val="24"/>
        </w:rPr>
        <w:t xml:space="preserve">AVISO DE </w:t>
      </w:r>
      <w:r w:rsidR="00604DC2" w:rsidRPr="00604DC2">
        <w:rPr>
          <w:rFonts w:ascii="Bookman Old Style" w:hAnsi="Bookman Old Style"/>
          <w:b/>
          <w:color w:val="000000"/>
          <w:sz w:val="24"/>
          <w:szCs w:val="24"/>
        </w:rPr>
        <w:t xml:space="preserve">INTERPOSIÇÃO DE RECURSO </w:t>
      </w:r>
    </w:p>
    <w:p w:rsidR="00532425" w:rsidRPr="00604DC2" w:rsidRDefault="00180654" w:rsidP="00604DC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NA CONCORRÊNCIA 001-2022</w:t>
      </w:r>
    </w:p>
    <w:p w:rsidR="00532425" w:rsidRPr="00604DC2" w:rsidRDefault="00141FE3" w:rsidP="00604DC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  <w:r w:rsidRPr="00604DC2">
        <w:rPr>
          <w:rFonts w:ascii="Bookman Old Style" w:hAnsi="Bookman Old Style"/>
          <w:b/>
          <w:color w:val="000000"/>
          <w:sz w:val="24"/>
          <w:szCs w:val="24"/>
        </w:rPr>
        <w:t>MENOR PREÇO</w:t>
      </w:r>
      <w:r w:rsidR="001C5F59" w:rsidRPr="00604DC2">
        <w:rPr>
          <w:rFonts w:ascii="Bookman Old Style" w:hAnsi="Bookman Old Style"/>
          <w:b/>
          <w:color w:val="000000"/>
          <w:sz w:val="24"/>
          <w:szCs w:val="24"/>
        </w:rPr>
        <w:t xml:space="preserve"> GLOBAL</w:t>
      </w:r>
    </w:p>
    <w:p w:rsidR="0045623B" w:rsidRPr="001C5F59" w:rsidRDefault="0045623B" w:rsidP="00604DC2">
      <w:pPr>
        <w:autoSpaceDE w:val="0"/>
        <w:autoSpaceDN w:val="0"/>
        <w:adjustRightInd w:val="0"/>
        <w:jc w:val="center"/>
        <w:rPr>
          <w:rFonts w:ascii="Bookman Old Style" w:hAnsi="Bookman Old Style"/>
          <w:color w:val="000000"/>
          <w:sz w:val="24"/>
          <w:szCs w:val="24"/>
        </w:rPr>
      </w:pPr>
    </w:p>
    <w:p w:rsidR="001C5F59" w:rsidRPr="001C5F59" w:rsidRDefault="001C5F59" w:rsidP="001C5F59">
      <w:pPr>
        <w:shd w:val="clear" w:color="auto" w:fill="FFFFFF"/>
        <w:spacing w:after="150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ASSOCIAÇÃO MATO-GROSSENSE DOS MUNICÍPIOS (AMM) com sede a Avenida Historiador Rubens de Mendonça, nº. 3920, Centro Administrativo, Cuiabá/MT, pelo seu pregoeiro, torna público para conhecimento de todos </w:t>
      </w:r>
      <w:r w:rsidR="00604DC2" w:rsidRPr="00604DC2">
        <w:rPr>
          <w:rFonts w:ascii="Bookman Old Style" w:hAnsi="Bookman Old Style" w:cs="Arial"/>
          <w:b/>
          <w:color w:val="444444"/>
          <w:sz w:val="24"/>
          <w:szCs w:val="24"/>
        </w:rPr>
        <w:t>A INTERPOSIÇÃO DE RECURSO</w:t>
      </w:r>
      <w:r w:rsidR="00604DC2">
        <w:rPr>
          <w:rFonts w:ascii="Bookman Old Style" w:hAnsi="Bookman Old Style" w:cs="Arial"/>
          <w:color w:val="444444"/>
          <w:sz w:val="24"/>
          <w:szCs w:val="24"/>
        </w:rPr>
        <w:t xml:space="preserve"> na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 licitação na modalidade de </w:t>
      </w:r>
      <w:r w:rsidR="00180654">
        <w:rPr>
          <w:rFonts w:ascii="Bookman Old Style" w:hAnsi="Bookman Old Style" w:cs="Arial"/>
          <w:color w:val="444444"/>
          <w:sz w:val="24"/>
          <w:szCs w:val="24"/>
        </w:rPr>
        <w:t>Concorrência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>, para “</w:t>
      </w:r>
      <w:r w:rsidR="00180654" w:rsidRPr="008D4518">
        <w:rPr>
          <w:b/>
          <w:bCs/>
          <w:color w:val="444444"/>
          <w:sz w:val="24"/>
          <w:szCs w:val="24"/>
        </w:rPr>
        <w:t>CONTRATAÇÃO DE UMA AGÊNCIA PUBLICID</w:t>
      </w:r>
      <w:bookmarkStart w:id="0" w:name="_GoBack"/>
      <w:bookmarkEnd w:id="0"/>
      <w:r w:rsidR="00180654" w:rsidRPr="008D4518">
        <w:rPr>
          <w:b/>
          <w:bCs/>
          <w:color w:val="444444"/>
          <w:sz w:val="24"/>
          <w:szCs w:val="24"/>
        </w:rPr>
        <w:t>ADE PARA ELABORAR, DESENVOLVER E TRABALHAR NA DIVULGAÇÃO DOS MATERIAIS DE INTERESSE DA ASSOCIAÇÃO MATO-GROSSENSES DOS MUNICÍPIOS (AMM)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. </w:t>
      </w:r>
      <w:r w:rsidR="00604DC2">
        <w:rPr>
          <w:rFonts w:ascii="Bookman Old Style" w:hAnsi="Bookman Old Style" w:cs="Arial"/>
          <w:color w:val="444444"/>
          <w:sz w:val="24"/>
          <w:szCs w:val="24"/>
        </w:rPr>
        <w:t xml:space="preserve">Pela empresa </w:t>
      </w:r>
      <w:r w:rsidR="00180654">
        <w:rPr>
          <w:rFonts w:eastAsia="Calibri"/>
          <w:b/>
          <w:bCs/>
          <w:sz w:val="24"/>
          <w:szCs w:val="24"/>
          <w:lang w:eastAsia="en-US"/>
        </w:rPr>
        <w:t>FCS COMUNICAÇÃO S/A, CNPJ: 03.076.463/0001-25</w:t>
      </w:r>
      <w:r w:rsidR="00604DC2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604DC2">
        <w:rPr>
          <w:rFonts w:eastAsia="Calibri"/>
          <w:bCs/>
          <w:sz w:val="24"/>
          <w:szCs w:val="24"/>
          <w:lang w:eastAsia="en-US"/>
        </w:rPr>
        <w:t xml:space="preserve">contra a empresa </w:t>
      </w:r>
      <w:r w:rsidR="00180654" w:rsidRPr="008D4518">
        <w:rPr>
          <w:b/>
          <w:sz w:val="24"/>
          <w:szCs w:val="24"/>
        </w:rPr>
        <w:t>JV FERMINO DA SILVA, CNPJ Nº 18.689.930/0001-60</w:t>
      </w:r>
      <w:r w:rsidR="00604DC2">
        <w:rPr>
          <w:rFonts w:eastAsia="Calibri"/>
          <w:b/>
          <w:bCs/>
          <w:sz w:val="24"/>
          <w:szCs w:val="24"/>
          <w:lang w:eastAsia="en-US"/>
        </w:rPr>
        <w:t xml:space="preserve">, </w:t>
      </w:r>
      <w:r w:rsidR="00604DC2">
        <w:rPr>
          <w:rFonts w:eastAsia="Calibri"/>
          <w:bCs/>
          <w:sz w:val="24"/>
          <w:szCs w:val="24"/>
          <w:lang w:eastAsia="en-US"/>
        </w:rPr>
        <w:t>fica aberto o prazo de 5 dias uteis para as contrarrazões da mesma.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 </w:t>
      </w:r>
      <w:r w:rsidR="00604DC2">
        <w:rPr>
          <w:rFonts w:ascii="Bookman Old Style" w:hAnsi="Bookman Old Style" w:cs="Arial"/>
          <w:color w:val="444444"/>
          <w:sz w:val="24"/>
          <w:szCs w:val="24"/>
        </w:rPr>
        <w:t>Segue em anexo os recursos.</w:t>
      </w:r>
    </w:p>
    <w:p w:rsidR="001C5F59" w:rsidRPr="001C5F59" w:rsidRDefault="001C5F59" w:rsidP="001C5F59">
      <w:pPr>
        <w:shd w:val="clear" w:color="auto" w:fill="FFFFFF"/>
        <w:spacing w:after="150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Cuiabá, </w:t>
      </w:r>
      <w:r w:rsidR="00180654">
        <w:rPr>
          <w:rFonts w:ascii="Bookman Old Style" w:hAnsi="Bookman Old Style" w:cs="Arial"/>
          <w:color w:val="444444"/>
          <w:sz w:val="24"/>
          <w:szCs w:val="24"/>
        </w:rPr>
        <w:t>14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 xml:space="preserve"> de </w:t>
      </w:r>
      <w:proofErr w:type="gramStart"/>
      <w:r w:rsidR="00180654">
        <w:rPr>
          <w:rFonts w:ascii="Bookman Old Style" w:hAnsi="Bookman Old Style" w:cs="Arial"/>
          <w:color w:val="444444"/>
          <w:sz w:val="24"/>
          <w:szCs w:val="24"/>
        </w:rPr>
        <w:t>Abril</w:t>
      </w:r>
      <w:proofErr w:type="gramEnd"/>
      <w:r w:rsidR="00180654">
        <w:rPr>
          <w:rFonts w:ascii="Bookman Old Style" w:hAnsi="Bookman Old Style" w:cs="Arial"/>
          <w:color w:val="444444"/>
          <w:sz w:val="24"/>
          <w:szCs w:val="24"/>
        </w:rPr>
        <w:t xml:space="preserve"> </w:t>
      </w:r>
      <w:r w:rsidRPr="001C5F59">
        <w:rPr>
          <w:rFonts w:ascii="Bookman Old Style" w:hAnsi="Bookman Old Style" w:cs="Arial"/>
          <w:color w:val="444444"/>
          <w:sz w:val="24"/>
          <w:szCs w:val="24"/>
        </w:rPr>
        <w:t>de 2023.</w:t>
      </w:r>
    </w:p>
    <w:p w:rsidR="001C5F59" w:rsidRDefault="001C5F59" w:rsidP="001C5F59">
      <w:pPr>
        <w:shd w:val="clear" w:color="auto" w:fill="FFFFFF"/>
        <w:spacing w:after="150"/>
        <w:jc w:val="center"/>
        <w:rPr>
          <w:rFonts w:ascii="Bookman Old Style" w:hAnsi="Bookman Old Style" w:cs="Arial"/>
          <w:b/>
          <w:color w:val="444444"/>
          <w:sz w:val="24"/>
          <w:szCs w:val="24"/>
        </w:rPr>
      </w:pPr>
    </w:p>
    <w:p w:rsidR="001C5F59" w:rsidRPr="001C5F59" w:rsidRDefault="001C5F59" w:rsidP="001C5F59">
      <w:pPr>
        <w:shd w:val="clear" w:color="auto" w:fill="FFFFFF"/>
        <w:spacing w:after="150"/>
        <w:jc w:val="center"/>
        <w:rPr>
          <w:rFonts w:ascii="Bookman Old Style" w:hAnsi="Bookman Old Style" w:cs="Arial"/>
          <w:b/>
          <w:color w:val="444444"/>
          <w:sz w:val="24"/>
          <w:szCs w:val="24"/>
        </w:rPr>
      </w:pPr>
      <w:r w:rsidRPr="001C5F59">
        <w:rPr>
          <w:rFonts w:ascii="Bookman Old Style" w:hAnsi="Bookman Old Style" w:cs="Arial"/>
          <w:b/>
          <w:color w:val="444444"/>
          <w:sz w:val="24"/>
          <w:szCs w:val="24"/>
        </w:rPr>
        <w:t>Fábio Albuquerque da Silva</w:t>
      </w:r>
    </w:p>
    <w:p w:rsidR="001C5F59" w:rsidRPr="001C5F59" w:rsidRDefault="00180654" w:rsidP="001C5F59">
      <w:pPr>
        <w:shd w:val="clear" w:color="auto" w:fill="FFFFFF"/>
        <w:spacing w:after="150"/>
        <w:jc w:val="center"/>
        <w:rPr>
          <w:rFonts w:ascii="Bookman Old Style" w:hAnsi="Bookman Old Style" w:cs="Arial"/>
          <w:b/>
          <w:color w:val="444444"/>
          <w:sz w:val="24"/>
          <w:szCs w:val="24"/>
        </w:rPr>
      </w:pPr>
      <w:r>
        <w:rPr>
          <w:rFonts w:ascii="Bookman Old Style" w:hAnsi="Bookman Old Style" w:cs="Arial"/>
          <w:b/>
          <w:color w:val="444444"/>
          <w:sz w:val="24"/>
          <w:szCs w:val="24"/>
        </w:rPr>
        <w:t xml:space="preserve">Presidente Comissão de </w:t>
      </w:r>
      <w:proofErr w:type="spellStart"/>
      <w:r>
        <w:rPr>
          <w:rFonts w:ascii="Bookman Old Style" w:hAnsi="Bookman Old Style" w:cs="Arial"/>
          <w:b/>
          <w:color w:val="444444"/>
          <w:sz w:val="24"/>
          <w:szCs w:val="24"/>
        </w:rPr>
        <w:t>Liticação</w:t>
      </w:r>
      <w:proofErr w:type="spellEnd"/>
    </w:p>
    <w:p w:rsidR="0045623B" w:rsidRPr="001C5F59" w:rsidRDefault="0045623B" w:rsidP="001C5F59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sectPr w:rsidR="0045623B" w:rsidRPr="001C5F5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04" w:rsidRDefault="006E4804" w:rsidP="005560CB">
      <w:r>
        <w:separator/>
      </w:r>
    </w:p>
  </w:endnote>
  <w:endnote w:type="continuationSeparator" w:id="0">
    <w:p w:rsidR="006E4804" w:rsidRDefault="006E4804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654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04" w:rsidRDefault="006E4804" w:rsidP="005560CB">
      <w:r>
        <w:separator/>
      </w:r>
    </w:p>
  </w:footnote>
  <w:footnote w:type="continuationSeparator" w:id="0">
    <w:p w:rsidR="006E4804" w:rsidRDefault="006E4804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6E48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6E480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C9504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6E48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49F8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2440B"/>
    <w:rsid w:val="00133C07"/>
    <w:rsid w:val="00134EAE"/>
    <w:rsid w:val="00141FE3"/>
    <w:rsid w:val="00142101"/>
    <w:rsid w:val="001422E4"/>
    <w:rsid w:val="001504BB"/>
    <w:rsid w:val="00150E3E"/>
    <w:rsid w:val="00151FEE"/>
    <w:rsid w:val="00171AC2"/>
    <w:rsid w:val="00177B24"/>
    <w:rsid w:val="00180654"/>
    <w:rsid w:val="001860CF"/>
    <w:rsid w:val="00191D9A"/>
    <w:rsid w:val="001B05EE"/>
    <w:rsid w:val="001B26EC"/>
    <w:rsid w:val="001C5F59"/>
    <w:rsid w:val="001D13D3"/>
    <w:rsid w:val="001F1CDE"/>
    <w:rsid w:val="001F1ED0"/>
    <w:rsid w:val="00202347"/>
    <w:rsid w:val="00223C10"/>
    <w:rsid w:val="002353C8"/>
    <w:rsid w:val="002356F5"/>
    <w:rsid w:val="002577F9"/>
    <w:rsid w:val="002739A0"/>
    <w:rsid w:val="00284CBE"/>
    <w:rsid w:val="002856CB"/>
    <w:rsid w:val="00291D6A"/>
    <w:rsid w:val="00294264"/>
    <w:rsid w:val="002A397E"/>
    <w:rsid w:val="002C5DF7"/>
    <w:rsid w:val="00302740"/>
    <w:rsid w:val="003072B0"/>
    <w:rsid w:val="0032340C"/>
    <w:rsid w:val="00333492"/>
    <w:rsid w:val="00353E02"/>
    <w:rsid w:val="00354D7E"/>
    <w:rsid w:val="00367DA1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5623B"/>
    <w:rsid w:val="004666A2"/>
    <w:rsid w:val="0048236E"/>
    <w:rsid w:val="004B5EBA"/>
    <w:rsid w:val="004C0E4F"/>
    <w:rsid w:val="004D7AB3"/>
    <w:rsid w:val="004E210D"/>
    <w:rsid w:val="004E6407"/>
    <w:rsid w:val="004E64A2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6742B"/>
    <w:rsid w:val="005758D3"/>
    <w:rsid w:val="00587217"/>
    <w:rsid w:val="00592CE1"/>
    <w:rsid w:val="005C390D"/>
    <w:rsid w:val="005D4DF6"/>
    <w:rsid w:val="005D6E3C"/>
    <w:rsid w:val="005F5F5A"/>
    <w:rsid w:val="006008CD"/>
    <w:rsid w:val="00601651"/>
    <w:rsid w:val="00602491"/>
    <w:rsid w:val="006028A3"/>
    <w:rsid w:val="00604DC2"/>
    <w:rsid w:val="006118C9"/>
    <w:rsid w:val="00613BA5"/>
    <w:rsid w:val="0063276E"/>
    <w:rsid w:val="00655932"/>
    <w:rsid w:val="006614D9"/>
    <w:rsid w:val="006926A4"/>
    <w:rsid w:val="00694DC1"/>
    <w:rsid w:val="006A3598"/>
    <w:rsid w:val="006E07A7"/>
    <w:rsid w:val="006E2B15"/>
    <w:rsid w:val="006E4804"/>
    <w:rsid w:val="006E7D97"/>
    <w:rsid w:val="00701E8E"/>
    <w:rsid w:val="00707877"/>
    <w:rsid w:val="00732CC6"/>
    <w:rsid w:val="00756E57"/>
    <w:rsid w:val="00781139"/>
    <w:rsid w:val="0078776C"/>
    <w:rsid w:val="007A3386"/>
    <w:rsid w:val="007B0FFB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460DD"/>
    <w:rsid w:val="009544A9"/>
    <w:rsid w:val="00967566"/>
    <w:rsid w:val="0097744A"/>
    <w:rsid w:val="009906BA"/>
    <w:rsid w:val="009918C3"/>
    <w:rsid w:val="009938D5"/>
    <w:rsid w:val="009B7C0F"/>
    <w:rsid w:val="009D63B6"/>
    <w:rsid w:val="009E028D"/>
    <w:rsid w:val="009E0C8C"/>
    <w:rsid w:val="009E56D5"/>
    <w:rsid w:val="00A14E7E"/>
    <w:rsid w:val="00A23E17"/>
    <w:rsid w:val="00A4488F"/>
    <w:rsid w:val="00A5452C"/>
    <w:rsid w:val="00A607F7"/>
    <w:rsid w:val="00A70BE5"/>
    <w:rsid w:val="00AC2E8E"/>
    <w:rsid w:val="00AD384F"/>
    <w:rsid w:val="00AD4F7B"/>
    <w:rsid w:val="00AE2EAF"/>
    <w:rsid w:val="00AF3835"/>
    <w:rsid w:val="00B066FE"/>
    <w:rsid w:val="00B206D4"/>
    <w:rsid w:val="00B24A31"/>
    <w:rsid w:val="00B43003"/>
    <w:rsid w:val="00B5049E"/>
    <w:rsid w:val="00B60289"/>
    <w:rsid w:val="00B7423C"/>
    <w:rsid w:val="00B95DB7"/>
    <w:rsid w:val="00BA4EBA"/>
    <w:rsid w:val="00BD673D"/>
    <w:rsid w:val="00BF0129"/>
    <w:rsid w:val="00BF3DCA"/>
    <w:rsid w:val="00BF46FB"/>
    <w:rsid w:val="00C02EE3"/>
    <w:rsid w:val="00C14B8E"/>
    <w:rsid w:val="00C2279F"/>
    <w:rsid w:val="00C370C7"/>
    <w:rsid w:val="00C4500A"/>
    <w:rsid w:val="00C60006"/>
    <w:rsid w:val="00C6429E"/>
    <w:rsid w:val="00C76AF1"/>
    <w:rsid w:val="00C808C8"/>
    <w:rsid w:val="00C95049"/>
    <w:rsid w:val="00C9601E"/>
    <w:rsid w:val="00CB2C72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52D02"/>
    <w:rsid w:val="00D53228"/>
    <w:rsid w:val="00D66821"/>
    <w:rsid w:val="00DA256E"/>
    <w:rsid w:val="00DB29E1"/>
    <w:rsid w:val="00DB39D0"/>
    <w:rsid w:val="00DC00B4"/>
    <w:rsid w:val="00DC0DB9"/>
    <w:rsid w:val="00DD3652"/>
    <w:rsid w:val="00DD6062"/>
    <w:rsid w:val="00DD7DC6"/>
    <w:rsid w:val="00DF4BDA"/>
    <w:rsid w:val="00E00749"/>
    <w:rsid w:val="00E21304"/>
    <w:rsid w:val="00E45DF1"/>
    <w:rsid w:val="00E51C67"/>
    <w:rsid w:val="00E74A55"/>
    <w:rsid w:val="00E75C5A"/>
    <w:rsid w:val="00E87F26"/>
    <w:rsid w:val="00EA0A85"/>
    <w:rsid w:val="00EA4124"/>
    <w:rsid w:val="00EB0C93"/>
    <w:rsid w:val="00EB0FAB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7756D"/>
    <w:rsid w:val="00FB7083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E5F8014"/>
  <w15:docId w15:val="{7E5F4C99-1D30-4883-8242-65F7D57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C5F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1C5F5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E5C6-CAD5-4CA7-B8FB-A7A52C40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2016-10-25T14:24:00Z</cp:lastPrinted>
  <dcterms:created xsi:type="dcterms:W3CDTF">2023-04-14T20:13:00Z</dcterms:created>
  <dcterms:modified xsi:type="dcterms:W3CDTF">2023-04-14T20:13:00Z</dcterms:modified>
</cp:coreProperties>
</file>