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B41" w:rsidRPr="005B4C15" w:rsidRDefault="007D54D9" w:rsidP="00824B41">
      <w:pPr>
        <w:suppressAutoHyphens/>
        <w:spacing w:after="0" w:line="360" w:lineRule="auto"/>
        <w:jc w:val="center"/>
        <w:rPr>
          <w:rFonts w:ascii="Times New Roman" w:eastAsia="Times New Roman" w:hAnsi="Times New Roman" w:cs="Times New Roman"/>
          <w:b/>
          <w:sz w:val="24"/>
          <w:szCs w:val="24"/>
          <w:u w:val="single"/>
        </w:rPr>
      </w:pPr>
      <w:permStart w:id="1516516597" w:edGrp="everyone"/>
      <w:r>
        <w:rPr>
          <w:rFonts w:ascii="Times New Roman" w:eastAsia="Times New Roman" w:hAnsi="Times New Roman" w:cs="Times New Roman"/>
          <w:b/>
          <w:sz w:val="24"/>
          <w:szCs w:val="24"/>
          <w:u w:val="single"/>
        </w:rPr>
        <w:t xml:space="preserve">   </w:t>
      </w:r>
      <w:r w:rsidR="00824B41" w:rsidRPr="005B4C15">
        <w:rPr>
          <w:rFonts w:ascii="Times New Roman" w:eastAsia="Times New Roman" w:hAnsi="Times New Roman" w:cs="Times New Roman"/>
          <w:b/>
          <w:sz w:val="24"/>
          <w:szCs w:val="24"/>
          <w:u w:val="single"/>
        </w:rPr>
        <w:t>EDITAL DE LICITAÇÃO</w:t>
      </w:r>
    </w:p>
    <w:p w:rsidR="00824B41" w:rsidRPr="005B4C15" w:rsidRDefault="00824B41" w:rsidP="00824B41">
      <w:pPr>
        <w:suppressAutoHyphens/>
        <w:spacing w:after="0" w:line="360" w:lineRule="auto"/>
        <w:jc w:val="center"/>
        <w:rPr>
          <w:rFonts w:ascii="Times New Roman" w:eastAsia="Times New Roman" w:hAnsi="Times New Roman" w:cs="Times New Roman"/>
          <w:b/>
          <w:sz w:val="24"/>
          <w:szCs w:val="24"/>
          <w:u w:val="single"/>
        </w:rPr>
      </w:pPr>
      <w:r w:rsidRPr="005B4C15">
        <w:rPr>
          <w:rFonts w:ascii="Times New Roman" w:eastAsia="Times New Roman" w:hAnsi="Times New Roman" w:cs="Times New Roman"/>
          <w:b/>
          <w:sz w:val="24"/>
          <w:szCs w:val="24"/>
          <w:u w:val="single"/>
        </w:rPr>
        <w:t xml:space="preserve">MODALIDADE: “CONVITE Nº. </w:t>
      </w:r>
      <w:r w:rsidR="009D0A6B">
        <w:rPr>
          <w:rFonts w:ascii="Times New Roman" w:eastAsia="Times New Roman" w:hAnsi="Times New Roman" w:cs="Times New Roman"/>
          <w:b/>
          <w:sz w:val="24"/>
          <w:szCs w:val="24"/>
          <w:u w:val="single"/>
        </w:rPr>
        <w:t>00</w:t>
      </w:r>
      <w:r w:rsidR="00E47AA8">
        <w:rPr>
          <w:rFonts w:ascii="Times New Roman" w:eastAsia="Times New Roman" w:hAnsi="Times New Roman" w:cs="Times New Roman"/>
          <w:b/>
          <w:sz w:val="24"/>
          <w:szCs w:val="24"/>
          <w:u w:val="single"/>
        </w:rPr>
        <w:t>1</w:t>
      </w:r>
      <w:r w:rsidRPr="005B4C15">
        <w:rPr>
          <w:rFonts w:ascii="Times New Roman" w:eastAsia="Times New Roman" w:hAnsi="Times New Roman" w:cs="Times New Roman"/>
          <w:b/>
          <w:sz w:val="24"/>
          <w:szCs w:val="24"/>
          <w:u w:val="single"/>
        </w:rPr>
        <w:t>/20</w:t>
      </w:r>
      <w:r w:rsidR="00E47AA8">
        <w:rPr>
          <w:rFonts w:ascii="Times New Roman" w:eastAsia="Times New Roman" w:hAnsi="Times New Roman" w:cs="Times New Roman"/>
          <w:b/>
          <w:sz w:val="24"/>
          <w:szCs w:val="24"/>
          <w:u w:val="single"/>
        </w:rPr>
        <w:t>23</w:t>
      </w:r>
      <w:r w:rsidRPr="005B4C15">
        <w:rPr>
          <w:rFonts w:ascii="Times New Roman" w:eastAsia="Times New Roman" w:hAnsi="Times New Roman" w:cs="Times New Roman"/>
          <w:b/>
          <w:sz w:val="24"/>
          <w:szCs w:val="24"/>
          <w:u w:val="single"/>
        </w:rPr>
        <w:t>”.</w:t>
      </w:r>
    </w:p>
    <w:p w:rsidR="00824B41" w:rsidRPr="000118AC" w:rsidRDefault="00824B41" w:rsidP="00824B41">
      <w:pPr>
        <w:tabs>
          <w:tab w:val="left" w:pos="2835"/>
        </w:tabs>
        <w:suppressAutoHyphens/>
        <w:spacing w:after="0" w:line="360" w:lineRule="auto"/>
        <w:jc w:val="center"/>
        <w:rPr>
          <w:rFonts w:ascii="Times New Roman" w:eastAsia="Times New Roman" w:hAnsi="Times New Roman" w:cs="Times New Roman"/>
          <w:b/>
          <w:sz w:val="24"/>
          <w:szCs w:val="24"/>
          <w:u w:val="single"/>
        </w:rPr>
      </w:pPr>
      <w:r w:rsidRPr="005B4C15">
        <w:rPr>
          <w:rFonts w:ascii="Times New Roman" w:eastAsia="Times New Roman" w:hAnsi="Times New Roman" w:cs="Times New Roman"/>
          <w:b/>
          <w:sz w:val="24"/>
          <w:szCs w:val="24"/>
          <w:u w:val="single"/>
        </w:rPr>
        <w:t>TIPO DA LICITAÇÃO: “</w:t>
      </w:r>
      <w:r w:rsidRPr="005C1AA4">
        <w:rPr>
          <w:rFonts w:ascii="Times New Roman" w:eastAsia="Times New Roman" w:hAnsi="Times New Roman" w:cs="Times New Roman"/>
          <w:b/>
          <w:sz w:val="24"/>
          <w:szCs w:val="24"/>
          <w:u w:val="single"/>
        </w:rPr>
        <w:t xml:space="preserve">MENOR PREÇO </w:t>
      </w:r>
      <w:r w:rsidR="000118AC" w:rsidRPr="000118AC">
        <w:rPr>
          <w:rFonts w:ascii="Times New Roman" w:eastAsia="Times New Roman" w:hAnsi="Times New Roman" w:cs="Times New Roman"/>
          <w:b/>
          <w:sz w:val="24"/>
          <w:szCs w:val="24"/>
          <w:u w:val="single"/>
        </w:rPr>
        <w:t>POR LOTE</w:t>
      </w:r>
      <w:r w:rsidRPr="000118AC">
        <w:rPr>
          <w:rFonts w:ascii="Times New Roman" w:eastAsia="Times New Roman" w:hAnsi="Times New Roman" w:cs="Times New Roman"/>
          <w:b/>
          <w:sz w:val="24"/>
          <w:szCs w:val="24"/>
          <w:u w:val="single"/>
        </w:rPr>
        <w:t>”.</w:t>
      </w:r>
    </w:p>
    <w:p w:rsidR="00692B6B" w:rsidRDefault="00692B6B" w:rsidP="00824B41">
      <w:pPr>
        <w:tabs>
          <w:tab w:val="left" w:pos="2835"/>
        </w:tabs>
        <w:suppressAutoHyphens/>
        <w:spacing w:after="0" w:line="360" w:lineRule="auto"/>
        <w:jc w:val="center"/>
        <w:rPr>
          <w:rFonts w:ascii="Times New Roman" w:eastAsia="Times New Roman" w:hAnsi="Times New Roman" w:cs="Times New Roman"/>
          <w:b/>
          <w:sz w:val="24"/>
          <w:szCs w:val="24"/>
          <w:u w:val="single"/>
        </w:rPr>
      </w:pPr>
    </w:p>
    <w:p w:rsidR="00692B6B" w:rsidRPr="00216965" w:rsidRDefault="00692B6B" w:rsidP="00692B6B">
      <w:pPr>
        <w:spacing w:before="100" w:beforeAutospacing="1" w:after="100" w:afterAutospacing="1" w:line="240" w:lineRule="auto"/>
        <w:rPr>
          <w:rFonts w:ascii="Times New Roman" w:hAnsi="Times New Roman" w:cs="Times New Roman"/>
          <w:b/>
          <w:sz w:val="24"/>
          <w:szCs w:val="24"/>
        </w:rPr>
      </w:pPr>
      <w:r w:rsidRPr="00216965">
        <w:rPr>
          <w:rFonts w:ascii="Times New Roman" w:hAnsi="Times New Roman" w:cs="Times New Roman"/>
          <w:b/>
          <w:sz w:val="24"/>
          <w:szCs w:val="24"/>
        </w:rPr>
        <w:t>1. P</w:t>
      </w:r>
      <w:r>
        <w:rPr>
          <w:rFonts w:ascii="Times New Roman" w:hAnsi="Times New Roman" w:cs="Times New Roman"/>
          <w:b/>
          <w:sz w:val="24"/>
          <w:szCs w:val="24"/>
        </w:rPr>
        <w:t>REÂMBULO</w:t>
      </w:r>
    </w:p>
    <w:p w:rsidR="00824B41" w:rsidRPr="00824B41" w:rsidRDefault="00824B41" w:rsidP="00D67CEF">
      <w:pPr>
        <w:suppressAutoHyphens/>
        <w:spacing w:before="100" w:beforeAutospacing="1" w:after="100" w:afterAutospacing="1" w:line="360" w:lineRule="auto"/>
        <w:ind w:firstLine="708"/>
        <w:jc w:val="both"/>
        <w:rPr>
          <w:rFonts w:ascii="Times New Roman" w:eastAsia="Times New Roman" w:hAnsi="Times New Roman" w:cs="Times New Roman"/>
          <w:sz w:val="24"/>
          <w:szCs w:val="24"/>
        </w:rPr>
      </w:pPr>
      <w:r w:rsidRPr="005B4C15">
        <w:rPr>
          <w:rFonts w:ascii="Times New Roman" w:eastAsia="Times New Roman" w:hAnsi="Times New Roman" w:cs="Times New Roman"/>
          <w:sz w:val="24"/>
          <w:szCs w:val="24"/>
        </w:rPr>
        <w:t xml:space="preserve">A Associação Mato-grossense dos Municípios - AMM, por meio de sua Comissão Permanente de Licitação torna público para conhecimento dos interessados que </w:t>
      </w:r>
      <w:r w:rsidRPr="005B4C15">
        <w:rPr>
          <w:rFonts w:ascii="Times New Roman" w:eastAsia="Times New Roman" w:hAnsi="Times New Roman" w:cs="Times New Roman"/>
          <w:b/>
          <w:bCs/>
          <w:sz w:val="24"/>
          <w:szCs w:val="24"/>
          <w:u w:val="single"/>
        </w:rPr>
        <w:t xml:space="preserve">às </w:t>
      </w:r>
      <w:r w:rsidR="00E47AA8">
        <w:rPr>
          <w:rFonts w:ascii="Times New Roman" w:eastAsia="Times New Roman" w:hAnsi="Times New Roman" w:cs="Times New Roman"/>
          <w:b/>
          <w:bCs/>
          <w:sz w:val="24"/>
          <w:szCs w:val="24"/>
          <w:u w:val="single"/>
        </w:rPr>
        <w:t>14</w:t>
      </w:r>
      <w:r w:rsidR="0032356B">
        <w:rPr>
          <w:rFonts w:ascii="Times New Roman" w:eastAsia="Times New Roman" w:hAnsi="Times New Roman" w:cs="Times New Roman"/>
          <w:b/>
          <w:bCs/>
          <w:sz w:val="24"/>
          <w:szCs w:val="24"/>
          <w:u w:val="single"/>
        </w:rPr>
        <w:t>:00</w:t>
      </w:r>
      <w:r w:rsidR="00C57F71" w:rsidRPr="005B4C15">
        <w:rPr>
          <w:rFonts w:ascii="Times New Roman" w:eastAsia="Times New Roman" w:hAnsi="Times New Roman" w:cs="Times New Roman"/>
          <w:b/>
          <w:bCs/>
          <w:sz w:val="24"/>
          <w:szCs w:val="24"/>
          <w:u w:val="single"/>
        </w:rPr>
        <w:t xml:space="preserve"> </w:t>
      </w:r>
      <w:r w:rsidRPr="005B4C15">
        <w:rPr>
          <w:rFonts w:ascii="Times New Roman" w:eastAsia="Times New Roman" w:hAnsi="Times New Roman" w:cs="Times New Roman"/>
          <w:b/>
          <w:bCs/>
          <w:sz w:val="24"/>
          <w:szCs w:val="24"/>
          <w:u w:val="single"/>
        </w:rPr>
        <w:t>h</w:t>
      </w:r>
      <w:r w:rsidR="00C57F71" w:rsidRPr="005B4C15">
        <w:rPr>
          <w:rFonts w:ascii="Times New Roman" w:eastAsia="Times New Roman" w:hAnsi="Times New Roman" w:cs="Times New Roman"/>
          <w:b/>
          <w:bCs/>
          <w:sz w:val="24"/>
          <w:szCs w:val="24"/>
          <w:u w:val="single"/>
        </w:rPr>
        <w:t>oras</w:t>
      </w:r>
      <w:r w:rsidRPr="005B4C15">
        <w:rPr>
          <w:rFonts w:ascii="Times New Roman" w:eastAsia="Times New Roman" w:hAnsi="Times New Roman" w:cs="Times New Roman"/>
          <w:b/>
          <w:bCs/>
          <w:sz w:val="24"/>
          <w:szCs w:val="24"/>
          <w:u w:val="single"/>
        </w:rPr>
        <w:t xml:space="preserve"> do</w:t>
      </w:r>
      <w:r w:rsidRPr="005B4C15">
        <w:rPr>
          <w:rFonts w:ascii="Times New Roman" w:eastAsia="Times New Roman" w:hAnsi="Times New Roman" w:cs="Times New Roman"/>
          <w:sz w:val="24"/>
          <w:szCs w:val="24"/>
          <w:u w:val="single"/>
        </w:rPr>
        <w:t xml:space="preserve"> </w:t>
      </w:r>
      <w:r w:rsidRPr="005B4C15">
        <w:rPr>
          <w:rFonts w:ascii="Times New Roman" w:eastAsia="Times New Roman" w:hAnsi="Times New Roman" w:cs="Times New Roman"/>
          <w:b/>
          <w:bCs/>
          <w:sz w:val="24"/>
          <w:szCs w:val="24"/>
          <w:u w:val="single"/>
        </w:rPr>
        <w:t xml:space="preserve">dia </w:t>
      </w:r>
      <w:r w:rsidR="0032356B">
        <w:rPr>
          <w:rFonts w:ascii="Times New Roman" w:eastAsia="Times New Roman" w:hAnsi="Times New Roman" w:cs="Times New Roman"/>
          <w:b/>
          <w:bCs/>
          <w:sz w:val="24"/>
          <w:szCs w:val="24"/>
          <w:u w:val="single"/>
        </w:rPr>
        <w:t>20</w:t>
      </w:r>
      <w:r w:rsidR="000118AC">
        <w:rPr>
          <w:rFonts w:ascii="Times New Roman" w:eastAsia="Times New Roman" w:hAnsi="Times New Roman" w:cs="Times New Roman"/>
          <w:b/>
          <w:bCs/>
          <w:sz w:val="24"/>
          <w:szCs w:val="24"/>
          <w:u w:val="single"/>
        </w:rPr>
        <w:t>/</w:t>
      </w:r>
      <w:r w:rsidR="00E47AA8">
        <w:rPr>
          <w:rFonts w:ascii="Times New Roman" w:eastAsia="Times New Roman" w:hAnsi="Times New Roman" w:cs="Times New Roman"/>
          <w:b/>
          <w:bCs/>
          <w:sz w:val="24"/>
          <w:szCs w:val="24"/>
          <w:u w:val="single"/>
        </w:rPr>
        <w:t>03</w:t>
      </w:r>
      <w:r w:rsidR="0032356B">
        <w:rPr>
          <w:rFonts w:ascii="Times New Roman" w:eastAsia="Times New Roman" w:hAnsi="Times New Roman" w:cs="Times New Roman"/>
          <w:b/>
          <w:bCs/>
          <w:sz w:val="24"/>
          <w:szCs w:val="24"/>
          <w:u w:val="single"/>
        </w:rPr>
        <w:t>/</w:t>
      </w:r>
      <w:r w:rsidR="001271F9">
        <w:rPr>
          <w:rFonts w:ascii="Times New Roman" w:eastAsia="Times New Roman" w:hAnsi="Times New Roman" w:cs="Times New Roman"/>
          <w:b/>
          <w:bCs/>
          <w:sz w:val="24"/>
          <w:szCs w:val="24"/>
          <w:u w:val="single"/>
        </w:rPr>
        <w:t>20</w:t>
      </w:r>
      <w:r w:rsidR="00E47AA8">
        <w:rPr>
          <w:rFonts w:ascii="Times New Roman" w:eastAsia="Times New Roman" w:hAnsi="Times New Roman" w:cs="Times New Roman"/>
          <w:b/>
          <w:bCs/>
          <w:sz w:val="24"/>
          <w:szCs w:val="24"/>
          <w:u w:val="single"/>
        </w:rPr>
        <w:t>22</w:t>
      </w:r>
      <w:r w:rsidRPr="005B4C15">
        <w:rPr>
          <w:rFonts w:ascii="Times New Roman" w:eastAsia="Times New Roman" w:hAnsi="Times New Roman" w:cs="Times New Roman"/>
          <w:bCs/>
          <w:sz w:val="24"/>
          <w:szCs w:val="24"/>
        </w:rPr>
        <w:t>,</w:t>
      </w:r>
      <w:r w:rsidRPr="005B4C15">
        <w:rPr>
          <w:rFonts w:ascii="Times New Roman" w:eastAsia="Times New Roman" w:hAnsi="Times New Roman" w:cs="Times New Roman"/>
          <w:b/>
          <w:bCs/>
          <w:color w:val="FF0000"/>
          <w:sz w:val="24"/>
          <w:szCs w:val="24"/>
        </w:rPr>
        <w:t xml:space="preserve"> </w:t>
      </w:r>
      <w:r w:rsidRPr="005B4C15">
        <w:rPr>
          <w:rFonts w:ascii="Times New Roman" w:eastAsia="Times New Roman" w:hAnsi="Times New Roman" w:cs="Times New Roman"/>
          <w:sz w:val="24"/>
          <w:szCs w:val="24"/>
        </w:rPr>
        <w:t>na sala d</w:t>
      </w:r>
      <w:r w:rsidR="00692B6B">
        <w:rPr>
          <w:rFonts w:ascii="Times New Roman" w:eastAsia="Times New Roman" w:hAnsi="Times New Roman" w:cs="Times New Roman"/>
          <w:sz w:val="24"/>
          <w:szCs w:val="24"/>
        </w:rPr>
        <w:t>e</w:t>
      </w:r>
      <w:r w:rsidRPr="005B4C15">
        <w:rPr>
          <w:rFonts w:ascii="Times New Roman" w:eastAsia="Times New Roman" w:hAnsi="Times New Roman" w:cs="Times New Roman"/>
          <w:sz w:val="24"/>
          <w:szCs w:val="24"/>
        </w:rPr>
        <w:t xml:space="preserve"> </w:t>
      </w:r>
      <w:r w:rsidR="00692B6B">
        <w:rPr>
          <w:rFonts w:ascii="Times New Roman" w:eastAsia="Times New Roman" w:hAnsi="Times New Roman" w:cs="Times New Roman"/>
          <w:sz w:val="24"/>
          <w:szCs w:val="24"/>
        </w:rPr>
        <w:t>Licitações</w:t>
      </w:r>
      <w:r w:rsidRPr="005B4C15">
        <w:rPr>
          <w:rFonts w:ascii="Times New Roman" w:eastAsia="Times New Roman" w:hAnsi="Times New Roman" w:cs="Times New Roman"/>
          <w:sz w:val="24"/>
          <w:szCs w:val="24"/>
        </w:rPr>
        <w:t xml:space="preserve"> da AMM, situada a Avenida Historiador Rubens de Mendonça nº 3.920, CEP: 78.000-070 realizará a abertura da Carta Convite em epígrafe, cujo tipo é o </w:t>
      </w:r>
      <w:r w:rsidRPr="005B4C15">
        <w:rPr>
          <w:rFonts w:ascii="Times New Roman" w:eastAsia="Times New Roman" w:hAnsi="Times New Roman" w:cs="Times New Roman"/>
          <w:b/>
          <w:bCs/>
          <w:sz w:val="24"/>
          <w:szCs w:val="24"/>
          <w:u w:val="single"/>
        </w:rPr>
        <w:t>MENOR</w:t>
      </w:r>
      <w:r w:rsidRPr="005B4C15">
        <w:rPr>
          <w:rFonts w:ascii="Times New Roman" w:eastAsia="Times New Roman" w:hAnsi="Times New Roman" w:cs="Times New Roman"/>
          <w:sz w:val="24"/>
          <w:szCs w:val="24"/>
          <w:u w:val="single"/>
        </w:rPr>
        <w:t xml:space="preserve"> </w:t>
      </w:r>
      <w:r w:rsidRPr="005B4C15">
        <w:rPr>
          <w:rFonts w:ascii="Times New Roman" w:eastAsia="Times New Roman" w:hAnsi="Times New Roman" w:cs="Times New Roman"/>
          <w:b/>
          <w:bCs/>
          <w:sz w:val="24"/>
          <w:szCs w:val="24"/>
          <w:u w:val="single"/>
        </w:rPr>
        <w:t xml:space="preserve">PREÇO </w:t>
      </w:r>
      <w:r w:rsidR="0032356B">
        <w:rPr>
          <w:rFonts w:ascii="Times New Roman" w:eastAsia="Times New Roman" w:hAnsi="Times New Roman" w:cs="Times New Roman"/>
          <w:b/>
          <w:bCs/>
          <w:sz w:val="24"/>
          <w:szCs w:val="24"/>
          <w:u w:val="single"/>
        </w:rPr>
        <w:t>GLOBAL</w:t>
      </w:r>
      <w:r w:rsidRPr="005B4C15">
        <w:rPr>
          <w:rFonts w:ascii="Times New Roman" w:eastAsia="Times New Roman" w:hAnsi="Times New Roman" w:cs="Times New Roman"/>
          <w:bCs/>
          <w:sz w:val="24"/>
          <w:szCs w:val="24"/>
        </w:rPr>
        <w:t>,</w:t>
      </w:r>
      <w:r w:rsidRPr="005B4C15">
        <w:rPr>
          <w:rFonts w:ascii="Times New Roman" w:eastAsia="Times New Roman" w:hAnsi="Times New Roman" w:cs="Times New Roman"/>
          <w:b/>
          <w:bCs/>
          <w:sz w:val="24"/>
          <w:szCs w:val="24"/>
        </w:rPr>
        <w:t xml:space="preserve"> </w:t>
      </w:r>
      <w:r w:rsidRPr="005B4C15">
        <w:rPr>
          <w:rFonts w:ascii="Times New Roman" w:eastAsia="Times New Roman" w:hAnsi="Times New Roman" w:cs="Times New Roman"/>
          <w:sz w:val="24"/>
          <w:szCs w:val="24"/>
        </w:rPr>
        <w:t>regida pela Lei Federal nº 8.666/93 e alterações posteriores, bem como, nas condições estabelecidas neste Edital, para a execução do seguinte objetivo:</w:t>
      </w:r>
    </w:p>
    <w:p w:rsidR="00824B41" w:rsidRPr="00E47AA8" w:rsidRDefault="00824B41" w:rsidP="008B295F">
      <w:pPr>
        <w:suppressAutoHyphens/>
        <w:spacing w:before="100" w:beforeAutospacing="1" w:after="100" w:afterAutospacing="1" w:line="240" w:lineRule="auto"/>
        <w:jc w:val="center"/>
        <w:rPr>
          <w:rFonts w:ascii="Times New Roman" w:eastAsia="Times New Roman" w:hAnsi="Times New Roman" w:cs="Times New Roman"/>
          <w:sz w:val="24"/>
          <w:szCs w:val="24"/>
        </w:rPr>
      </w:pPr>
      <w:r w:rsidRPr="00824B41">
        <w:rPr>
          <w:rFonts w:ascii="Times New Roman" w:eastAsia="Times New Roman" w:hAnsi="Times New Roman" w:cs="Times New Roman"/>
          <w:b/>
          <w:sz w:val="24"/>
          <w:szCs w:val="24"/>
        </w:rPr>
        <w:t>“</w:t>
      </w:r>
      <w:r w:rsidR="00E47AA8" w:rsidRPr="00E47AA8">
        <w:rPr>
          <w:rFonts w:ascii="Times New Roman" w:eastAsia="Times New Roman" w:hAnsi="Times New Roman" w:cs="Times New Roman"/>
          <w:sz w:val="24"/>
          <w:szCs w:val="24"/>
        </w:rPr>
        <w:t xml:space="preserve">CONTRATAÇÃO DE EMPRESA ESPECIALIZADA NA </w:t>
      </w:r>
      <w:r w:rsidR="00E47AA8" w:rsidRPr="00E47AA8">
        <w:rPr>
          <w:rFonts w:ascii="Times New Roman" w:hAnsi="Times New Roman" w:cs="Times New Roman"/>
          <w:sz w:val="24"/>
          <w:szCs w:val="24"/>
        </w:rPr>
        <w:t xml:space="preserve">PRESTAÇÃO DE SERVIÇOS DE MANUTENÇÃO PREVENTIVA, CORRETIVA NOS EQUIPAMENTOS DE AR CONDICIONADO </w:t>
      </w:r>
      <w:r w:rsidR="00E47AA8" w:rsidRPr="00E47AA8">
        <w:rPr>
          <w:rFonts w:ascii="Times New Roman" w:hAnsi="Times New Roman" w:cs="Times New Roman"/>
          <w:bCs/>
          <w:sz w:val="24"/>
          <w:szCs w:val="24"/>
        </w:rPr>
        <w:t>DA AMM</w:t>
      </w:r>
      <w:r w:rsidR="00E47AA8" w:rsidRPr="00E47AA8">
        <w:rPr>
          <w:rFonts w:ascii="Times New Roman" w:hAnsi="Times New Roman" w:cs="Times New Roman"/>
          <w:sz w:val="24"/>
          <w:szCs w:val="24"/>
        </w:rPr>
        <w:t>, CONFORME DESCRITO NO ANEXO I</w:t>
      </w:r>
      <w:r w:rsidR="00E47AA8" w:rsidRPr="00E47AA8">
        <w:rPr>
          <w:rFonts w:ascii="Times New Roman" w:eastAsia="Times New Roman" w:hAnsi="Times New Roman" w:cs="Times New Roman"/>
          <w:sz w:val="24"/>
          <w:szCs w:val="24"/>
        </w:rPr>
        <w:t>”</w:t>
      </w:r>
    </w:p>
    <w:p w:rsidR="00DF399B" w:rsidRDefault="00DF399B" w:rsidP="00DF399B">
      <w:pPr>
        <w:pStyle w:val="PargrafodaLista"/>
        <w:numPr>
          <w:ilvl w:val="1"/>
          <w:numId w:val="5"/>
        </w:numPr>
        <w:spacing w:before="100" w:beforeAutospacing="1" w:after="100" w:afterAutospacing="1" w:line="240" w:lineRule="auto"/>
        <w:ind w:left="0" w:firstLine="0"/>
        <w:jc w:val="both"/>
        <w:rPr>
          <w:rFonts w:ascii="Times New Roman" w:hAnsi="Times New Roman" w:cs="Times New Roman"/>
          <w:sz w:val="24"/>
          <w:szCs w:val="24"/>
        </w:rPr>
      </w:pPr>
      <w:r w:rsidRPr="00216965">
        <w:rPr>
          <w:rFonts w:ascii="Times New Roman" w:hAnsi="Times New Roman" w:cs="Times New Roman"/>
          <w:sz w:val="24"/>
          <w:szCs w:val="24"/>
        </w:rPr>
        <w:t xml:space="preserve">Esta licitação será regida pela Lei </w:t>
      </w:r>
      <w:proofErr w:type="gramStart"/>
      <w:r w:rsidRPr="00216965">
        <w:rPr>
          <w:rFonts w:ascii="Times New Roman" w:hAnsi="Times New Roman" w:cs="Times New Roman"/>
          <w:sz w:val="24"/>
          <w:szCs w:val="24"/>
        </w:rPr>
        <w:t>n.º</w:t>
      </w:r>
      <w:proofErr w:type="gramEnd"/>
      <w:r w:rsidRPr="00216965">
        <w:rPr>
          <w:rFonts w:ascii="Times New Roman" w:hAnsi="Times New Roman" w:cs="Times New Roman"/>
          <w:sz w:val="24"/>
          <w:szCs w:val="24"/>
        </w:rPr>
        <w:t xml:space="preserve"> 10.520/2002, </w:t>
      </w:r>
      <w:r>
        <w:rPr>
          <w:rFonts w:ascii="Times New Roman" w:hAnsi="Times New Roman" w:cs="Times New Roman"/>
          <w:sz w:val="24"/>
          <w:szCs w:val="24"/>
        </w:rPr>
        <w:t xml:space="preserve">Decreto 7.892/2013, </w:t>
      </w:r>
      <w:r w:rsidRPr="00216965">
        <w:rPr>
          <w:rFonts w:ascii="Times New Roman" w:hAnsi="Times New Roman" w:cs="Times New Roman"/>
          <w:sz w:val="24"/>
          <w:szCs w:val="24"/>
        </w:rPr>
        <w:t>Lei Complementar nº 123/2006</w:t>
      </w:r>
      <w:r>
        <w:rPr>
          <w:rFonts w:ascii="Times New Roman" w:hAnsi="Times New Roman" w:cs="Times New Roman"/>
          <w:sz w:val="24"/>
          <w:szCs w:val="24"/>
        </w:rPr>
        <w:t xml:space="preserve"> e LC 147/2014</w:t>
      </w:r>
      <w:r w:rsidRPr="00216965">
        <w:rPr>
          <w:rFonts w:ascii="Times New Roman" w:hAnsi="Times New Roman" w:cs="Times New Roman"/>
          <w:sz w:val="24"/>
          <w:szCs w:val="24"/>
        </w:rPr>
        <w:t>, e ainda, subsidiariamente, pela Lei 8.666/1993, demais normas legais aplicáveis e pelas condições constantes neste Edital.</w:t>
      </w:r>
    </w:p>
    <w:p w:rsidR="00DF399B" w:rsidRPr="00CF7855" w:rsidRDefault="00DF399B" w:rsidP="00DF399B">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ab/>
      </w:r>
      <w:r w:rsidRPr="00CF7855">
        <w:rPr>
          <w:rFonts w:ascii="Times New Roman" w:hAnsi="Times New Roman" w:cs="Times New Roman"/>
          <w:sz w:val="24"/>
          <w:szCs w:val="24"/>
        </w:rPr>
        <w:t>Este</w:t>
      </w:r>
      <w:proofErr w:type="gramEnd"/>
      <w:r w:rsidRPr="00CF7855">
        <w:rPr>
          <w:rFonts w:ascii="Times New Roman" w:hAnsi="Times New Roman" w:cs="Times New Roman"/>
          <w:sz w:val="24"/>
          <w:szCs w:val="24"/>
        </w:rPr>
        <w:t xml:space="preserve"> pregão será na modalidade totalmente EXCLUSIVO para ME/EPP</w:t>
      </w:r>
      <w:r>
        <w:rPr>
          <w:rFonts w:ascii="Times New Roman" w:hAnsi="Times New Roman" w:cs="Times New Roman"/>
          <w:sz w:val="24"/>
          <w:szCs w:val="24"/>
        </w:rPr>
        <w:t xml:space="preserve"> e MEI</w:t>
      </w:r>
      <w:r w:rsidRPr="00CF7855">
        <w:rPr>
          <w:rFonts w:ascii="Times New Roman" w:hAnsi="Times New Roman" w:cs="Times New Roman"/>
          <w:sz w:val="24"/>
          <w:szCs w:val="24"/>
        </w:rPr>
        <w:t xml:space="preserve">, </w:t>
      </w:r>
      <w:r>
        <w:rPr>
          <w:rFonts w:ascii="Times New Roman" w:hAnsi="Times New Roman" w:cs="Times New Roman"/>
          <w:sz w:val="24"/>
          <w:szCs w:val="24"/>
        </w:rPr>
        <w:t xml:space="preserve">pois os </w:t>
      </w:r>
      <w:r w:rsidRPr="00CF7855">
        <w:rPr>
          <w:rFonts w:ascii="Times New Roman" w:hAnsi="Times New Roman" w:cs="Times New Roman"/>
          <w:sz w:val="24"/>
          <w:szCs w:val="24"/>
        </w:rPr>
        <w:t xml:space="preserve">lotes </w:t>
      </w:r>
      <w:r>
        <w:rPr>
          <w:rFonts w:ascii="Times New Roman" w:hAnsi="Times New Roman" w:cs="Times New Roman"/>
          <w:sz w:val="24"/>
          <w:szCs w:val="24"/>
        </w:rPr>
        <w:t xml:space="preserve">não </w:t>
      </w:r>
      <w:r w:rsidRPr="00CF7855">
        <w:rPr>
          <w:rFonts w:ascii="Times New Roman" w:hAnsi="Times New Roman" w:cs="Times New Roman"/>
          <w:sz w:val="24"/>
          <w:szCs w:val="24"/>
        </w:rPr>
        <w:t xml:space="preserve">ultrapassam o limite de R$ 80.000,00 (oitenta mil reais), conforme Lei 123/2006 alterado pela LC 147/2014, destacado no Termo de </w:t>
      </w:r>
      <w:proofErr w:type="spellStart"/>
      <w:r w:rsidRPr="00CF7855">
        <w:rPr>
          <w:rFonts w:ascii="Times New Roman" w:hAnsi="Times New Roman" w:cs="Times New Roman"/>
          <w:sz w:val="24"/>
          <w:szCs w:val="24"/>
        </w:rPr>
        <w:t>Referencia</w:t>
      </w:r>
      <w:proofErr w:type="spellEnd"/>
      <w:r w:rsidRPr="00CF7855">
        <w:rPr>
          <w:rFonts w:ascii="Times New Roman" w:hAnsi="Times New Roman" w:cs="Times New Roman"/>
          <w:sz w:val="24"/>
          <w:szCs w:val="24"/>
        </w:rPr>
        <w:t xml:space="preserve"> Anexo I deste Edital, </w:t>
      </w:r>
    </w:p>
    <w:p w:rsidR="00824B41" w:rsidRPr="00824B41" w:rsidRDefault="00DF399B" w:rsidP="00DF399B">
      <w:pPr>
        <w:suppressAutoHyphens/>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00824B41" w:rsidRPr="00824B41">
        <w:rPr>
          <w:rFonts w:ascii="Times New Roman" w:eastAsia="Times New Roman" w:hAnsi="Times New Roman" w:cs="Times New Roman"/>
          <w:sz w:val="24"/>
          <w:szCs w:val="24"/>
        </w:rPr>
        <w:t>Os</w:t>
      </w:r>
      <w:proofErr w:type="gramEnd"/>
      <w:r w:rsidR="00824B41" w:rsidRPr="00824B41">
        <w:rPr>
          <w:rFonts w:ascii="Times New Roman" w:eastAsia="Times New Roman" w:hAnsi="Times New Roman" w:cs="Times New Roman"/>
          <w:sz w:val="24"/>
          <w:szCs w:val="24"/>
        </w:rPr>
        <w:t xml:space="preserve"> envelopes contendo os documentos de </w:t>
      </w:r>
      <w:r w:rsidR="00824B41" w:rsidRPr="00824B41">
        <w:rPr>
          <w:rFonts w:ascii="Times New Roman" w:eastAsia="Times New Roman" w:hAnsi="Times New Roman" w:cs="Times New Roman"/>
          <w:b/>
          <w:sz w:val="24"/>
          <w:szCs w:val="24"/>
        </w:rPr>
        <w:t>HABILITAÇÃO</w:t>
      </w:r>
      <w:r w:rsidR="00824B41" w:rsidRPr="00824B41">
        <w:rPr>
          <w:rFonts w:ascii="Times New Roman" w:eastAsia="Times New Roman" w:hAnsi="Times New Roman" w:cs="Times New Roman"/>
          <w:sz w:val="24"/>
          <w:szCs w:val="24"/>
        </w:rPr>
        <w:t xml:space="preserve"> serão abertos nesse mesmo dia, local e hora, ressalvadas as hipóteses de adiamentos em decorrência de impugnações a este Edital.</w:t>
      </w:r>
    </w:p>
    <w:p w:rsidR="00824B41" w:rsidRPr="00824B41" w:rsidRDefault="00DF399B" w:rsidP="00DF399B">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00824B41" w:rsidRPr="00824B41">
        <w:rPr>
          <w:rFonts w:ascii="Times New Roman" w:eastAsia="Times New Roman" w:hAnsi="Times New Roman" w:cs="Times New Roman"/>
          <w:sz w:val="24"/>
          <w:szCs w:val="24"/>
        </w:rPr>
        <w:t xml:space="preserve">A sessão para abertura dos envelopes contendo </w:t>
      </w:r>
      <w:r w:rsidR="00824B41" w:rsidRPr="00824B41">
        <w:rPr>
          <w:rFonts w:ascii="Times New Roman" w:eastAsia="Times New Roman" w:hAnsi="Times New Roman" w:cs="Times New Roman"/>
          <w:b/>
          <w:sz w:val="24"/>
          <w:szCs w:val="24"/>
        </w:rPr>
        <w:t xml:space="preserve">PROPOSTA COMERCIAL </w:t>
      </w:r>
      <w:r w:rsidR="00824B41" w:rsidRPr="00824B41">
        <w:rPr>
          <w:rFonts w:ascii="Times New Roman" w:eastAsia="Times New Roman" w:hAnsi="Times New Roman" w:cs="Times New Roman"/>
          <w:sz w:val="24"/>
          <w:szCs w:val="24"/>
        </w:rPr>
        <w:t>poderá ser realizada no mesmo dia e local, se não houver recursos ou manifestações, se assim não ocorrer, será realizada em dia e horário oportunamente comunicados pessoalmente aos licitantes.</w:t>
      </w:r>
    </w:p>
    <w:p w:rsidR="00824B41" w:rsidRPr="00824B41" w:rsidRDefault="00DF399B" w:rsidP="00DF399B">
      <w:pPr>
        <w:suppressAutoHyphens/>
        <w:spacing w:before="100" w:beforeAutospacing="1" w:after="100" w:afterAutospacing="1" w:line="360" w:lineRule="auto"/>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r>
      <w:r w:rsidR="00824B41" w:rsidRPr="00824B41">
        <w:rPr>
          <w:rFonts w:ascii="Times New Roman" w:eastAsia="Times New Roman" w:hAnsi="Times New Roman" w:cs="Times New Roman"/>
          <w:bCs/>
          <w:sz w:val="24"/>
          <w:szCs w:val="24"/>
        </w:rPr>
        <w:t>Os</w:t>
      </w:r>
      <w:proofErr w:type="gramEnd"/>
      <w:r w:rsidR="00824B41" w:rsidRPr="00824B41">
        <w:rPr>
          <w:rFonts w:ascii="Times New Roman" w:eastAsia="Times New Roman" w:hAnsi="Times New Roman" w:cs="Times New Roman"/>
          <w:bCs/>
          <w:sz w:val="24"/>
          <w:szCs w:val="24"/>
        </w:rPr>
        <w:t xml:space="preserve"> convites serão distribuídos para 03 (três) empresas do ramo, sendo que demais empresas interessadas poderão retirar gratuitamente </w:t>
      </w:r>
      <w:r w:rsidR="00824B41" w:rsidRPr="00824B41">
        <w:rPr>
          <w:rFonts w:ascii="Times New Roman" w:eastAsia="Times New Roman" w:hAnsi="Times New Roman" w:cs="Times New Roman"/>
          <w:bCs/>
          <w:sz w:val="24"/>
          <w:szCs w:val="24"/>
        </w:rPr>
        <w:lastRenderedPageBreak/>
        <w:t xml:space="preserve">cópia do Edital na sede da Associação Mato-grossense dos Municípios, no endereço acima citado, no horário de expediente (08h às 12h e das 13h30m </w:t>
      </w:r>
      <w:proofErr w:type="spellStart"/>
      <w:r w:rsidR="00824B41" w:rsidRPr="00824B41">
        <w:rPr>
          <w:rFonts w:ascii="Times New Roman" w:eastAsia="Times New Roman" w:hAnsi="Times New Roman" w:cs="Times New Roman"/>
          <w:bCs/>
          <w:sz w:val="24"/>
          <w:szCs w:val="24"/>
        </w:rPr>
        <w:t>as</w:t>
      </w:r>
      <w:proofErr w:type="spellEnd"/>
      <w:r w:rsidR="00824B41" w:rsidRPr="00824B41">
        <w:rPr>
          <w:rFonts w:ascii="Times New Roman" w:eastAsia="Times New Roman" w:hAnsi="Times New Roman" w:cs="Times New Roman"/>
          <w:bCs/>
          <w:sz w:val="24"/>
          <w:szCs w:val="24"/>
        </w:rPr>
        <w:t xml:space="preserve"> 17h30m), em dias úteis.</w:t>
      </w:r>
    </w:p>
    <w:p w:rsidR="00824B41" w:rsidRPr="001271F9" w:rsidRDefault="00DF399B" w:rsidP="00DF399B">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r>
      <w:r w:rsidR="00824B41" w:rsidRPr="001271F9">
        <w:rPr>
          <w:rFonts w:ascii="Times New Roman" w:eastAsia="Times New Roman" w:hAnsi="Times New Roman" w:cs="Times New Roman"/>
          <w:bCs/>
          <w:sz w:val="24"/>
          <w:szCs w:val="24"/>
        </w:rPr>
        <w:t xml:space="preserve">Este Edital ficará afixado no mural desta Associação. </w:t>
      </w:r>
      <w:r w:rsidR="00824B41" w:rsidRPr="001271F9">
        <w:rPr>
          <w:rFonts w:ascii="Times New Roman" w:eastAsia="Times New Roman" w:hAnsi="Times New Roman" w:cs="Times New Roman"/>
          <w:sz w:val="24"/>
          <w:szCs w:val="24"/>
        </w:rPr>
        <w:t xml:space="preserve">A proposta poderá ser elaborada pelo participante, ou poderá o mesmo preencher o formulário fornecido pela AMM. </w:t>
      </w:r>
      <w:r w:rsidR="00824B41" w:rsidRPr="001271F9">
        <w:rPr>
          <w:rFonts w:ascii="Times New Roman" w:eastAsia="Times New Roman" w:hAnsi="Times New Roman" w:cs="Times New Roman"/>
          <w:b/>
          <w:sz w:val="24"/>
          <w:szCs w:val="24"/>
        </w:rPr>
        <w:t>(Anexo I)</w:t>
      </w:r>
    </w:p>
    <w:p w:rsidR="00824B41" w:rsidRPr="00D20DD4" w:rsidRDefault="00D20DD4" w:rsidP="00D20DD4">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824B41" w:rsidRPr="00D20DD4">
        <w:rPr>
          <w:rFonts w:ascii="Times New Roman" w:eastAsia="Times New Roman" w:hAnsi="Times New Roman" w:cs="Times New Roman"/>
          <w:b/>
          <w:bCs/>
          <w:sz w:val="24"/>
          <w:szCs w:val="24"/>
        </w:rPr>
        <w:t xml:space="preserve">- </w:t>
      </w:r>
      <w:r w:rsidR="00824B41" w:rsidRPr="00D20DD4">
        <w:rPr>
          <w:rFonts w:ascii="Times New Roman" w:eastAsia="Times New Roman" w:hAnsi="Times New Roman" w:cs="Times New Roman"/>
          <w:b/>
          <w:sz w:val="24"/>
          <w:szCs w:val="24"/>
        </w:rPr>
        <w:t>DO</w:t>
      </w:r>
      <w:r w:rsidR="00824B41" w:rsidRPr="00D20DD4">
        <w:rPr>
          <w:rFonts w:ascii="Times New Roman" w:eastAsia="Times New Roman" w:hAnsi="Times New Roman" w:cs="Times New Roman"/>
          <w:b/>
          <w:bCs/>
          <w:sz w:val="24"/>
          <w:szCs w:val="24"/>
        </w:rPr>
        <w:t xml:space="preserve"> </w:t>
      </w:r>
      <w:r w:rsidR="00824B41" w:rsidRPr="00D20DD4">
        <w:rPr>
          <w:rFonts w:ascii="Times New Roman" w:eastAsia="Times New Roman" w:hAnsi="Times New Roman" w:cs="Times New Roman"/>
          <w:b/>
          <w:sz w:val="24"/>
          <w:szCs w:val="24"/>
        </w:rPr>
        <w:t>OBJETO</w:t>
      </w:r>
    </w:p>
    <w:p w:rsidR="00E44241" w:rsidRPr="00E44241" w:rsidRDefault="00D20DD4" w:rsidP="00D20DD4">
      <w:pPr>
        <w:suppressAutoHyphens/>
        <w:spacing w:before="100" w:beforeAutospacing="1" w:after="100" w:afterAutospacing="1" w:line="360" w:lineRule="auto"/>
        <w:jc w:val="both"/>
        <w:rPr>
          <w:rFonts w:ascii="Times New Roman" w:eastAsia="Times New Roman" w:hAnsi="Times New Roman" w:cs="Times New Roman"/>
          <w:bCs/>
          <w:sz w:val="24"/>
          <w:szCs w:val="24"/>
        </w:rPr>
      </w:pPr>
      <w:r>
        <w:rPr>
          <w:rFonts w:ascii="Times New Roman" w:hAnsi="Times New Roman"/>
          <w:b/>
          <w:color w:val="000000"/>
        </w:rPr>
        <w:t>2.2</w:t>
      </w:r>
      <w:r>
        <w:rPr>
          <w:rFonts w:ascii="Times New Roman" w:hAnsi="Times New Roman"/>
          <w:b/>
          <w:color w:val="000000"/>
        </w:rPr>
        <w:tab/>
      </w:r>
      <w:r w:rsidR="0032356B" w:rsidRPr="0039140C">
        <w:rPr>
          <w:rFonts w:ascii="Times New Roman" w:eastAsia="Times New Roman" w:hAnsi="Times New Roman" w:cs="Times New Roman"/>
          <w:b/>
          <w:sz w:val="24"/>
          <w:szCs w:val="24"/>
        </w:rPr>
        <w:t>CONTRATAÇÃO DE EMPRESA ESPECIALIZADA NA PRESTAÇÃO DE SERVIÇOS DE MANUTENÇÃO PREVENTIVA E CORRETIVA NOS EQUIPAMENTOS DE AR CONDICIONADO INSTALADOS NA AMM</w:t>
      </w:r>
      <w:r w:rsidR="00385D51">
        <w:rPr>
          <w:rFonts w:ascii="Times New Roman" w:hAnsi="Times New Roman"/>
          <w:b/>
        </w:rPr>
        <w:t>, conforme descrito no ANEXO I</w:t>
      </w:r>
      <w:r w:rsidR="005B375C">
        <w:rPr>
          <w:rFonts w:ascii="Times New Roman" w:eastAsia="Times New Roman" w:hAnsi="Times New Roman" w:cs="Times New Roman"/>
          <w:bCs/>
          <w:sz w:val="24"/>
          <w:szCs w:val="24"/>
        </w:rPr>
        <w:t>.</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3</w:t>
      </w:r>
      <w:r w:rsidR="00824B41" w:rsidRPr="00824B41">
        <w:rPr>
          <w:rFonts w:ascii="Times New Roman" w:eastAsia="Times New Roman" w:hAnsi="Times New Roman" w:cs="Times New Roman"/>
          <w:b/>
          <w:sz w:val="24"/>
          <w:szCs w:val="24"/>
        </w:rPr>
        <w:t xml:space="preserve"> - CONDIÇÕES DE PARTICIPAÇÃO</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w:t>
      </w:r>
      <w:r w:rsidR="00824B41" w:rsidRPr="00824B41">
        <w:rPr>
          <w:rFonts w:ascii="Times New Roman" w:eastAsia="Times New Roman" w:hAnsi="Times New Roman" w:cs="Times New Roman"/>
          <w:b/>
          <w:bCs/>
          <w:sz w:val="24"/>
          <w:szCs w:val="24"/>
        </w:rPr>
        <w:t>.1 -</w:t>
      </w:r>
      <w:r w:rsidR="00824B41" w:rsidRPr="00824B41">
        <w:rPr>
          <w:rFonts w:ascii="Times New Roman" w:eastAsia="Times New Roman" w:hAnsi="Times New Roman" w:cs="Times New Roman"/>
          <w:bCs/>
          <w:sz w:val="24"/>
          <w:szCs w:val="24"/>
        </w:rPr>
        <w:t xml:space="preserve"> Poderão participar da presente licitação empresa que possuam atividades pertinentes ao objeto deste Edital.</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w:t>
      </w:r>
      <w:r w:rsidR="00824B41" w:rsidRPr="00824B41">
        <w:rPr>
          <w:rFonts w:ascii="Times New Roman" w:eastAsia="Times New Roman" w:hAnsi="Times New Roman" w:cs="Times New Roman"/>
          <w:b/>
          <w:bCs/>
          <w:sz w:val="24"/>
          <w:szCs w:val="24"/>
        </w:rPr>
        <w:t>.2 -</w:t>
      </w:r>
      <w:r w:rsidR="00824B41" w:rsidRPr="00824B41">
        <w:rPr>
          <w:rFonts w:ascii="Times New Roman" w:eastAsia="Times New Roman" w:hAnsi="Times New Roman" w:cs="Times New Roman"/>
          <w:bCs/>
          <w:sz w:val="24"/>
          <w:szCs w:val="24"/>
        </w:rPr>
        <w:t xml:space="preserve"> Os interessados poderão fazer-se representar por pessoa credenciada, mediante apresentação de </w:t>
      </w:r>
      <w:r w:rsidR="00824B41" w:rsidRPr="00824B41">
        <w:rPr>
          <w:rFonts w:ascii="Times New Roman" w:eastAsia="Times New Roman" w:hAnsi="Times New Roman" w:cs="Times New Roman"/>
          <w:b/>
          <w:bCs/>
          <w:sz w:val="24"/>
          <w:szCs w:val="24"/>
          <w:u w:val="single"/>
        </w:rPr>
        <w:t>procuração pública ou particular (com firma reconhecida) com o fim específico de representá-la na presente licitação à Comissão Permanente de Licitação e cópia da Carteira de Identidade do representante</w:t>
      </w:r>
      <w:r w:rsidR="00824B41" w:rsidRPr="00824B41">
        <w:rPr>
          <w:rFonts w:ascii="Times New Roman" w:eastAsia="Times New Roman" w:hAnsi="Times New Roman" w:cs="Times New Roman"/>
          <w:bCs/>
          <w:sz w:val="24"/>
          <w:szCs w:val="24"/>
        </w:rPr>
        <w:t>, para que o mesmo possa tomar quaisquer deliberações em nome da empresa representada que porventura se fizerem necessárias.</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w:t>
      </w:r>
      <w:r w:rsidR="00824B41" w:rsidRPr="00824B41">
        <w:rPr>
          <w:rFonts w:ascii="Times New Roman" w:eastAsia="Times New Roman" w:hAnsi="Times New Roman" w:cs="Times New Roman"/>
          <w:b/>
          <w:bCs/>
          <w:sz w:val="24"/>
          <w:szCs w:val="24"/>
        </w:rPr>
        <w:t>.3</w:t>
      </w:r>
      <w:r w:rsidR="00824B41" w:rsidRPr="00824B41">
        <w:rPr>
          <w:rFonts w:ascii="Times New Roman" w:eastAsia="Times New Roman" w:hAnsi="Times New Roman" w:cs="Times New Roman"/>
          <w:bCs/>
          <w:sz w:val="24"/>
          <w:szCs w:val="24"/>
        </w:rPr>
        <w:t xml:space="preserve"> - Nenhum credenciado poderá participar da presente licitação representando mais um licitante.</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824B41" w:rsidRPr="00824B41">
        <w:rPr>
          <w:rFonts w:ascii="Times New Roman" w:eastAsia="Times New Roman" w:hAnsi="Times New Roman" w:cs="Times New Roman"/>
          <w:b/>
          <w:bCs/>
          <w:sz w:val="24"/>
          <w:szCs w:val="24"/>
        </w:rPr>
        <w:t>.4</w:t>
      </w:r>
      <w:r w:rsidR="00824B41" w:rsidRPr="00824B41">
        <w:rPr>
          <w:rFonts w:ascii="Times New Roman" w:eastAsia="Times New Roman" w:hAnsi="Times New Roman" w:cs="Times New Roman"/>
          <w:bCs/>
          <w:sz w:val="24"/>
          <w:szCs w:val="24"/>
        </w:rPr>
        <w:t xml:space="preserve"> - É vedada a sub-rogação, cessão, transferência de parte ou de sua totalidade do Contrato, salvo com autorização expressa da contratante,</w:t>
      </w:r>
      <w:r w:rsidR="00824B41" w:rsidRPr="00824B41">
        <w:rPr>
          <w:rFonts w:ascii="Times New Roman" w:eastAsia="Times New Roman" w:hAnsi="Times New Roman" w:cs="Times New Roman"/>
          <w:sz w:val="24"/>
          <w:szCs w:val="24"/>
        </w:rPr>
        <w:t xml:space="preserve"> podendo subcontratar os serviços relativos ao seu objeto, porém, mediante o expresso consentimento da AMM, dado por escrito, sob pena de rescisão do ajuste.</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w:t>
      </w:r>
      <w:r w:rsidR="00824B41" w:rsidRPr="00824B41">
        <w:rPr>
          <w:rFonts w:ascii="Times New Roman" w:eastAsia="Times New Roman" w:hAnsi="Times New Roman" w:cs="Times New Roman"/>
          <w:b/>
          <w:bCs/>
          <w:sz w:val="24"/>
          <w:szCs w:val="24"/>
        </w:rPr>
        <w:t>.5</w:t>
      </w:r>
      <w:r w:rsidR="00824B41" w:rsidRPr="00824B41">
        <w:rPr>
          <w:rFonts w:ascii="Times New Roman" w:eastAsia="Times New Roman" w:hAnsi="Times New Roman" w:cs="Times New Roman"/>
          <w:bCs/>
          <w:sz w:val="24"/>
          <w:szCs w:val="24"/>
        </w:rPr>
        <w:t xml:space="preserve"> - Em não havendo prazo expresso em sentido contrário, todo e qualquer certidão negativa de débito, expedida por órgão público, deverá ter sido emitida em data não superior a 90 (noventa) dias da sua apresentação.</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3</w:t>
      </w:r>
      <w:r w:rsidR="00824B41" w:rsidRPr="00824B41">
        <w:rPr>
          <w:rFonts w:ascii="Times New Roman" w:eastAsia="Times New Roman" w:hAnsi="Times New Roman" w:cs="Times New Roman"/>
          <w:b/>
          <w:bCs/>
          <w:sz w:val="24"/>
          <w:szCs w:val="24"/>
        </w:rPr>
        <w:t>.6</w:t>
      </w:r>
      <w:r w:rsidR="00824B41" w:rsidRPr="00824B41">
        <w:rPr>
          <w:rFonts w:ascii="Times New Roman" w:eastAsia="Times New Roman" w:hAnsi="Times New Roman" w:cs="Times New Roman"/>
          <w:bCs/>
          <w:sz w:val="24"/>
          <w:szCs w:val="24"/>
        </w:rPr>
        <w:t xml:space="preserve"> - A licitante microempresa ou empresa de pequeno porte que desejar gozar dos benefícios da Lei Complementar 123/06 deverá apresentar “Declaração de microempresa ou empresa de pequeno porte”, conforme o caso, visando ao exercício dos direitos previstos nos artigos 42 a 45 da Lei Complementar nº 123/06, e apresentada preferencialmente FORA dos Envelopes nº 1 (Habilitação) e nº 2 (Proposta).</w:t>
      </w:r>
    </w:p>
    <w:p w:rsidR="00824B41" w:rsidRPr="004E7E34" w:rsidRDefault="00D20DD4" w:rsidP="004E7E34">
      <w:pPr>
        <w:tabs>
          <w:tab w:val="center" w:pos="4252"/>
          <w:tab w:val="right" w:pos="8504"/>
        </w:tabs>
        <w:spacing w:line="360" w:lineRule="auto"/>
        <w:jc w:val="both"/>
        <w:rPr>
          <w:b/>
          <w:sz w:val="24"/>
        </w:rPr>
      </w:pPr>
      <w:r>
        <w:rPr>
          <w:rFonts w:ascii="Times New Roman" w:eastAsia="Times New Roman" w:hAnsi="Times New Roman" w:cs="Times New Roman"/>
          <w:b/>
          <w:bCs/>
          <w:sz w:val="24"/>
          <w:szCs w:val="24"/>
        </w:rPr>
        <w:t>3</w:t>
      </w:r>
      <w:r w:rsidR="00824B41" w:rsidRPr="00824B41">
        <w:rPr>
          <w:rFonts w:ascii="Times New Roman" w:eastAsia="Times New Roman" w:hAnsi="Times New Roman" w:cs="Times New Roman"/>
          <w:b/>
          <w:bCs/>
          <w:sz w:val="24"/>
          <w:szCs w:val="24"/>
        </w:rPr>
        <w:t>.7</w:t>
      </w:r>
      <w:r w:rsidR="00824B41" w:rsidRPr="00824B41">
        <w:rPr>
          <w:rFonts w:ascii="Times New Roman" w:eastAsia="Times New Roman" w:hAnsi="Times New Roman" w:cs="Times New Roman"/>
          <w:bCs/>
          <w:sz w:val="24"/>
          <w:szCs w:val="24"/>
        </w:rPr>
        <w:t xml:space="preserve"> - </w:t>
      </w:r>
      <w:r w:rsidR="00824B41" w:rsidRPr="005B375C">
        <w:rPr>
          <w:rFonts w:ascii="Times New Roman" w:eastAsia="Times New Roman" w:hAnsi="Times New Roman" w:cs="Times New Roman"/>
          <w:b/>
          <w:bCs/>
          <w:sz w:val="24"/>
          <w:szCs w:val="24"/>
        </w:rPr>
        <w:t xml:space="preserve">Estima-se </w:t>
      </w:r>
      <w:r w:rsidR="00824B41" w:rsidRPr="005B375C">
        <w:rPr>
          <w:rFonts w:ascii="Times New Roman" w:eastAsia="Times New Roman" w:hAnsi="Times New Roman" w:cs="Times New Roman"/>
          <w:b/>
          <w:bCs/>
          <w:sz w:val="24"/>
          <w:szCs w:val="24"/>
          <w:highlight w:val="yellow"/>
        </w:rPr>
        <w:t xml:space="preserve">o valor desta licitação em R$ </w:t>
      </w:r>
      <w:r w:rsidR="0056799E">
        <w:rPr>
          <w:rFonts w:ascii="Times New Roman" w:eastAsia="Times New Roman" w:hAnsi="Times New Roman" w:cs="Times New Roman"/>
          <w:b/>
          <w:bCs/>
          <w:sz w:val="24"/>
          <w:szCs w:val="24"/>
        </w:rPr>
        <w:t>66</w:t>
      </w:r>
      <w:r w:rsidR="00854885">
        <w:rPr>
          <w:rFonts w:ascii="Times New Roman" w:eastAsia="Times New Roman" w:hAnsi="Times New Roman" w:cs="Times New Roman"/>
          <w:b/>
          <w:bCs/>
          <w:sz w:val="24"/>
          <w:szCs w:val="24"/>
        </w:rPr>
        <w:t>.</w:t>
      </w:r>
      <w:r w:rsidR="0056799E">
        <w:rPr>
          <w:rFonts w:ascii="Times New Roman" w:eastAsia="Times New Roman" w:hAnsi="Times New Roman" w:cs="Times New Roman"/>
          <w:b/>
          <w:bCs/>
          <w:sz w:val="24"/>
          <w:szCs w:val="24"/>
        </w:rPr>
        <w:t>340</w:t>
      </w:r>
      <w:r w:rsidR="00854885">
        <w:rPr>
          <w:rFonts w:ascii="Times New Roman" w:eastAsia="Times New Roman" w:hAnsi="Times New Roman" w:cs="Times New Roman"/>
          <w:b/>
          <w:bCs/>
          <w:sz w:val="24"/>
          <w:szCs w:val="24"/>
        </w:rPr>
        <w:t>,00</w:t>
      </w:r>
      <w:r w:rsidR="004E7E34" w:rsidRPr="00F05C3A">
        <w:rPr>
          <w:b/>
          <w:sz w:val="24"/>
        </w:rPr>
        <w:t xml:space="preserve"> (</w:t>
      </w:r>
      <w:r w:rsidR="001456C5">
        <w:rPr>
          <w:b/>
          <w:sz w:val="24"/>
        </w:rPr>
        <w:t>Se</w:t>
      </w:r>
      <w:r w:rsidR="0056799E">
        <w:rPr>
          <w:b/>
          <w:sz w:val="24"/>
        </w:rPr>
        <w:t>ssenta e seis mil trezentos e quarenta reais</w:t>
      </w:r>
      <w:r w:rsidR="004E7E34">
        <w:rPr>
          <w:b/>
          <w:sz w:val="24"/>
        </w:rPr>
        <w:t xml:space="preserve">) </w:t>
      </w:r>
      <w:r w:rsidR="004E7E34">
        <w:rPr>
          <w:rFonts w:ascii="Times New Roman" w:eastAsia="Times New Roman" w:hAnsi="Times New Roman" w:cs="Times New Roman"/>
          <w:bCs/>
          <w:sz w:val="24"/>
          <w:szCs w:val="24"/>
        </w:rPr>
        <w:t>os</w:t>
      </w:r>
      <w:r w:rsidR="00824B41" w:rsidRPr="00824B41">
        <w:rPr>
          <w:rFonts w:ascii="Times New Roman" w:eastAsia="Times New Roman" w:hAnsi="Times New Roman" w:cs="Times New Roman"/>
          <w:bCs/>
          <w:sz w:val="24"/>
          <w:szCs w:val="24"/>
        </w:rPr>
        <w:t xml:space="preserve"> valores indicados correspondem à média dos preços praticados no mercado e foram apurados para efeito de estimar-se o valor do objeto em licitação.</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b/>
          <w:sz w:val="24"/>
          <w:szCs w:val="24"/>
        </w:rPr>
        <w:t xml:space="preserve"> – DA APRESENTAÇÃO DOS DOCUMENTOS E PROPOSTA COMERCIAL</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4</w:t>
      </w:r>
      <w:r w:rsidR="00824B41" w:rsidRPr="00824B41">
        <w:rPr>
          <w:rFonts w:ascii="Times New Roman" w:eastAsia="Times New Roman" w:hAnsi="Times New Roman" w:cs="Times New Roman"/>
          <w:b/>
          <w:bCs/>
          <w:sz w:val="24"/>
          <w:szCs w:val="24"/>
        </w:rPr>
        <w:t>.1</w:t>
      </w:r>
      <w:r w:rsidR="00824B41" w:rsidRPr="00824B41">
        <w:rPr>
          <w:rFonts w:ascii="Times New Roman" w:eastAsia="Times New Roman" w:hAnsi="Times New Roman" w:cs="Times New Roman"/>
          <w:bCs/>
          <w:sz w:val="24"/>
          <w:szCs w:val="24"/>
        </w:rPr>
        <w:t xml:space="preserve"> - Os licitantes deverão apresentar a documentação de </w:t>
      </w:r>
      <w:r w:rsidR="00824B41" w:rsidRPr="00824B41">
        <w:rPr>
          <w:rFonts w:ascii="Times New Roman" w:eastAsia="Times New Roman" w:hAnsi="Times New Roman" w:cs="Times New Roman"/>
          <w:sz w:val="24"/>
          <w:szCs w:val="24"/>
        </w:rPr>
        <w:t>HABILITAÇÃO</w:t>
      </w:r>
      <w:r w:rsidR="00824B41" w:rsidRPr="00824B41">
        <w:rPr>
          <w:rFonts w:ascii="Times New Roman" w:eastAsia="Times New Roman" w:hAnsi="Times New Roman" w:cs="Times New Roman"/>
          <w:bCs/>
          <w:sz w:val="24"/>
          <w:szCs w:val="24"/>
        </w:rPr>
        <w:t xml:space="preserve"> e </w:t>
      </w:r>
      <w:r w:rsidR="00824B41" w:rsidRPr="00824B41">
        <w:rPr>
          <w:rFonts w:ascii="Times New Roman" w:eastAsia="Times New Roman" w:hAnsi="Times New Roman" w:cs="Times New Roman"/>
          <w:sz w:val="24"/>
          <w:szCs w:val="24"/>
        </w:rPr>
        <w:t>PROPOSTA COMERCIAL</w:t>
      </w:r>
      <w:r w:rsidR="00824B41" w:rsidRPr="00824B41">
        <w:rPr>
          <w:rFonts w:ascii="Times New Roman" w:eastAsia="Times New Roman" w:hAnsi="Times New Roman" w:cs="Times New Roman"/>
          <w:bCs/>
          <w:sz w:val="24"/>
          <w:szCs w:val="24"/>
        </w:rPr>
        <w:t xml:space="preserve"> </w:t>
      </w:r>
      <w:r w:rsidR="00824B41" w:rsidRPr="00824B41">
        <w:rPr>
          <w:rFonts w:ascii="Times New Roman" w:eastAsia="Times New Roman" w:hAnsi="Times New Roman" w:cs="Times New Roman"/>
          <w:sz w:val="24"/>
          <w:szCs w:val="24"/>
        </w:rPr>
        <w:t xml:space="preserve">até </w:t>
      </w:r>
      <w:r w:rsidR="00824B41" w:rsidRPr="00824B41">
        <w:rPr>
          <w:rFonts w:ascii="Times New Roman" w:eastAsia="Times New Roman" w:hAnsi="Times New Roman" w:cs="Times New Roman"/>
          <w:b/>
          <w:bCs/>
          <w:sz w:val="24"/>
          <w:szCs w:val="24"/>
          <w:u w:val="single"/>
        </w:rPr>
        <w:t xml:space="preserve">às </w:t>
      </w:r>
      <w:r w:rsidR="00854885">
        <w:rPr>
          <w:rFonts w:ascii="Times New Roman" w:eastAsia="Times New Roman" w:hAnsi="Times New Roman" w:cs="Times New Roman"/>
          <w:b/>
          <w:bCs/>
          <w:sz w:val="24"/>
          <w:szCs w:val="24"/>
          <w:u w:val="single"/>
        </w:rPr>
        <w:t>14</w:t>
      </w:r>
      <w:r w:rsidR="009C405C">
        <w:rPr>
          <w:rFonts w:ascii="Times New Roman" w:eastAsia="Times New Roman" w:hAnsi="Times New Roman" w:cs="Times New Roman"/>
          <w:b/>
          <w:bCs/>
          <w:sz w:val="24"/>
          <w:szCs w:val="24"/>
          <w:u w:val="single"/>
        </w:rPr>
        <w:t xml:space="preserve"> </w:t>
      </w:r>
      <w:r w:rsidR="00824B41" w:rsidRPr="00824B41">
        <w:rPr>
          <w:rFonts w:ascii="Times New Roman" w:eastAsia="Times New Roman" w:hAnsi="Times New Roman" w:cs="Times New Roman"/>
          <w:b/>
          <w:bCs/>
          <w:sz w:val="24"/>
          <w:szCs w:val="24"/>
          <w:u w:val="single"/>
        </w:rPr>
        <w:t>h</w:t>
      </w:r>
      <w:r w:rsidR="009C405C">
        <w:rPr>
          <w:rFonts w:ascii="Times New Roman" w:eastAsia="Times New Roman" w:hAnsi="Times New Roman" w:cs="Times New Roman"/>
          <w:b/>
          <w:bCs/>
          <w:sz w:val="24"/>
          <w:szCs w:val="24"/>
          <w:u w:val="single"/>
        </w:rPr>
        <w:t xml:space="preserve">oras </w:t>
      </w:r>
      <w:r w:rsidR="00824B41" w:rsidRPr="00824B41">
        <w:rPr>
          <w:rFonts w:ascii="Times New Roman" w:eastAsia="Times New Roman" w:hAnsi="Times New Roman" w:cs="Times New Roman"/>
          <w:b/>
          <w:bCs/>
          <w:sz w:val="24"/>
          <w:szCs w:val="24"/>
          <w:u w:val="single"/>
        </w:rPr>
        <w:t>do</w:t>
      </w:r>
      <w:r w:rsidR="00824B41" w:rsidRPr="00824B41">
        <w:rPr>
          <w:rFonts w:ascii="Times New Roman" w:eastAsia="Times New Roman" w:hAnsi="Times New Roman" w:cs="Times New Roman"/>
          <w:sz w:val="24"/>
          <w:szCs w:val="24"/>
          <w:u w:val="single"/>
        </w:rPr>
        <w:t xml:space="preserve"> </w:t>
      </w:r>
      <w:r w:rsidR="00824B41" w:rsidRPr="00824B41">
        <w:rPr>
          <w:rFonts w:ascii="Times New Roman" w:eastAsia="Times New Roman" w:hAnsi="Times New Roman" w:cs="Times New Roman"/>
          <w:b/>
          <w:bCs/>
          <w:sz w:val="24"/>
          <w:szCs w:val="24"/>
          <w:u w:val="single"/>
        </w:rPr>
        <w:t xml:space="preserve">dia </w:t>
      </w:r>
      <w:r w:rsidR="000118AC">
        <w:rPr>
          <w:rFonts w:ascii="Times New Roman" w:eastAsia="Times New Roman" w:hAnsi="Times New Roman" w:cs="Times New Roman"/>
          <w:b/>
          <w:bCs/>
          <w:sz w:val="24"/>
          <w:szCs w:val="24"/>
          <w:u w:val="single"/>
        </w:rPr>
        <w:t>2</w:t>
      </w:r>
      <w:r w:rsidR="0056799E">
        <w:rPr>
          <w:rFonts w:ascii="Times New Roman" w:eastAsia="Times New Roman" w:hAnsi="Times New Roman" w:cs="Times New Roman"/>
          <w:b/>
          <w:bCs/>
          <w:sz w:val="24"/>
          <w:szCs w:val="24"/>
          <w:u w:val="single"/>
        </w:rPr>
        <w:t>1</w:t>
      </w:r>
      <w:r w:rsidR="00B45082">
        <w:rPr>
          <w:rFonts w:ascii="Times New Roman" w:eastAsia="Times New Roman" w:hAnsi="Times New Roman" w:cs="Times New Roman"/>
          <w:b/>
          <w:bCs/>
          <w:sz w:val="24"/>
          <w:szCs w:val="24"/>
          <w:u w:val="single"/>
        </w:rPr>
        <w:t>/</w:t>
      </w:r>
      <w:r w:rsidR="00854885">
        <w:rPr>
          <w:rFonts w:ascii="Times New Roman" w:eastAsia="Times New Roman" w:hAnsi="Times New Roman" w:cs="Times New Roman"/>
          <w:b/>
          <w:bCs/>
          <w:sz w:val="24"/>
          <w:szCs w:val="24"/>
          <w:u w:val="single"/>
        </w:rPr>
        <w:t>03</w:t>
      </w:r>
      <w:r w:rsidR="000118AC">
        <w:rPr>
          <w:rFonts w:ascii="Times New Roman" w:eastAsia="Times New Roman" w:hAnsi="Times New Roman" w:cs="Times New Roman"/>
          <w:b/>
          <w:bCs/>
          <w:sz w:val="24"/>
          <w:szCs w:val="24"/>
          <w:u w:val="single"/>
        </w:rPr>
        <w:t>/20</w:t>
      </w:r>
      <w:r w:rsidR="00854885">
        <w:rPr>
          <w:rFonts w:ascii="Times New Roman" w:eastAsia="Times New Roman" w:hAnsi="Times New Roman" w:cs="Times New Roman"/>
          <w:b/>
          <w:bCs/>
          <w:sz w:val="24"/>
          <w:szCs w:val="24"/>
          <w:u w:val="single"/>
        </w:rPr>
        <w:t>23</w:t>
      </w:r>
      <w:r w:rsidR="00824B41" w:rsidRPr="00824B41">
        <w:rPr>
          <w:rFonts w:ascii="Times New Roman" w:eastAsia="Times New Roman" w:hAnsi="Times New Roman" w:cs="Times New Roman"/>
          <w:sz w:val="24"/>
          <w:szCs w:val="24"/>
        </w:rPr>
        <w:t>,</w:t>
      </w:r>
      <w:r w:rsidR="00824B41" w:rsidRPr="00824B41">
        <w:rPr>
          <w:rFonts w:ascii="Times New Roman" w:eastAsia="Times New Roman" w:hAnsi="Times New Roman" w:cs="Times New Roman"/>
          <w:bCs/>
          <w:sz w:val="24"/>
          <w:szCs w:val="24"/>
        </w:rPr>
        <w:t xml:space="preserve"> no local citado no preâmbulo deste Edital, à </w:t>
      </w:r>
      <w:r w:rsidR="00824B41" w:rsidRPr="00824B41">
        <w:rPr>
          <w:rFonts w:ascii="Times New Roman" w:eastAsia="Times New Roman" w:hAnsi="Times New Roman" w:cs="Times New Roman"/>
          <w:sz w:val="24"/>
          <w:szCs w:val="24"/>
        </w:rPr>
        <w:t>Comissão Permanente de Licitação – CPL,</w:t>
      </w:r>
      <w:r w:rsidR="00824B41" w:rsidRPr="00824B41">
        <w:rPr>
          <w:rFonts w:ascii="Times New Roman" w:eastAsia="Times New Roman" w:hAnsi="Times New Roman" w:cs="Times New Roman"/>
          <w:bCs/>
          <w:sz w:val="24"/>
          <w:szCs w:val="24"/>
        </w:rPr>
        <w:t xml:space="preserve"> em 02 (dois) envelopes, fechados e invioláveis, em cujas partes externas, além da razão ou denominação social da empresa licitante, deverão conter:</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b/>
          <w:sz w:val="24"/>
          <w:szCs w:val="24"/>
        </w:rPr>
        <w:t>.1.1 – ENVELOPE Nº 01 – DOCUMENTO DE HABILITAÇÃO.</w:t>
      </w:r>
    </w:p>
    <w:p w:rsidR="00824B41" w:rsidRPr="00824B41" w:rsidRDefault="00824B41" w:rsidP="00824B41">
      <w:pPr>
        <w:suppressAutoHyphens/>
        <w:spacing w:after="0" w:line="240" w:lineRule="auto"/>
        <w:jc w:val="center"/>
        <w:rPr>
          <w:rFonts w:ascii="Times New Roman" w:eastAsia="Times New Roman" w:hAnsi="Times New Roman" w:cs="Times New Roman"/>
        </w:rPr>
      </w:pPr>
      <w:r w:rsidRPr="00824B41">
        <w:rPr>
          <w:rFonts w:ascii="Times New Roman" w:eastAsia="Times New Roman" w:hAnsi="Times New Roman" w:cs="Times New Roman"/>
        </w:rPr>
        <w:t>À</w:t>
      </w:r>
    </w:p>
    <w:p w:rsidR="00824B41" w:rsidRPr="00824B41" w:rsidRDefault="00824B41" w:rsidP="00824B41">
      <w:pPr>
        <w:suppressAutoHyphens/>
        <w:spacing w:after="0" w:line="240" w:lineRule="auto"/>
        <w:jc w:val="center"/>
        <w:rPr>
          <w:rFonts w:ascii="Times New Roman" w:eastAsia="Times New Roman" w:hAnsi="Times New Roman" w:cs="Times New Roman"/>
        </w:rPr>
      </w:pPr>
      <w:r w:rsidRPr="00824B41">
        <w:rPr>
          <w:rFonts w:ascii="Times New Roman" w:eastAsia="Times New Roman" w:hAnsi="Times New Roman" w:cs="Times New Roman"/>
        </w:rPr>
        <w:t>COMISSÃO PERMANENTE DE LICITAÇÃO – CPL.</w:t>
      </w:r>
    </w:p>
    <w:p w:rsidR="00824B41" w:rsidRPr="00824B41" w:rsidRDefault="00824B41" w:rsidP="00824B41">
      <w:pPr>
        <w:suppressAutoHyphens/>
        <w:spacing w:after="0" w:line="240" w:lineRule="auto"/>
        <w:jc w:val="center"/>
        <w:rPr>
          <w:rFonts w:ascii="Times New Roman" w:eastAsia="Times New Roman" w:hAnsi="Times New Roman" w:cs="Times New Roman"/>
        </w:rPr>
      </w:pPr>
      <w:r w:rsidRPr="00824B41">
        <w:rPr>
          <w:rFonts w:ascii="Times New Roman" w:eastAsia="Times New Roman" w:hAnsi="Times New Roman" w:cs="Times New Roman"/>
        </w:rPr>
        <w:t>ASSOCIAÇÃO MATOGROSSENSE DOS MUNICIPIOS – MT</w:t>
      </w:r>
    </w:p>
    <w:p w:rsidR="00824B41" w:rsidRPr="00824B41" w:rsidRDefault="00824B41" w:rsidP="00824B41">
      <w:pPr>
        <w:suppressAutoHyphens/>
        <w:spacing w:after="0" w:line="240" w:lineRule="auto"/>
        <w:jc w:val="center"/>
        <w:rPr>
          <w:rFonts w:ascii="Times New Roman" w:eastAsia="Times New Roman" w:hAnsi="Times New Roman" w:cs="Times New Roman"/>
          <w:b/>
        </w:rPr>
      </w:pPr>
      <w:r w:rsidRPr="00824B41">
        <w:rPr>
          <w:rFonts w:ascii="Times New Roman" w:eastAsia="Times New Roman" w:hAnsi="Times New Roman" w:cs="Times New Roman"/>
          <w:b/>
        </w:rPr>
        <w:t xml:space="preserve">CONVITE Nº </w:t>
      </w:r>
      <w:r w:rsidRPr="00824B41">
        <w:rPr>
          <w:rFonts w:ascii="Times New Roman" w:eastAsia="Times New Roman" w:hAnsi="Times New Roman" w:cs="Times New Roman"/>
          <w:b/>
          <w:highlight w:val="yellow"/>
        </w:rPr>
        <w:t>0</w:t>
      </w:r>
      <w:r w:rsidR="00D20DD4">
        <w:rPr>
          <w:rFonts w:ascii="Times New Roman" w:eastAsia="Times New Roman" w:hAnsi="Times New Roman" w:cs="Times New Roman"/>
          <w:b/>
          <w:highlight w:val="yellow"/>
        </w:rPr>
        <w:t>0</w:t>
      </w:r>
      <w:r w:rsidR="00854885">
        <w:rPr>
          <w:rFonts w:ascii="Times New Roman" w:eastAsia="Times New Roman" w:hAnsi="Times New Roman" w:cs="Times New Roman"/>
          <w:b/>
          <w:highlight w:val="yellow"/>
        </w:rPr>
        <w:t>1</w:t>
      </w:r>
      <w:r w:rsidRPr="00824B41">
        <w:rPr>
          <w:rFonts w:ascii="Times New Roman" w:eastAsia="Times New Roman" w:hAnsi="Times New Roman" w:cs="Times New Roman"/>
          <w:b/>
          <w:highlight w:val="yellow"/>
        </w:rPr>
        <w:t>/20</w:t>
      </w:r>
      <w:r w:rsidR="00854885">
        <w:rPr>
          <w:rFonts w:ascii="Times New Roman" w:eastAsia="Times New Roman" w:hAnsi="Times New Roman" w:cs="Times New Roman"/>
          <w:b/>
          <w:highlight w:val="yellow"/>
        </w:rPr>
        <w:t>23</w:t>
      </w:r>
      <w:r w:rsidRPr="00824B41">
        <w:rPr>
          <w:rFonts w:ascii="Times New Roman" w:eastAsia="Times New Roman" w:hAnsi="Times New Roman" w:cs="Times New Roman"/>
          <w:b/>
        </w:rPr>
        <w:t>.</w:t>
      </w:r>
    </w:p>
    <w:p w:rsidR="00824B41" w:rsidRPr="00824B41" w:rsidRDefault="00824B41" w:rsidP="00824B41">
      <w:pPr>
        <w:suppressAutoHyphens/>
        <w:spacing w:after="0" w:line="240" w:lineRule="auto"/>
        <w:jc w:val="center"/>
        <w:rPr>
          <w:rFonts w:ascii="Times New Roman" w:eastAsia="Times New Roman" w:hAnsi="Times New Roman" w:cs="Times New Roman"/>
        </w:rPr>
      </w:pPr>
      <w:r w:rsidRPr="00824B41">
        <w:rPr>
          <w:rFonts w:ascii="Times New Roman" w:eastAsia="Times New Roman" w:hAnsi="Times New Roman" w:cs="Times New Roman"/>
        </w:rPr>
        <w:t>RAZÃO SOCIAL DA EMPRESA LICITANTE.</w:t>
      </w:r>
    </w:p>
    <w:p w:rsidR="00824B41" w:rsidRPr="00824B41" w:rsidRDefault="00824B41" w:rsidP="00824B41">
      <w:pPr>
        <w:suppressAutoHyphens/>
        <w:spacing w:after="0" w:line="240" w:lineRule="auto"/>
        <w:jc w:val="center"/>
        <w:rPr>
          <w:rFonts w:ascii="Times New Roman" w:eastAsia="Times New Roman" w:hAnsi="Times New Roman" w:cs="Times New Roman"/>
        </w:rPr>
      </w:pPr>
      <w:r w:rsidRPr="00824B41">
        <w:rPr>
          <w:rFonts w:ascii="Times New Roman" w:eastAsia="Times New Roman" w:hAnsi="Times New Roman" w:cs="Times New Roman"/>
        </w:rPr>
        <w:t>CNPJ DA EMPRESA.</w:t>
      </w:r>
    </w:p>
    <w:p w:rsidR="00824B41" w:rsidRPr="00824B41" w:rsidRDefault="00D20DD4" w:rsidP="00824B41">
      <w:pPr>
        <w:suppressAutoHyphens/>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4</w:t>
      </w:r>
      <w:r w:rsidR="00824B41" w:rsidRPr="00824B41">
        <w:rPr>
          <w:rFonts w:ascii="Times New Roman" w:eastAsia="Times New Roman" w:hAnsi="Times New Roman" w:cs="Times New Roman"/>
          <w:b/>
        </w:rPr>
        <w:t>.1.2 – ENVELOPE Nº 02 - PROPOSTA COMERCIAL.</w:t>
      </w:r>
    </w:p>
    <w:p w:rsidR="00824B41" w:rsidRPr="00824B41" w:rsidRDefault="00824B41" w:rsidP="00824B41">
      <w:pPr>
        <w:suppressAutoHyphens/>
        <w:spacing w:after="0" w:line="240" w:lineRule="auto"/>
        <w:jc w:val="center"/>
        <w:rPr>
          <w:rFonts w:ascii="Times New Roman" w:eastAsia="Times New Roman" w:hAnsi="Times New Roman" w:cs="Times New Roman"/>
        </w:rPr>
      </w:pPr>
      <w:r w:rsidRPr="00824B41">
        <w:rPr>
          <w:rFonts w:ascii="Times New Roman" w:eastAsia="Times New Roman" w:hAnsi="Times New Roman" w:cs="Times New Roman"/>
        </w:rPr>
        <w:t>À</w:t>
      </w:r>
    </w:p>
    <w:p w:rsidR="00824B41" w:rsidRPr="00824B41" w:rsidRDefault="00824B41" w:rsidP="00824B41">
      <w:pPr>
        <w:suppressAutoHyphens/>
        <w:spacing w:after="0" w:line="240" w:lineRule="auto"/>
        <w:jc w:val="center"/>
        <w:rPr>
          <w:rFonts w:ascii="Times New Roman" w:eastAsia="Times New Roman" w:hAnsi="Times New Roman" w:cs="Times New Roman"/>
        </w:rPr>
      </w:pPr>
      <w:r w:rsidRPr="00824B41">
        <w:rPr>
          <w:rFonts w:ascii="Times New Roman" w:eastAsia="Times New Roman" w:hAnsi="Times New Roman" w:cs="Times New Roman"/>
        </w:rPr>
        <w:t>COMISSÃO PERMANENTE DE LICITAÇÃO – CPL.</w:t>
      </w:r>
    </w:p>
    <w:p w:rsidR="00824B41" w:rsidRPr="00824B41" w:rsidRDefault="00824B41" w:rsidP="00824B41">
      <w:pPr>
        <w:suppressAutoHyphens/>
        <w:spacing w:after="0" w:line="240" w:lineRule="auto"/>
        <w:jc w:val="center"/>
        <w:rPr>
          <w:rFonts w:ascii="Times New Roman" w:eastAsia="Times New Roman" w:hAnsi="Times New Roman" w:cs="Times New Roman"/>
        </w:rPr>
      </w:pPr>
      <w:r w:rsidRPr="00824B41">
        <w:rPr>
          <w:rFonts w:ascii="Times New Roman" w:eastAsia="Times New Roman" w:hAnsi="Times New Roman" w:cs="Times New Roman"/>
        </w:rPr>
        <w:t>ASSOCIAÇÃO MATOGROSSENSE DOS MUNICIPIOS – MT</w:t>
      </w:r>
    </w:p>
    <w:p w:rsidR="00824B41" w:rsidRPr="00824B41" w:rsidRDefault="00824B41" w:rsidP="00824B41">
      <w:pPr>
        <w:suppressAutoHyphens/>
        <w:spacing w:after="0" w:line="240" w:lineRule="auto"/>
        <w:jc w:val="center"/>
        <w:rPr>
          <w:rFonts w:ascii="Times New Roman" w:eastAsia="Times New Roman" w:hAnsi="Times New Roman" w:cs="Times New Roman"/>
          <w:b/>
        </w:rPr>
      </w:pPr>
      <w:r w:rsidRPr="00824B41">
        <w:rPr>
          <w:rFonts w:ascii="Times New Roman" w:eastAsia="Times New Roman" w:hAnsi="Times New Roman" w:cs="Times New Roman"/>
          <w:b/>
        </w:rPr>
        <w:t xml:space="preserve">CONVITE Nº </w:t>
      </w:r>
      <w:r w:rsidRPr="00824B41">
        <w:rPr>
          <w:rFonts w:ascii="Times New Roman" w:eastAsia="Times New Roman" w:hAnsi="Times New Roman" w:cs="Times New Roman"/>
          <w:b/>
          <w:highlight w:val="yellow"/>
        </w:rPr>
        <w:t>0</w:t>
      </w:r>
      <w:r w:rsidR="00C16A9E">
        <w:rPr>
          <w:rFonts w:ascii="Times New Roman" w:eastAsia="Times New Roman" w:hAnsi="Times New Roman" w:cs="Times New Roman"/>
          <w:b/>
          <w:highlight w:val="yellow"/>
        </w:rPr>
        <w:t>0</w:t>
      </w:r>
      <w:r w:rsidR="00854885">
        <w:rPr>
          <w:rFonts w:ascii="Times New Roman" w:eastAsia="Times New Roman" w:hAnsi="Times New Roman" w:cs="Times New Roman"/>
          <w:b/>
          <w:highlight w:val="yellow"/>
        </w:rPr>
        <w:t>1</w:t>
      </w:r>
      <w:r w:rsidRPr="00824B41">
        <w:rPr>
          <w:rFonts w:ascii="Times New Roman" w:eastAsia="Times New Roman" w:hAnsi="Times New Roman" w:cs="Times New Roman"/>
          <w:b/>
          <w:highlight w:val="yellow"/>
        </w:rPr>
        <w:t>/20</w:t>
      </w:r>
      <w:r w:rsidR="00854885">
        <w:rPr>
          <w:rFonts w:ascii="Times New Roman" w:eastAsia="Times New Roman" w:hAnsi="Times New Roman" w:cs="Times New Roman"/>
          <w:b/>
          <w:highlight w:val="yellow"/>
        </w:rPr>
        <w:t>23</w:t>
      </w:r>
      <w:r w:rsidRPr="00824B41">
        <w:rPr>
          <w:rFonts w:ascii="Times New Roman" w:eastAsia="Times New Roman" w:hAnsi="Times New Roman" w:cs="Times New Roman"/>
          <w:b/>
        </w:rPr>
        <w:t>.</w:t>
      </w:r>
    </w:p>
    <w:p w:rsidR="00824B41" w:rsidRPr="00824B41" w:rsidRDefault="00824B41" w:rsidP="00824B41">
      <w:pPr>
        <w:suppressAutoHyphens/>
        <w:spacing w:after="0" w:line="240" w:lineRule="auto"/>
        <w:jc w:val="center"/>
        <w:rPr>
          <w:rFonts w:ascii="Times New Roman" w:eastAsia="Times New Roman" w:hAnsi="Times New Roman" w:cs="Times New Roman"/>
        </w:rPr>
      </w:pPr>
      <w:r w:rsidRPr="00824B41">
        <w:rPr>
          <w:rFonts w:ascii="Times New Roman" w:eastAsia="Times New Roman" w:hAnsi="Times New Roman" w:cs="Times New Roman"/>
        </w:rPr>
        <w:t>RAZÃO SOCIAL DA EMPRESA LICITANTE.</w:t>
      </w:r>
    </w:p>
    <w:p w:rsidR="00824B41" w:rsidRPr="00824B41" w:rsidRDefault="00824B41" w:rsidP="00824B41">
      <w:pPr>
        <w:suppressAutoHyphens/>
        <w:spacing w:after="0" w:line="240" w:lineRule="auto"/>
        <w:jc w:val="center"/>
        <w:rPr>
          <w:rFonts w:ascii="Times New Roman" w:eastAsia="Times New Roman" w:hAnsi="Times New Roman" w:cs="Times New Roman"/>
        </w:rPr>
      </w:pPr>
      <w:r w:rsidRPr="00824B41">
        <w:rPr>
          <w:rFonts w:ascii="Times New Roman" w:eastAsia="Times New Roman" w:hAnsi="Times New Roman" w:cs="Times New Roman"/>
        </w:rPr>
        <w:t>CNPJ DA EMPRESA</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b/>
          <w:sz w:val="24"/>
          <w:szCs w:val="24"/>
        </w:rPr>
        <w:t>.2</w:t>
      </w:r>
      <w:r w:rsidR="00824B41" w:rsidRPr="00824B41">
        <w:rPr>
          <w:rFonts w:ascii="Times New Roman" w:eastAsia="Times New Roman" w:hAnsi="Times New Roman" w:cs="Times New Roman"/>
          <w:sz w:val="24"/>
          <w:szCs w:val="24"/>
        </w:rPr>
        <w:t xml:space="preserve"> - Os envelopes deverão ser entregues </w:t>
      </w:r>
      <w:r w:rsidR="009C405C">
        <w:rPr>
          <w:rFonts w:ascii="Times New Roman" w:eastAsia="Times New Roman" w:hAnsi="Times New Roman" w:cs="Times New Roman"/>
          <w:sz w:val="24"/>
          <w:szCs w:val="24"/>
        </w:rPr>
        <w:t xml:space="preserve">para a Comissão </w:t>
      </w:r>
      <w:proofErr w:type="spellStart"/>
      <w:r w:rsidR="009C405C">
        <w:rPr>
          <w:rFonts w:ascii="Times New Roman" w:eastAsia="Times New Roman" w:hAnsi="Times New Roman" w:cs="Times New Roman"/>
          <w:sz w:val="24"/>
          <w:szCs w:val="24"/>
        </w:rPr>
        <w:t>Permanete</w:t>
      </w:r>
      <w:proofErr w:type="spellEnd"/>
      <w:r w:rsidR="009C405C">
        <w:rPr>
          <w:rFonts w:ascii="Times New Roman" w:eastAsia="Times New Roman" w:hAnsi="Times New Roman" w:cs="Times New Roman"/>
          <w:sz w:val="24"/>
          <w:szCs w:val="24"/>
        </w:rPr>
        <w:t xml:space="preserve"> de Licitação na sede da </w:t>
      </w:r>
      <w:r w:rsidR="00824B41" w:rsidRPr="00824B41">
        <w:rPr>
          <w:rFonts w:ascii="Times New Roman" w:eastAsia="Times New Roman" w:hAnsi="Times New Roman" w:cs="Times New Roman"/>
          <w:sz w:val="24"/>
          <w:szCs w:val="24"/>
        </w:rPr>
        <w:t>AMM, no endereço citado no preâmbulo, até a data e hora estipuladas neste Edital.</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w:t>
      </w:r>
      <w:r w:rsidR="00824B41" w:rsidRPr="00824B41">
        <w:rPr>
          <w:rFonts w:ascii="Times New Roman" w:eastAsia="Times New Roman" w:hAnsi="Times New Roman" w:cs="Times New Roman"/>
          <w:b/>
          <w:sz w:val="24"/>
          <w:szCs w:val="24"/>
        </w:rPr>
        <w:t>.3</w:t>
      </w:r>
      <w:r w:rsidR="00824B41" w:rsidRPr="00824B41">
        <w:rPr>
          <w:rFonts w:ascii="Times New Roman" w:eastAsia="Times New Roman" w:hAnsi="Times New Roman" w:cs="Times New Roman"/>
          <w:sz w:val="24"/>
          <w:szCs w:val="24"/>
        </w:rPr>
        <w:t xml:space="preserve"> - Serão de no máximo 01</w:t>
      </w:r>
      <w:r w:rsidR="000148FE">
        <w:rPr>
          <w:rFonts w:ascii="Times New Roman" w:eastAsia="Times New Roman" w:hAnsi="Times New Roman" w:cs="Times New Roman"/>
          <w:sz w:val="24"/>
          <w:szCs w:val="24"/>
        </w:rPr>
        <w:t xml:space="preserve"> (um)</w:t>
      </w:r>
      <w:r w:rsidR="00824B41" w:rsidRPr="00824B41">
        <w:rPr>
          <w:rFonts w:ascii="Times New Roman" w:eastAsia="Times New Roman" w:hAnsi="Times New Roman" w:cs="Times New Roman"/>
          <w:sz w:val="24"/>
          <w:szCs w:val="24"/>
        </w:rPr>
        <w:t xml:space="preserve"> pessoa credenciada por licitante, com poderes para representá-la técnica, jurídica e administrativamente em todo o processo licitatório, mediante prova escrita de credenciamento ou procuração e documento de identidade.</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sz w:val="24"/>
          <w:szCs w:val="24"/>
        </w:rPr>
        <w:t xml:space="preserve"> - No caso de sócio da empresa, proprietário, dirigente ou assemelhado, poderá ser a apresentação de cópia autenticada do Estatuto Social ou Contrato Social em vigor, no qual estejam expressos os poderes para exercer direitos e assumir obrigações em decorrência de tal investidura.</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b/>
          <w:sz w:val="24"/>
          <w:szCs w:val="24"/>
        </w:rPr>
        <w:t>.5 -</w:t>
      </w:r>
      <w:r w:rsidR="00824B41" w:rsidRPr="00824B41">
        <w:rPr>
          <w:rFonts w:ascii="Times New Roman" w:eastAsia="Times New Roman" w:hAnsi="Times New Roman" w:cs="Times New Roman"/>
          <w:sz w:val="24"/>
          <w:szCs w:val="24"/>
        </w:rPr>
        <w:t xml:space="preserve"> Não será permitido que uma pessoa represente mais de uma licitante.</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sz w:val="24"/>
          <w:szCs w:val="24"/>
        </w:rPr>
        <w:t xml:space="preserve"> - A entrega dos envelopes contendo documentos de habilitação e proposta comercial implica na total sujeição da licitante aos termos deste Edital e seus anexos, não cabendo desistência, salvo por motivo justo decorrente de fato superveniente e aceito pelo Presidente da Associação Mato-grossense dos Municípios.</w:t>
      </w:r>
    </w:p>
    <w:p w:rsidR="00824B41" w:rsidRPr="00824B41" w:rsidRDefault="00D20DD4" w:rsidP="00824B41">
      <w:pPr>
        <w:suppressAutoHyphens/>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b/>
          <w:sz w:val="24"/>
          <w:szCs w:val="24"/>
        </w:rPr>
        <w:t xml:space="preserve">.7 </w:t>
      </w:r>
      <w:r w:rsidR="00824B41" w:rsidRPr="00824B41">
        <w:rPr>
          <w:rFonts w:ascii="Times New Roman" w:eastAsia="Times New Roman" w:hAnsi="Times New Roman" w:cs="Times New Roman"/>
          <w:sz w:val="24"/>
          <w:szCs w:val="24"/>
        </w:rPr>
        <w:t>- Serão aceitas certidões emitidas via Internet, as quais serão devidamente conferidas pela Comissão Permanente de Licitação.</w:t>
      </w:r>
    </w:p>
    <w:p w:rsidR="00824B41" w:rsidRPr="00824B41" w:rsidRDefault="00D20DD4"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824B41" w:rsidRPr="00824B41">
        <w:rPr>
          <w:rFonts w:ascii="Times New Roman" w:eastAsia="Times New Roman" w:hAnsi="Times New Roman" w:cs="Times New Roman"/>
          <w:b/>
          <w:sz w:val="24"/>
          <w:szCs w:val="24"/>
        </w:rPr>
        <w:t>. DOCUMENTAÇÃO:</w:t>
      </w:r>
    </w:p>
    <w:p w:rsidR="00824B41" w:rsidRPr="00824B41" w:rsidRDefault="00D20DD4"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824B41" w:rsidRPr="00824B41">
        <w:rPr>
          <w:rFonts w:ascii="Times New Roman" w:eastAsia="Times New Roman" w:hAnsi="Times New Roman" w:cs="Times New Roman"/>
          <w:b/>
          <w:sz w:val="24"/>
          <w:szCs w:val="24"/>
        </w:rPr>
        <w:t>.1.</w:t>
      </w:r>
      <w:r w:rsidR="00824B41" w:rsidRPr="00824B41">
        <w:rPr>
          <w:rFonts w:ascii="Times New Roman" w:eastAsia="Times New Roman" w:hAnsi="Times New Roman" w:cs="Times New Roman"/>
          <w:sz w:val="24"/>
          <w:szCs w:val="24"/>
        </w:rPr>
        <w:t xml:space="preserve"> No envelope de Documentação deverão conter os seguintes documentos:</w:t>
      </w:r>
    </w:p>
    <w:p w:rsidR="00824B41" w:rsidRPr="00824B41" w:rsidRDefault="00824B41"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824B41">
        <w:rPr>
          <w:rFonts w:ascii="Times New Roman" w:eastAsia="Times New Roman" w:hAnsi="Times New Roman" w:cs="Times New Roman"/>
          <w:sz w:val="24"/>
          <w:szCs w:val="24"/>
        </w:rPr>
        <w:t>a) Cópia do RG e CPF dos sócios;</w:t>
      </w:r>
    </w:p>
    <w:p w:rsidR="00824B41" w:rsidRPr="00824B41" w:rsidRDefault="00824B41"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824B41">
        <w:rPr>
          <w:rFonts w:ascii="Times New Roman" w:eastAsia="Times New Roman" w:hAnsi="Times New Roman" w:cs="Times New Roman"/>
          <w:sz w:val="24"/>
          <w:szCs w:val="24"/>
        </w:rPr>
        <w:t xml:space="preserve">b) </w:t>
      </w:r>
      <w:r w:rsidRPr="00824B41">
        <w:rPr>
          <w:rFonts w:ascii="Times New Roman" w:eastAsia="Times New Roman" w:hAnsi="Times New Roman" w:cs="Times New Roman"/>
        </w:rPr>
        <w:t>Prova de inscrição no CNPJ - Cadastro Nacional de Pessoas Jurídicas perante o Ministério da Fazenda;</w:t>
      </w:r>
    </w:p>
    <w:p w:rsidR="00824B41" w:rsidRPr="00824B41" w:rsidRDefault="00824B41" w:rsidP="00824B41">
      <w:pPr>
        <w:tabs>
          <w:tab w:val="left" w:pos="1090"/>
          <w:tab w:val="left" w:pos="2835"/>
          <w:tab w:val="center" w:pos="4419"/>
          <w:tab w:val="right" w:pos="8838"/>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824B41">
        <w:rPr>
          <w:rFonts w:ascii="Times New Roman" w:eastAsia="Times New Roman" w:hAnsi="Times New Roman" w:cs="Times New Roman"/>
          <w:sz w:val="24"/>
          <w:szCs w:val="24"/>
        </w:rPr>
        <w:t xml:space="preserve">b) </w:t>
      </w:r>
      <w:r w:rsidR="002E0C1B">
        <w:rPr>
          <w:rFonts w:ascii="Times New Roman" w:eastAsia="Times New Roman" w:hAnsi="Times New Roman" w:cs="Times New Roman"/>
          <w:sz w:val="24"/>
          <w:szCs w:val="24"/>
        </w:rPr>
        <w:t>Certidão Negativa de Débitos Relativos aos Tributos Federais e a Dívida Ativa da União</w:t>
      </w:r>
      <w:r w:rsidRPr="00824B41">
        <w:rPr>
          <w:rFonts w:ascii="Times New Roman" w:eastAsia="Times New Roman" w:hAnsi="Times New Roman" w:cs="Times New Roman"/>
          <w:sz w:val="24"/>
          <w:szCs w:val="24"/>
        </w:rPr>
        <w:t>;</w:t>
      </w:r>
    </w:p>
    <w:p w:rsidR="00824B41" w:rsidRPr="00824B41" w:rsidRDefault="00824B41"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824B41">
        <w:rPr>
          <w:rFonts w:ascii="Times New Roman" w:eastAsia="Times New Roman" w:hAnsi="Times New Roman" w:cs="Times New Roman"/>
          <w:sz w:val="24"/>
          <w:szCs w:val="24"/>
        </w:rPr>
        <w:t>c) Prova de regularidade perante o Fundo de Garantia por Tempo de Serviço (FGTS);</w:t>
      </w:r>
    </w:p>
    <w:p w:rsidR="00824B41" w:rsidRPr="00824B41" w:rsidRDefault="00824B41"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824B41">
        <w:rPr>
          <w:rFonts w:ascii="Times New Roman" w:eastAsia="Times New Roman" w:hAnsi="Times New Roman" w:cs="Times New Roman"/>
          <w:sz w:val="24"/>
          <w:szCs w:val="24"/>
        </w:rPr>
        <w:t>d) Contrato Social e suas alterações ou Declaração de Firma Individual;</w:t>
      </w:r>
    </w:p>
    <w:p w:rsidR="00824B41" w:rsidRPr="00824B41" w:rsidRDefault="00824B41"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824B41">
        <w:rPr>
          <w:rFonts w:ascii="Times New Roman" w:eastAsia="Times New Roman" w:hAnsi="Times New Roman" w:cs="Times New Roman"/>
          <w:sz w:val="24"/>
          <w:szCs w:val="24"/>
        </w:rPr>
        <w:t>e) Certidão Negativa de Débitos Trabalhistas (CNDT)</w:t>
      </w:r>
    </w:p>
    <w:p w:rsidR="00824B41" w:rsidRPr="00824B41" w:rsidRDefault="009C04F2"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w:t>
      </w:r>
      <w:r w:rsidR="00824B41" w:rsidRPr="00824B41">
        <w:rPr>
          <w:rFonts w:ascii="Times New Roman" w:eastAsia="Times New Roman" w:hAnsi="Times New Roman" w:cs="Times New Roman"/>
          <w:b/>
          <w:sz w:val="24"/>
          <w:szCs w:val="24"/>
        </w:rPr>
        <w:t>.2.</w:t>
      </w:r>
      <w:r w:rsidR="00824B41" w:rsidRPr="00824B41">
        <w:rPr>
          <w:rFonts w:ascii="Times New Roman" w:eastAsia="Times New Roman" w:hAnsi="Times New Roman" w:cs="Times New Roman"/>
          <w:sz w:val="24"/>
          <w:szCs w:val="24"/>
        </w:rPr>
        <w:t xml:space="preserve"> Para os documentos solicitados que não tenham prazo de validade especificado no próprio corpo, a Associação Mato-grossense dos Municípios - AMM estabelece que os mesmos deverão ter a data da expedição em prazo menor ou igual há 90 dias, com relação à data de abertura do envelope dos Documentos da Habilitação.</w:t>
      </w:r>
    </w:p>
    <w:p w:rsidR="00824B41" w:rsidRPr="00824B41" w:rsidRDefault="009C04F2" w:rsidP="00824B41">
      <w:pPr>
        <w:tabs>
          <w:tab w:val="left" w:pos="1090"/>
          <w:tab w:val="left" w:pos="2835"/>
          <w:tab w:val="center" w:pos="4419"/>
          <w:tab w:val="right" w:pos="8838"/>
        </w:tabs>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824B41" w:rsidRPr="00824B41">
        <w:rPr>
          <w:rFonts w:ascii="Times New Roman" w:eastAsia="Times New Roman" w:hAnsi="Times New Roman" w:cs="Times New Roman"/>
          <w:b/>
          <w:sz w:val="24"/>
          <w:szCs w:val="24"/>
        </w:rPr>
        <w:t>.3.</w:t>
      </w:r>
      <w:r w:rsidR="00824B41" w:rsidRPr="00824B41">
        <w:rPr>
          <w:rFonts w:ascii="Times New Roman" w:eastAsia="Times New Roman" w:hAnsi="Times New Roman" w:cs="Times New Roman"/>
          <w:sz w:val="24"/>
          <w:szCs w:val="24"/>
        </w:rPr>
        <w:t xml:space="preserve"> As microempresas e as empresas de pequeno porte, por ocasião da participação neste certame, deverão apresentar toda a documentação exigida para fins de comprovação de regularidade fiscal, mesmo que </w:t>
      </w:r>
      <w:proofErr w:type="spellStart"/>
      <w:r w:rsidR="00824B41" w:rsidRPr="00824B41">
        <w:rPr>
          <w:rFonts w:ascii="Times New Roman" w:eastAsia="Times New Roman" w:hAnsi="Times New Roman" w:cs="Times New Roman"/>
          <w:sz w:val="24"/>
          <w:szCs w:val="24"/>
        </w:rPr>
        <w:t>esta</w:t>
      </w:r>
      <w:proofErr w:type="spellEnd"/>
      <w:r w:rsidR="00824B41" w:rsidRPr="00824B41">
        <w:rPr>
          <w:rFonts w:ascii="Times New Roman" w:eastAsia="Times New Roman" w:hAnsi="Times New Roman" w:cs="Times New Roman"/>
          <w:sz w:val="24"/>
          <w:szCs w:val="24"/>
        </w:rPr>
        <w:t xml:space="preserve"> apresente alguma restrição; (LC nº 123 art. 43).</w:t>
      </w:r>
    </w:p>
    <w:p w:rsidR="00824B41" w:rsidRPr="00824B41" w:rsidRDefault="009C04F2" w:rsidP="00824B41">
      <w:pPr>
        <w:tabs>
          <w:tab w:val="left" w:pos="1090"/>
          <w:tab w:val="left" w:pos="2835"/>
          <w:tab w:val="center" w:pos="4419"/>
          <w:tab w:val="right" w:pos="8838"/>
        </w:tabs>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824B41" w:rsidRPr="00824B41">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sz w:val="24"/>
          <w:szCs w:val="24"/>
        </w:rPr>
        <w:t xml:space="preserve"> Havendo alguma restrição na comprovação da regularidade fiscal, será assegurado o prazo de 05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147/2014).</w:t>
      </w:r>
    </w:p>
    <w:p w:rsidR="00824B41" w:rsidRPr="00824B41" w:rsidRDefault="009C04F2" w:rsidP="00824B41">
      <w:pPr>
        <w:tabs>
          <w:tab w:val="left" w:pos="1090"/>
          <w:tab w:val="left" w:pos="2835"/>
          <w:tab w:val="center" w:pos="4419"/>
          <w:tab w:val="right" w:pos="8838"/>
        </w:tabs>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824B41" w:rsidRPr="00824B41">
        <w:rPr>
          <w:rFonts w:ascii="Times New Roman" w:eastAsia="Times New Roman" w:hAnsi="Times New Roman" w:cs="Times New Roman"/>
          <w:b/>
          <w:sz w:val="24"/>
          <w:szCs w:val="24"/>
        </w:rPr>
        <w:t>.5.</w:t>
      </w:r>
      <w:r w:rsidR="00824B41" w:rsidRPr="00824B41">
        <w:rPr>
          <w:rFonts w:ascii="Times New Roman" w:eastAsia="Times New Roman" w:hAnsi="Times New Roman" w:cs="Times New Roman"/>
          <w:sz w:val="24"/>
          <w:szCs w:val="24"/>
        </w:rPr>
        <w:t xml:space="preserve"> A não-regularização da documentação, no prazo previsto no item 4.4 implicará na decadência do direito à contratação, sem prejuízo das sanções previstas neste edital.</w:t>
      </w:r>
    </w:p>
    <w:p w:rsidR="00824B41" w:rsidRPr="00824B41" w:rsidRDefault="009C04F2" w:rsidP="00824B41">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b/>
          <w:sz w:val="24"/>
          <w:szCs w:val="24"/>
        </w:rPr>
        <w:t>. APRESENTAÇÃO DA PROPOSTA COMERCIAL:</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b/>
          <w:sz w:val="24"/>
          <w:szCs w:val="24"/>
        </w:rPr>
        <w:t>.1.</w:t>
      </w:r>
      <w:r w:rsidR="00824B41" w:rsidRPr="00824B41">
        <w:rPr>
          <w:rFonts w:ascii="Times New Roman" w:eastAsia="Times New Roman" w:hAnsi="Times New Roman" w:cs="Times New Roman"/>
          <w:sz w:val="24"/>
          <w:szCs w:val="24"/>
        </w:rPr>
        <w:t xml:space="preserve"> Proposta Comercial deverá ser apresentada em 01 via, em língua portuguesa, salvo quanto às expressões técnicas de uso corrente, redigida com clareza, sem emendas, rasuras, acréscimos ou entrelinhas, devidamente datada, assinada e rubricadas todas as folhas pelo representante legal da licitante</w:t>
      </w:r>
      <w:r w:rsidR="00824B41" w:rsidRPr="003A34FB">
        <w:rPr>
          <w:rFonts w:ascii="Times New Roman" w:eastAsia="Times New Roman" w:hAnsi="Times New Roman" w:cs="Times New Roman"/>
          <w:sz w:val="24"/>
          <w:szCs w:val="24"/>
        </w:rPr>
        <w:t>, constando os valores unitários e valor global proposto, bem como a validade da proposta por, no mínimo, 60 (sessenta) dias consecutivos contados a partir da data da abertura do envelope dos Documentos de Habilitação</w:t>
      </w:r>
      <w:r w:rsidR="00824B41" w:rsidRPr="00824B41">
        <w:rPr>
          <w:rFonts w:ascii="Times New Roman" w:eastAsia="Times New Roman" w:hAnsi="Times New Roman" w:cs="Times New Roman"/>
          <w:sz w:val="24"/>
          <w:szCs w:val="24"/>
        </w:rPr>
        <w:t>.</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b/>
          <w:sz w:val="24"/>
          <w:szCs w:val="24"/>
        </w:rPr>
        <w:t>.2.</w:t>
      </w:r>
      <w:r w:rsidR="00824B41" w:rsidRPr="00824B41">
        <w:rPr>
          <w:rFonts w:ascii="Times New Roman" w:eastAsia="Times New Roman" w:hAnsi="Times New Roman" w:cs="Times New Roman"/>
          <w:sz w:val="24"/>
          <w:szCs w:val="24"/>
        </w:rPr>
        <w:t xml:space="preserve"> Indicação do nome ou razão social da licitante, endereço completo, telefone, fax e endereço eletrônico se houver, para contato.</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b/>
          <w:sz w:val="24"/>
          <w:szCs w:val="24"/>
        </w:rPr>
        <w:t>.3.</w:t>
      </w:r>
      <w:r w:rsidR="00824B41" w:rsidRPr="00824B41">
        <w:rPr>
          <w:rFonts w:ascii="Times New Roman" w:eastAsia="Times New Roman" w:hAnsi="Times New Roman" w:cs="Times New Roman"/>
          <w:sz w:val="24"/>
          <w:szCs w:val="24"/>
        </w:rPr>
        <w:t xml:space="preserve"> </w:t>
      </w:r>
      <w:r w:rsidR="00824B41" w:rsidRPr="00824B41">
        <w:rPr>
          <w:rFonts w:ascii="Times New Roman" w:eastAsia="Times New Roman" w:hAnsi="Times New Roman" w:cs="Times New Roman"/>
          <w:color w:val="000000"/>
          <w:sz w:val="24"/>
          <w:szCs w:val="24"/>
        </w:rPr>
        <w:t>A licitante vencedora deverá fazer os investimentos necessários em serviços, pessoal, equipamentos e demais investimentos de modo a atender a demanda decorrente de ações e atividades previstas neste Edital. Ressalte-se, que tais investimentos não serão reembolsados pela Associação Mato-grossense dos Municípios – AMM.</w:t>
      </w:r>
    </w:p>
    <w:p w:rsidR="00824B41" w:rsidRPr="00824B41" w:rsidRDefault="009C04F2" w:rsidP="00824B41">
      <w:pPr>
        <w:tabs>
          <w:tab w:val="left" w:pos="360"/>
        </w:tabs>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w:t>
      </w:r>
      <w:r w:rsidR="00824B41" w:rsidRPr="00824B41">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sz w:val="24"/>
          <w:szCs w:val="24"/>
        </w:rPr>
        <w:t xml:space="preserve"> No preço proposto deverão estar incluídas todas as despesas necessárias à perfeita execução dos serviços, tais como impostos, taxas, transporte ao local da prestação do serviço, alimentação e todos os demais custos necessários ao cumprimento das obrigações objeto dessa licitação, constituindo, assim a única remuneração pelos serviços contratados.</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b/>
          <w:sz w:val="24"/>
          <w:szCs w:val="24"/>
        </w:rPr>
        <w:t>.5.</w:t>
      </w:r>
      <w:r w:rsidR="00824B41" w:rsidRPr="00824B41">
        <w:rPr>
          <w:rFonts w:ascii="Times New Roman" w:eastAsia="Times New Roman" w:hAnsi="Times New Roman" w:cs="Times New Roman"/>
          <w:sz w:val="24"/>
          <w:szCs w:val="24"/>
        </w:rPr>
        <w:t xml:space="preserve"> Correrão por conta da licitante todos os encargos sociais, trabalhistas, impostos, taxas, seguros e quaisquer outras despesas relativas aos serviços a serem contratados.</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sz w:val="24"/>
          <w:szCs w:val="24"/>
        </w:rPr>
        <w:t xml:space="preserve"> Em caso de divergência de valor expresso em algarismo e o por extenso, será considerado este último.</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b/>
          <w:sz w:val="24"/>
          <w:szCs w:val="24"/>
        </w:rPr>
        <w:t>.7.</w:t>
      </w:r>
      <w:r w:rsidR="00824B41" w:rsidRPr="00824B41">
        <w:rPr>
          <w:rFonts w:ascii="Times New Roman" w:eastAsia="Times New Roman" w:hAnsi="Times New Roman" w:cs="Times New Roman"/>
          <w:sz w:val="24"/>
          <w:szCs w:val="24"/>
        </w:rPr>
        <w:t xml:space="preserve"> Constar oferta firme e precisa, sem alternativas de preços ou qualquer outra condição que induza o julgamento a ter mais de um resultado.</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b/>
          <w:sz w:val="24"/>
          <w:szCs w:val="24"/>
        </w:rPr>
        <w:t>.8.</w:t>
      </w:r>
      <w:r w:rsidR="00824B41" w:rsidRPr="00824B41">
        <w:rPr>
          <w:rFonts w:ascii="Times New Roman" w:eastAsia="Times New Roman" w:hAnsi="Times New Roman" w:cs="Times New Roman"/>
          <w:sz w:val="24"/>
          <w:szCs w:val="24"/>
        </w:rPr>
        <w:t xml:space="preserve"> Serão desclassificadas as propostas que não atenderem às exigências do presente edital e seus anexos, sejam omissas ou apresentem irregularidades, ou defeitos capazes de dificultar o julgamento.</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b/>
          <w:sz w:val="24"/>
          <w:szCs w:val="24"/>
        </w:rPr>
        <w:t>.9.</w:t>
      </w:r>
      <w:r w:rsidR="00824B41" w:rsidRPr="00824B41">
        <w:rPr>
          <w:rFonts w:ascii="Times New Roman" w:eastAsia="Times New Roman" w:hAnsi="Times New Roman" w:cs="Times New Roman"/>
          <w:sz w:val="24"/>
          <w:szCs w:val="24"/>
        </w:rPr>
        <w:t xml:space="preserve"> Após a apresentação da proposta não cabe desistência, salvo por motivo justo decorrente de fato superveniente e aceito pelo Presidente da AMM.</w:t>
      </w:r>
    </w:p>
    <w:p w:rsidR="00824B41" w:rsidRPr="003A34FB"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824B41" w:rsidRPr="00824B41">
        <w:rPr>
          <w:rFonts w:ascii="Times New Roman" w:eastAsia="Times New Roman" w:hAnsi="Times New Roman" w:cs="Times New Roman"/>
          <w:b/>
          <w:sz w:val="24"/>
          <w:szCs w:val="24"/>
        </w:rPr>
        <w:t>.10.</w:t>
      </w:r>
      <w:r w:rsidR="00824B41" w:rsidRPr="00824B41">
        <w:rPr>
          <w:rFonts w:ascii="Times New Roman" w:eastAsia="Times New Roman" w:hAnsi="Times New Roman" w:cs="Times New Roman"/>
          <w:sz w:val="24"/>
          <w:szCs w:val="24"/>
        </w:rPr>
        <w:t xml:space="preserve"> Não serão consideradas, admitidas ou aceitas propostas cujo valor exce</w:t>
      </w:r>
      <w:r>
        <w:rPr>
          <w:rFonts w:ascii="Times New Roman" w:eastAsia="Times New Roman" w:hAnsi="Times New Roman" w:cs="Times New Roman"/>
          <w:sz w:val="24"/>
          <w:szCs w:val="24"/>
        </w:rPr>
        <w:t xml:space="preserve">da aquele </w:t>
      </w:r>
      <w:r w:rsidRPr="003A34FB">
        <w:rPr>
          <w:rFonts w:ascii="Times New Roman" w:eastAsia="Times New Roman" w:hAnsi="Times New Roman" w:cs="Times New Roman"/>
          <w:sz w:val="24"/>
          <w:szCs w:val="24"/>
        </w:rPr>
        <w:t>estabelecido no item 3</w:t>
      </w:r>
      <w:r w:rsidR="00824B41" w:rsidRPr="003A34FB">
        <w:rPr>
          <w:rFonts w:ascii="Times New Roman" w:eastAsia="Times New Roman" w:hAnsi="Times New Roman" w:cs="Times New Roman"/>
          <w:sz w:val="24"/>
          <w:szCs w:val="24"/>
        </w:rPr>
        <w:t>.7 deste Edital.</w:t>
      </w:r>
    </w:p>
    <w:p w:rsidR="00824B41" w:rsidRPr="003A34FB"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3A34FB">
        <w:rPr>
          <w:rFonts w:ascii="Times New Roman" w:eastAsia="Times New Roman" w:hAnsi="Times New Roman" w:cs="Times New Roman"/>
          <w:b/>
          <w:sz w:val="24"/>
          <w:szCs w:val="24"/>
        </w:rPr>
        <w:t>6</w:t>
      </w:r>
      <w:r w:rsidR="00824B41" w:rsidRPr="003A34FB">
        <w:rPr>
          <w:rFonts w:ascii="Times New Roman" w:eastAsia="Times New Roman" w:hAnsi="Times New Roman" w:cs="Times New Roman"/>
          <w:b/>
          <w:sz w:val="24"/>
          <w:szCs w:val="24"/>
        </w:rPr>
        <w:t>.11.</w:t>
      </w:r>
      <w:r w:rsidR="00824B41" w:rsidRPr="003A34FB">
        <w:rPr>
          <w:rFonts w:ascii="Times New Roman" w:eastAsia="Times New Roman" w:hAnsi="Times New Roman" w:cs="Times New Roman"/>
          <w:sz w:val="24"/>
          <w:szCs w:val="24"/>
        </w:rPr>
        <w:t xml:space="preserve"> Se houver empate, será assegurado o exercício do direito de preferência às microempresas e empresas de pequeno porte, nos seguintes termos: (LC nº 123 art. </w:t>
      </w:r>
      <w:proofErr w:type="gramStart"/>
      <w:r w:rsidR="00824B41" w:rsidRPr="003A34FB">
        <w:rPr>
          <w:rFonts w:ascii="Times New Roman" w:eastAsia="Times New Roman" w:hAnsi="Times New Roman" w:cs="Times New Roman"/>
          <w:sz w:val="24"/>
          <w:szCs w:val="24"/>
        </w:rPr>
        <w:t>44 caput</w:t>
      </w:r>
      <w:proofErr w:type="gramEnd"/>
      <w:r w:rsidR="00824B41" w:rsidRPr="003A34FB">
        <w:rPr>
          <w:rFonts w:ascii="Times New Roman" w:eastAsia="Times New Roman" w:hAnsi="Times New Roman" w:cs="Times New Roman"/>
          <w:sz w:val="24"/>
          <w:szCs w:val="24"/>
        </w:rPr>
        <w:t>).</w:t>
      </w:r>
    </w:p>
    <w:p w:rsidR="00824B41" w:rsidRPr="003A34FB"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3A34FB">
        <w:rPr>
          <w:rFonts w:ascii="Times New Roman" w:eastAsia="Times New Roman" w:hAnsi="Times New Roman" w:cs="Times New Roman"/>
          <w:b/>
          <w:sz w:val="24"/>
          <w:szCs w:val="24"/>
        </w:rPr>
        <w:t>6</w:t>
      </w:r>
      <w:r w:rsidR="00824B41" w:rsidRPr="003A34FB">
        <w:rPr>
          <w:rFonts w:ascii="Times New Roman" w:eastAsia="Times New Roman" w:hAnsi="Times New Roman" w:cs="Times New Roman"/>
          <w:b/>
          <w:sz w:val="24"/>
          <w:szCs w:val="24"/>
        </w:rPr>
        <w:t>.11.1.</w:t>
      </w:r>
      <w:r w:rsidR="00824B41" w:rsidRPr="003A34FB">
        <w:rPr>
          <w:rFonts w:ascii="Times New Roman" w:eastAsia="Times New Roman" w:hAnsi="Times New Roman" w:cs="Times New Roman"/>
          <w:sz w:val="24"/>
          <w:szCs w:val="24"/>
        </w:rPr>
        <w:t xml:space="preserve"> Entende-se por empate aquelas situações em que os preços apresentados pelas microempresas e empresas de pequeno porte sejam iguais ou até 10% (dez por cento) superiores à proposta mais bem classificada; (LC nº 123 art. </w:t>
      </w:r>
      <w:proofErr w:type="gramStart"/>
      <w:r w:rsidR="00824B41" w:rsidRPr="003A34FB">
        <w:rPr>
          <w:rFonts w:ascii="Times New Roman" w:eastAsia="Times New Roman" w:hAnsi="Times New Roman" w:cs="Times New Roman"/>
          <w:sz w:val="24"/>
          <w:szCs w:val="24"/>
        </w:rPr>
        <w:t>44 parágrafo</w:t>
      </w:r>
      <w:proofErr w:type="gramEnd"/>
      <w:r w:rsidR="00824B41" w:rsidRPr="003A34FB">
        <w:rPr>
          <w:rFonts w:ascii="Times New Roman" w:eastAsia="Times New Roman" w:hAnsi="Times New Roman" w:cs="Times New Roman"/>
          <w:sz w:val="24"/>
          <w:szCs w:val="24"/>
        </w:rPr>
        <w:t xml:space="preserve"> 1º).</w:t>
      </w:r>
    </w:p>
    <w:p w:rsidR="00824B41" w:rsidRPr="003A34FB"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3A34FB">
        <w:rPr>
          <w:rFonts w:ascii="Times New Roman" w:eastAsia="Times New Roman" w:hAnsi="Times New Roman" w:cs="Times New Roman"/>
          <w:b/>
          <w:sz w:val="24"/>
          <w:szCs w:val="24"/>
        </w:rPr>
        <w:t>6</w:t>
      </w:r>
      <w:r w:rsidR="00824B41" w:rsidRPr="003A34FB">
        <w:rPr>
          <w:rFonts w:ascii="Times New Roman" w:eastAsia="Times New Roman" w:hAnsi="Times New Roman" w:cs="Times New Roman"/>
          <w:b/>
          <w:sz w:val="24"/>
          <w:szCs w:val="24"/>
        </w:rPr>
        <w:t>.11.2.</w:t>
      </w:r>
      <w:r w:rsidR="00824B41" w:rsidRPr="003A34FB">
        <w:rPr>
          <w:rFonts w:ascii="Times New Roman" w:eastAsia="Times New Roman" w:hAnsi="Times New Roman" w:cs="Times New Roman"/>
          <w:sz w:val="24"/>
          <w:szCs w:val="24"/>
        </w:rPr>
        <w:t xml:space="preserve"> A microempresa ou empresa de pequeno porte cuja proposta for mais bem classificada poderá apresentar proposta de preço inferior àquela mais bem classificada no certame, situação em que será adjudicado em seu favor o objeto licitado; (LC nº 123 art. 45, </w:t>
      </w:r>
      <w:proofErr w:type="spellStart"/>
      <w:r w:rsidR="00824B41" w:rsidRPr="003A34FB">
        <w:rPr>
          <w:rFonts w:ascii="Times New Roman" w:eastAsia="Times New Roman" w:hAnsi="Times New Roman" w:cs="Times New Roman"/>
          <w:sz w:val="24"/>
          <w:szCs w:val="24"/>
        </w:rPr>
        <w:t>inc</w:t>
      </w:r>
      <w:proofErr w:type="spellEnd"/>
      <w:r w:rsidR="00824B41" w:rsidRPr="003A34FB">
        <w:rPr>
          <w:rFonts w:ascii="Times New Roman" w:eastAsia="Times New Roman" w:hAnsi="Times New Roman" w:cs="Times New Roman"/>
          <w:sz w:val="24"/>
          <w:szCs w:val="24"/>
        </w:rPr>
        <w:t xml:space="preserve"> I).</w:t>
      </w:r>
    </w:p>
    <w:p w:rsidR="00824B41" w:rsidRPr="003A34FB"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3A34FB">
        <w:rPr>
          <w:rFonts w:ascii="Times New Roman" w:eastAsia="Times New Roman" w:hAnsi="Times New Roman" w:cs="Times New Roman"/>
          <w:b/>
          <w:sz w:val="24"/>
          <w:szCs w:val="24"/>
        </w:rPr>
        <w:lastRenderedPageBreak/>
        <w:t>6</w:t>
      </w:r>
      <w:r w:rsidR="00824B41" w:rsidRPr="003A34FB">
        <w:rPr>
          <w:rFonts w:ascii="Times New Roman" w:eastAsia="Times New Roman" w:hAnsi="Times New Roman" w:cs="Times New Roman"/>
          <w:b/>
          <w:sz w:val="24"/>
          <w:szCs w:val="24"/>
        </w:rPr>
        <w:t>.11.3.</w:t>
      </w:r>
      <w:r w:rsidR="00824B41" w:rsidRPr="003A34FB">
        <w:rPr>
          <w:rFonts w:ascii="Times New Roman" w:eastAsia="Times New Roman" w:hAnsi="Times New Roman" w:cs="Times New Roman"/>
          <w:sz w:val="24"/>
          <w:szCs w:val="24"/>
        </w:rPr>
        <w:t xml:space="preserve"> Para tanto, será convocada para exercer seu direito de preferência e apresentar nova proposta no prazo máximo de 01 (um) dia útil após a notificação formal da classificação provisória.</w:t>
      </w:r>
    </w:p>
    <w:p w:rsidR="00824B41" w:rsidRPr="003A34FB"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3A34FB">
        <w:rPr>
          <w:rFonts w:ascii="Times New Roman" w:eastAsia="Times New Roman" w:hAnsi="Times New Roman" w:cs="Times New Roman"/>
          <w:b/>
          <w:sz w:val="24"/>
          <w:szCs w:val="24"/>
        </w:rPr>
        <w:t>6</w:t>
      </w:r>
      <w:r w:rsidR="00824B41" w:rsidRPr="003A34FB">
        <w:rPr>
          <w:rFonts w:ascii="Times New Roman" w:eastAsia="Times New Roman" w:hAnsi="Times New Roman" w:cs="Times New Roman"/>
          <w:b/>
          <w:sz w:val="24"/>
          <w:szCs w:val="24"/>
        </w:rPr>
        <w:t>.12.</w:t>
      </w:r>
      <w:r w:rsidR="00824B41" w:rsidRPr="003A34FB">
        <w:rPr>
          <w:rFonts w:ascii="Times New Roman" w:eastAsia="Times New Roman" w:hAnsi="Times New Roman" w:cs="Times New Roman"/>
          <w:sz w:val="24"/>
          <w:szCs w:val="24"/>
        </w:rPr>
        <w:t xml:space="preserve"> Se houver equivalência dos valores apresentados pelas microempresas e empresas de pequeno porte que se encontrem no intervalo estabelecido no subitem 5.11.1. </w:t>
      </w:r>
      <w:proofErr w:type="gramStart"/>
      <w:r w:rsidR="00824B41" w:rsidRPr="003A34FB">
        <w:rPr>
          <w:rFonts w:ascii="Times New Roman" w:eastAsia="Times New Roman" w:hAnsi="Times New Roman" w:cs="Times New Roman"/>
          <w:sz w:val="24"/>
          <w:szCs w:val="24"/>
        </w:rPr>
        <w:t>será</w:t>
      </w:r>
      <w:proofErr w:type="gramEnd"/>
      <w:r w:rsidR="00824B41" w:rsidRPr="003A34FB">
        <w:rPr>
          <w:rFonts w:ascii="Times New Roman" w:eastAsia="Times New Roman" w:hAnsi="Times New Roman" w:cs="Times New Roman"/>
          <w:sz w:val="24"/>
          <w:szCs w:val="24"/>
        </w:rPr>
        <w:t xml:space="preserve"> realizado sorteio entre elas para que se identifique aquela que primeiro poderá exercer a preferência e apresentar melhor oferta; (LC nº 123 art. 45 inc. III).</w:t>
      </w:r>
    </w:p>
    <w:p w:rsidR="00824B41" w:rsidRPr="003A34FB"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3A34FB">
        <w:rPr>
          <w:rFonts w:ascii="Times New Roman" w:eastAsia="Times New Roman" w:hAnsi="Times New Roman" w:cs="Times New Roman"/>
          <w:b/>
          <w:sz w:val="24"/>
          <w:szCs w:val="24"/>
        </w:rPr>
        <w:t>6</w:t>
      </w:r>
      <w:r w:rsidR="00824B41" w:rsidRPr="003A34FB">
        <w:rPr>
          <w:rFonts w:ascii="Times New Roman" w:eastAsia="Times New Roman" w:hAnsi="Times New Roman" w:cs="Times New Roman"/>
          <w:b/>
          <w:sz w:val="24"/>
          <w:szCs w:val="24"/>
        </w:rPr>
        <w:t>.13.</w:t>
      </w:r>
      <w:r w:rsidR="00824B41" w:rsidRPr="003A34FB">
        <w:rPr>
          <w:rFonts w:ascii="Times New Roman" w:eastAsia="Times New Roman" w:hAnsi="Times New Roman" w:cs="Times New Roman"/>
          <w:sz w:val="24"/>
          <w:szCs w:val="24"/>
        </w:rPr>
        <w:t xml:space="preserve"> Caso a microempresa ou empresa de pequeno porte mais bem classificada não exercer seu direito de cobertura da proposta de menor valor, serão convocadas as remanescentes que se enquadrarem no limite disposto no item 5.11.1, na ordem classificatória, para o exercício do mesmo direito. (LC nº 123 art. 45, </w:t>
      </w:r>
      <w:proofErr w:type="spellStart"/>
      <w:r w:rsidR="00824B41" w:rsidRPr="003A34FB">
        <w:rPr>
          <w:rFonts w:ascii="Times New Roman" w:eastAsia="Times New Roman" w:hAnsi="Times New Roman" w:cs="Times New Roman"/>
          <w:sz w:val="24"/>
          <w:szCs w:val="24"/>
        </w:rPr>
        <w:t>inc</w:t>
      </w:r>
      <w:proofErr w:type="spellEnd"/>
      <w:r w:rsidR="00824B41" w:rsidRPr="003A34FB">
        <w:rPr>
          <w:rFonts w:ascii="Times New Roman" w:eastAsia="Times New Roman" w:hAnsi="Times New Roman" w:cs="Times New Roman"/>
          <w:sz w:val="24"/>
          <w:szCs w:val="24"/>
        </w:rPr>
        <w:t xml:space="preserve"> II).</w:t>
      </w:r>
    </w:p>
    <w:p w:rsidR="00824B41" w:rsidRPr="003A34FB"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3A34FB">
        <w:rPr>
          <w:rFonts w:ascii="Times New Roman" w:eastAsia="Times New Roman" w:hAnsi="Times New Roman" w:cs="Times New Roman"/>
          <w:b/>
          <w:sz w:val="24"/>
          <w:szCs w:val="24"/>
        </w:rPr>
        <w:t>6</w:t>
      </w:r>
      <w:r w:rsidR="00824B41" w:rsidRPr="003A34FB">
        <w:rPr>
          <w:rFonts w:ascii="Times New Roman" w:eastAsia="Times New Roman" w:hAnsi="Times New Roman" w:cs="Times New Roman"/>
          <w:b/>
          <w:sz w:val="24"/>
          <w:szCs w:val="24"/>
        </w:rPr>
        <w:t>.13.1.</w:t>
      </w:r>
      <w:r w:rsidR="00824B41" w:rsidRPr="003A34FB">
        <w:rPr>
          <w:rFonts w:ascii="Times New Roman" w:eastAsia="Times New Roman" w:hAnsi="Times New Roman" w:cs="Times New Roman"/>
          <w:sz w:val="24"/>
          <w:szCs w:val="24"/>
        </w:rPr>
        <w:t xml:space="preserve"> O exercício do direito de preferência somente será aplicado quando a proposta mais bem classificada não tiver sido apresentada por microempresa ou empresa de pequeno porte;</w:t>
      </w:r>
    </w:p>
    <w:p w:rsidR="00824B41" w:rsidRPr="003A34FB"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3A34FB">
        <w:rPr>
          <w:rFonts w:ascii="Times New Roman" w:eastAsia="Times New Roman" w:hAnsi="Times New Roman" w:cs="Times New Roman"/>
          <w:b/>
          <w:sz w:val="24"/>
          <w:szCs w:val="24"/>
        </w:rPr>
        <w:t>6</w:t>
      </w:r>
      <w:r w:rsidR="00824B41" w:rsidRPr="003A34FB">
        <w:rPr>
          <w:rFonts w:ascii="Times New Roman" w:eastAsia="Times New Roman" w:hAnsi="Times New Roman" w:cs="Times New Roman"/>
          <w:b/>
          <w:sz w:val="24"/>
          <w:szCs w:val="24"/>
        </w:rPr>
        <w:t>.14.</w:t>
      </w:r>
      <w:r w:rsidR="00824B41" w:rsidRPr="003A34FB">
        <w:rPr>
          <w:rFonts w:ascii="Times New Roman" w:eastAsia="Times New Roman" w:hAnsi="Times New Roman" w:cs="Times New Roman"/>
          <w:sz w:val="24"/>
          <w:szCs w:val="24"/>
        </w:rPr>
        <w:t xml:space="preserve"> Uma vez exercido o direito de preferência às microempresas e empresas de pequeno porte, observados os limites e a forma estabelecidos neste edital, não sendo apresentada por elas proposta de preço inferior, o objeto licitado será adjudicado em favor da proposta originalmente vencedora do certame. (LC nº 123 art. </w:t>
      </w:r>
      <w:proofErr w:type="gramStart"/>
      <w:r w:rsidR="00824B41" w:rsidRPr="003A34FB">
        <w:rPr>
          <w:rFonts w:ascii="Times New Roman" w:eastAsia="Times New Roman" w:hAnsi="Times New Roman" w:cs="Times New Roman"/>
          <w:sz w:val="24"/>
          <w:szCs w:val="24"/>
        </w:rPr>
        <w:t>45 parágrafo</w:t>
      </w:r>
      <w:proofErr w:type="gramEnd"/>
      <w:r w:rsidR="00824B41" w:rsidRPr="003A34FB">
        <w:rPr>
          <w:rFonts w:ascii="Times New Roman" w:eastAsia="Times New Roman" w:hAnsi="Times New Roman" w:cs="Times New Roman"/>
          <w:sz w:val="24"/>
          <w:szCs w:val="24"/>
        </w:rPr>
        <w:t xml:space="preserve"> 1º).</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824B41" w:rsidRPr="00824B41">
        <w:rPr>
          <w:rFonts w:ascii="Times New Roman" w:eastAsia="Times New Roman" w:hAnsi="Times New Roman" w:cs="Times New Roman"/>
          <w:b/>
          <w:sz w:val="24"/>
          <w:szCs w:val="24"/>
        </w:rPr>
        <w:t>. D</w:t>
      </w:r>
      <w:r w:rsidR="007709E7">
        <w:rPr>
          <w:rFonts w:ascii="Times New Roman" w:eastAsia="Times New Roman" w:hAnsi="Times New Roman" w:cs="Times New Roman"/>
          <w:b/>
          <w:sz w:val="24"/>
          <w:szCs w:val="24"/>
        </w:rPr>
        <w:t>O RECEBIMENTO DO OBJETO</w:t>
      </w:r>
      <w:r w:rsidR="00824B41" w:rsidRPr="00824B41">
        <w:rPr>
          <w:rFonts w:ascii="Times New Roman" w:eastAsia="Times New Roman" w:hAnsi="Times New Roman" w:cs="Times New Roman"/>
          <w:b/>
          <w:sz w:val="24"/>
          <w:szCs w:val="24"/>
        </w:rPr>
        <w:t>:</w:t>
      </w:r>
    </w:p>
    <w:p w:rsidR="007709E7" w:rsidRPr="00C16A9E" w:rsidRDefault="009C04F2" w:rsidP="007709E7">
      <w:pPr>
        <w:suppressAutoHyphens/>
        <w:spacing w:before="100" w:beforeAutospacing="1" w:after="100" w:afterAutospacing="1"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7</w:t>
      </w:r>
      <w:r w:rsidR="007709E7" w:rsidRPr="007709E7">
        <w:rPr>
          <w:rFonts w:ascii="Times New Roman" w:eastAsia="Times New Roman" w:hAnsi="Times New Roman" w:cs="Times New Roman"/>
          <w:b/>
          <w:sz w:val="24"/>
          <w:szCs w:val="24"/>
        </w:rPr>
        <w:t>.1.</w:t>
      </w:r>
      <w:r w:rsidR="007709E7" w:rsidRPr="007709E7">
        <w:rPr>
          <w:rFonts w:ascii="Times New Roman" w:eastAsia="Times New Roman" w:hAnsi="Times New Roman" w:cs="Times New Roman"/>
          <w:sz w:val="24"/>
          <w:szCs w:val="24"/>
        </w:rPr>
        <w:t xml:space="preserve"> </w:t>
      </w:r>
      <w:r w:rsidR="008576B3" w:rsidRPr="0034532E">
        <w:rPr>
          <w:rFonts w:ascii="Times New Roman" w:eastAsia="Times New Roman" w:hAnsi="Times New Roman" w:cs="Times New Roman"/>
          <w:sz w:val="24"/>
          <w:szCs w:val="24"/>
        </w:rPr>
        <w:t xml:space="preserve">O prazo </w:t>
      </w:r>
      <w:r w:rsidR="008576B3">
        <w:rPr>
          <w:rFonts w:ascii="Times New Roman" w:eastAsia="Times New Roman" w:hAnsi="Times New Roman" w:cs="Times New Roman"/>
          <w:sz w:val="24"/>
          <w:szCs w:val="24"/>
        </w:rPr>
        <w:t xml:space="preserve">de entrega será </w:t>
      </w:r>
      <w:proofErr w:type="spellStart"/>
      <w:r w:rsidR="008576B3">
        <w:rPr>
          <w:rFonts w:ascii="Times New Roman" w:eastAsia="Times New Roman" w:hAnsi="Times New Roman" w:cs="Times New Roman"/>
          <w:sz w:val="24"/>
          <w:szCs w:val="24"/>
        </w:rPr>
        <w:t>apartir</w:t>
      </w:r>
      <w:proofErr w:type="spellEnd"/>
      <w:r w:rsidR="008576B3">
        <w:rPr>
          <w:rFonts w:ascii="Times New Roman" w:eastAsia="Times New Roman" w:hAnsi="Times New Roman" w:cs="Times New Roman"/>
          <w:sz w:val="24"/>
          <w:szCs w:val="24"/>
        </w:rPr>
        <w:t xml:space="preserve"> da </w:t>
      </w:r>
      <w:r w:rsidR="008576B3" w:rsidRPr="0034532E">
        <w:rPr>
          <w:rFonts w:ascii="Times New Roman" w:eastAsia="Times New Roman" w:hAnsi="Times New Roman" w:cs="Times New Roman"/>
          <w:sz w:val="24"/>
          <w:szCs w:val="24"/>
        </w:rPr>
        <w:t>assinatura do contrato</w:t>
      </w:r>
      <w:r w:rsidR="007709E7" w:rsidRPr="00C16A9E">
        <w:rPr>
          <w:rFonts w:ascii="Times New Roman" w:eastAsia="Times New Roman" w:hAnsi="Times New Roman" w:cs="Times New Roman"/>
          <w:color w:val="FF0000"/>
          <w:sz w:val="24"/>
          <w:szCs w:val="24"/>
        </w:rPr>
        <w:t>.</w:t>
      </w:r>
    </w:p>
    <w:p w:rsidR="007709E7" w:rsidRPr="009C04F2" w:rsidRDefault="009C04F2" w:rsidP="007709E7">
      <w:pPr>
        <w:suppressAutoHyphens/>
        <w:spacing w:before="100" w:beforeAutospacing="1" w:after="100" w:afterAutospacing="1" w:line="360" w:lineRule="auto"/>
        <w:jc w:val="both"/>
        <w:rPr>
          <w:rFonts w:ascii="Times New Roman" w:eastAsia="Times New Roman" w:hAnsi="Times New Roman" w:cs="Times New Roman"/>
          <w:color w:val="FF0000"/>
          <w:sz w:val="24"/>
          <w:szCs w:val="24"/>
        </w:rPr>
      </w:pPr>
      <w:r w:rsidRPr="003A34FB">
        <w:rPr>
          <w:rFonts w:ascii="Times New Roman" w:eastAsia="Times New Roman" w:hAnsi="Times New Roman" w:cs="Times New Roman"/>
          <w:b/>
          <w:sz w:val="24"/>
          <w:szCs w:val="24"/>
        </w:rPr>
        <w:t>7</w:t>
      </w:r>
      <w:r w:rsidR="007709E7" w:rsidRPr="003A34FB">
        <w:rPr>
          <w:rFonts w:ascii="Times New Roman" w:eastAsia="Times New Roman" w:hAnsi="Times New Roman" w:cs="Times New Roman"/>
          <w:b/>
          <w:sz w:val="24"/>
          <w:szCs w:val="24"/>
        </w:rPr>
        <w:t xml:space="preserve">.2. </w:t>
      </w:r>
      <w:r w:rsidR="007709E7" w:rsidRPr="003A34FB">
        <w:rPr>
          <w:rFonts w:ascii="Times New Roman" w:eastAsia="Times New Roman" w:hAnsi="Times New Roman" w:cs="Times New Roman"/>
          <w:sz w:val="24"/>
          <w:szCs w:val="24"/>
        </w:rPr>
        <w:t xml:space="preserve">A licitante vencedora deverá </w:t>
      </w:r>
      <w:r w:rsidRPr="003A34FB">
        <w:rPr>
          <w:rFonts w:ascii="Times New Roman" w:eastAsia="Times New Roman" w:hAnsi="Times New Roman" w:cs="Times New Roman"/>
          <w:sz w:val="24"/>
          <w:szCs w:val="24"/>
        </w:rPr>
        <w:t xml:space="preserve">realizar os ajustes em caso de </w:t>
      </w:r>
      <w:r w:rsidR="007709E7" w:rsidRPr="003A34FB">
        <w:rPr>
          <w:rFonts w:ascii="Times New Roman" w:eastAsia="Times New Roman" w:hAnsi="Times New Roman" w:cs="Times New Roman"/>
          <w:sz w:val="24"/>
          <w:szCs w:val="24"/>
        </w:rPr>
        <w:t>apresentar defeito em até 03 (três) dias após a verificação e comunicação pela AMM</w:t>
      </w:r>
      <w:r w:rsidR="007709E7" w:rsidRPr="009C04F2">
        <w:rPr>
          <w:rFonts w:ascii="Times New Roman" w:eastAsia="Times New Roman" w:hAnsi="Times New Roman" w:cs="Times New Roman"/>
          <w:color w:val="FF0000"/>
          <w:sz w:val="24"/>
          <w:szCs w:val="24"/>
        </w:rPr>
        <w:t>.</w:t>
      </w:r>
    </w:p>
    <w:p w:rsidR="007709E7" w:rsidRPr="007709E7" w:rsidRDefault="009C04F2" w:rsidP="007709E7">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7709E7" w:rsidRPr="007709E7">
        <w:rPr>
          <w:rFonts w:ascii="Times New Roman" w:eastAsia="Times New Roman" w:hAnsi="Times New Roman" w:cs="Times New Roman"/>
          <w:b/>
          <w:sz w:val="24"/>
          <w:szCs w:val="24"/>
        </w:rPr>
        <w:t xml:space="preserve">.3. </w:t>
      </w:r>
      <w:r w:rsidR="007709E7" w:rsidRPr="007709E7">
        <w:rPr>
          <w:rFonts w:ascii="Times New Roman" w:eastAsia="Times New Roman" w:hAnsi="Times New Roman" w:cs="Times New Roman"/>
          <w:sz w:val="24"/>
          <w:szCs w:val="24"/>
        </w:rPr>
        <w:t xml:space="preserve">O recebimento do objeto desta licitação dar-se-á, por meio de </w:t>
      </w:r>
      <w:r w:rsidR="007709E7">
        <w:rPr>
          <w:rFonts w:ascii="Times New Roman" w:eastAsia="Times New Roman" w:hAnsi="Times New Roman" w:cs="Times New Roman"/>
          <w:sz w:val="24"/>
          <w:szCs w:val="24"/>
        </w:rPr>
        <w:t>funcionário</w:t>
      </w:r>
      <w:r w:rsidR="007709E7" w:rsidRPr="007709E7">
        <w:rPr>
          <w:rFonts w:ascii="Times New Roman" w:eastAsia="Times New Roman" w:hAnsi="Times New Roman" w:cs="Times New Roman"/>
          <w:sz w:val="24"/>
          <w:szCs w:val="24"/>
        </w:rPr>
        <w:t xml:space="preserve"> designado para este fim, da seguinte forma:</w:t>
      </w:r>
    </w:p>
    <w:p w:rsidR="007709E7" w:rsidRPr="007709E7" w:rsidRDefault="007709E7" w:rsidP="007709E7">
      <w:pPr>
        <w:tabs>
          <w:tab w:val="left" w:pos="851"/>
          <w:tab w:val="left" w:pos="1637"/>
          <w:tab w:val="left" w:pos="2537"/>
          <w:tab w:val="left" w:pos="3437"/>
          <w:tab w:val="left" w:pos="4337"/>
          <w:tab w:val="left" w:pos="5237"/>
          <w:tab w:val="left" w:pos="6137"/>
          <w:tab w:val="left" w:pos="7037"/>
          <w:tab w:val="left" w:pos="7937"/>
          <w:tab w:val="left" w:pos="8837"/>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7709E7">
        <w:rPr>
          <w:rFonts w:ascii="Times New Roman" w:eastAsia="Times New Roman" w:hAnsi="Times New Roman" w:cs="Times New Roman"/>
          <w:b/>
          <w:sz w:val="24"/>
          <w:szCs w:val="24"/>
        </w:rPr>
        <w:t>a)</w:t>
      </w:r>
      <w:r w:rsidRPr="007709E7">
        <w:rPr>
          <w:rFonts w:ascii="Times New Roman" w:eastAsia="Times New Roman" w:hAnsi="Times New Roman" w:cs="Times New Roman"/>
          <w:sz w:val="24"/>
          <w:szCs w:val="24"/>
        </w:rPr>
        <w:t xml:space="preserve"> PROVISORIAMENTE, para efeito de posterior verificação da conformidade da especificação;</w:t>
      </w:r>
    </w:p>
    <w:p w:rsidR="007709E7" w:rsidRPr="007709E7" w:rsidRDefault="007709E7" w:rsidP="007709E7">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7709E7">
        <w:rPr>
          <w:rFonts w:ascii="Times New Roman" w:eastAsia="Times New Roman" w:hAnsi="Times New Roman" w:cs="Times New Roman"/>
          <w:b/>
          <w:sz w:val="24"/>
          <w:szCs w:val="24"/>
        </w:rPr>
        <w:lastRenderedPageBreak/>
        <w:t>b)</w:t>
      </w:r>
      <w:r w:rsidRPr="007709E7">
        <w:rPr>
          <w:rFonts w:ascii="Times New Roman" w:eastAsia="Times New Roman" w:hAnsi="Times New Roman" w:cs="Times New Roman"/>
          <w:sz w:val="24"/>
          <w:szCs w:val="24"/>
        </w:rPr>
        <w:t xml:space="preserve"> DEFINITIVAMENTE, após a verificação da fidelidade da especificação, qualidade e a quantidade, </w:t>
      </w:r>
      <w:proofErr w:type="spellStart"/>
      <w:r w:rsidRPr="007709E7">
        <w:rPr>
          <w:rFonts w:ascii="Times New Roman" w:eastAsia="Times New Roman" w:hAnsi="Times New Roman" w:cs="Times New Roman"/>
          <w:sz w:val="24"/>
          <w:szCs w:val="24"/>
        </w:rPr>
        <w:t>conseqüentemente</w:t>
      </w:r>
      <w:proofErr w:type="spellEnd"/>
      <w:r w:rsidRPr="007709E7">
        <w:rPr>
          <w:rFonts w:ascii="Times New Roman" w:eastAsia="Times New Roman" w:hAnsi="Times New Roman" w:cs="Times New Roman"/>
          <w:sz w:val="24"/>
          <w:szCs w:val="24"/>
        </w:rPr>
        <w:t xml:space="preserve"> a aceitação.</w:t>
      </w:r>
    </w:p>
    <w:p w:rsidR="00824B41" w:rsidRPr="00824B41" w:rsidRDefault="009C04F2" w:rsidP="00824B41">
      <w:pPr>
        <w:widowControl w:val="0"/>
        <w:autoSpaceDE w:val="0"/>
        <w:autoSpaceDN w:val="0"/>
        <w:adjustRightInd w:val="0"/>
        <w:spacing w:before="100" w:beforeAutospacing="1" w:after="100" w:afterAutospacing="1" w:line="360" w:lineRule="auto"/>
        <w:jc w:val="both"/>
        <w:rPr>
          <w:rFonts w:ascii="Times New Roman" w:eastAsia="Times New Roman" w:hAnsi="Times New Roman" w:cs="Times New Roman"/>
          <w:b/>
        </w:rPr>
      </w:pPr>
      <w:r>
        <w:rPr>
          <w:rFonts w:ascii="Times New Roman" w:eastAsia="Times New Roman" w:hAnsi="Times New Roman" w:cs="Times New Roman"/>
          <w:b/>
          <w:sz w:val="24"/>
          <w:szCs w:val="24"/>
        </w:rPr>
        <w:t>8</w:t>
      </w:r>
      <w:r w:rsidR="00824B41" w:rsidRPr="00824B41">
        <w:rPr>
          <w:rFonts w:ascii="Times New Roman" w:eastAsia="Times New Roman" w:hAnsi="Times New Roman" w:cs="Times New Roman"/>
          <w:b/>
          <w:sz w:val="24"/>
          <w:szCs w:val="24"/>
        </w:rPr>
        <w:t>.</w:t>
      </w:r>
      <w:r w:rsidR="00824B41" w:rsidRPr="00824B41">
        <w:rPr>
          <w:rFonts w:ascii="Times New Roman" w:eastAsia="Times New Roman" w:hAnsi="Times New Roman" w:cs="Times New Roman"/>
          <w:b/>
        </w:rPr>
        <w:t xml:space="preserve"> DO PROCEDIMENTO E JULGAMENTO DOS DOCUMENTOS DE HABILITAÇÃO:</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24B41" w:rsidRPr="00824B41">
        <w:rPr>
          <w:rFonts w:ascii="Times New Roman" w:eastAsia="Times New Roman" w:hAnsi="Times New Roman" w:cs="Times New Roman"/>
          <w:b/>
          <w:sz w:val="24"/>
          <w:szCs w:val="24"/>
        </w:rPr>
        <w:t xml:space="preserve">.1. </w:t>
      </w:r>
      <w:r w:rsidR="00824B41" w:rsidRPr="00824B41">
        <w:rPr>
          <w:rFonts w:ascii="Times New Roman" w:eastAsia="Times New Roman" w:hAnsi="Times New Roman" w:cs="Times New Roman"/>
          <w:sz w:val="24"/>
          <w:szCs w:val="24"/>
        </w:rPr>
        <w:t>No dia, hora e local previstos no preâmbulo deste Edital, reunir-se-á a Comissão Permanente de Licitação, a qual, por seu Presidente, indicará o Secretário da reunião, que terá a incumbência de lavrar a Ata de abertura e julgamento;</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24B41" w:rsidRPr="00824B41">
        <w:rPr>
          <w:rFonts w:ascii="Times New Roman" w:eastAsia="Times New Roman" w:hAnsi="Times New Roman" w:cs="Times New Roman"/>
          <w:b/>
          <w:sz w:val="24"/>
          <w:szCs w:val="24"/>
        </w:rPr>
        <w:t>.2</w:t>
      </w:r>
      <w:r w:rsidR="00824B41" w:rsidRPr="003A34FB">
        <w:rPr>
          <w:rFonts w:ascii="Times New Roman" w:eastAsia="Times New Roman" w:hAnsi="Times New Roman" w:cs="Times New Roman"/>
          <w:b/>
          <w:sz w:val="24"/>
          <w:szCs w:val="24"/>
        </w:rPr>
        <w:t xml:space="preserve">. </w:t>
      </w:r>
      <w:r w:rsidR="00824B41" w:rsidRPr="003A34FB">
        <w:rPr>
          <w:rFonts w:ascii="Times New Roman" w:eastAsia="Times New Roman" w:hAnsi="Times New Roman" w:cs="Times New Roman"/>
          <w:sz w:val="24"/>
          <w:szCs w:val="24"/>
        </w:rPr>
        <w:t xml:space="preserve">Após uma tolerância improrrogável de 10 (dez) minutos, o </w:t>
      </w:r>
      <w:r w:rsidR="00824B41" w:rsidRPr="00824B41">
        <w:rPr>
          <w:rFonts w:ascii="Times New Roman" w:eastAsia="Times New Roman" w:hAnsi="Times New Roman" w:cs="Times New Roman"/>
          <w:sz w:val="24"/>
          <w:szCs w:val="24"/>
        </w:rPr>
        <w:t>Presidente da Comissão de Licitação declarará instalada a sessão de recepção dos envelopes de Habilitação e Proposta Comercial, desta licitação, fazendo registrar em ata os nomes das licitantes presentes. A partir do momento de instalação da sessão, é vedado admitir participação de quaisquer outras licitantes;</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24B41" w:rsidRPr="00824B41">
        <w:rPr>
          <w:rFonts w:ascii="Times New Roman" w:eastAsia="Times New Roman" w:hAnsi="Times New Roman" w:cs="Times New Roman"/>
          <w:b/>
          <w:sz w:val="24"/>
          <w:szCs w:val="24"/>
        </w:rPr>
        <w:t xml:space="preserve">.3. </w:t>
      </w:r>
      <w:r w:rsidR="00824B41" w:rsidRPr="00824B41">
        <w:rPr>
          <w:rFonts w:ascii="Times New Roman" w:eastAsia="Times New Roman" w:hAnsi="Times New Roman" w:cs="Times New Roman"/>
          <w:sz w:val="24"/>
          <w:szCs w:val="24"/>
        </w:rPr>
        <w:t>Na mesma ordem, o Presidente da Comissão Permanente de Licitação convocará seus membros e todos os representantes das licitantes presentes a assinarem o fecho de todos os envelopes;</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24B41" w:rsidRPr="00824B41">
        <w:rPr>
          <w:rFonts w:ascii="Times New Roman" w:eastAsia="Times New Roman" w:hAnsi="Times New Roman" w:cs="Times New Roman"/>
          <w:b/>
          <w:sz w:val="24"/>
          <w:szCs w:val="24"/>
        </w:rPr>
        <w:t xml:space="preserve">.4. </w:t>
      </w:r>
      <w:r w:rsidR="00824B41" w:rsidRPr="00824B41">
        <w:rPr>
          <w:rFonts w:ascii="Times New Roman" w:eastAsia="Times New Roman" w:hAnsi="Times New Roman" w:cs="Times New Roman"/>
          <w:sz w:val="24"/>
          <w:szCs w:val="24"/>
        </w:rPr>
        <w:t>Aberto o envelope de “HABILITAÇÃO”, todos os documentos nele contidos serão assinados ou rubricados pelos representantes das licitantes presentes e pelos membros da Comissão Permanente de Licitação;</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24B41" w:rsidRPr="00824B41">
        <w:rPr>
          <w:rFonts w:ascii="Times New Roman" w:eastAsia="Times New Roman" w:hAnsi="Times New Roman" w:cs="Times New Roman"/>
          <w:b/>
          <w:sz w:val="24"/>
          <w:szCs w:val="24"/>
        </w:rPr>
        <w:t xml:space="preserve">.5. </w:t>
      </w:r>
      <w:r w:rsidR="00824B41" w:rsidRPr="00824B41">
        <w:rPr>
          <w:rFonts w:ascii="Times New Roman" w:eastAsia="Times New Roman" w:hAnsi="Times New Roman" w:cs="Times New Roman"/>
          <w:sz w:val="24"/>
          <w:szCs w:val="24"/>
        </w:rPr>
        <w:t>Estando todos os licitantes presentes à sessão, e havendo habilitação ou inabilitação de licitante, o Presidente da CPL, após assim declará-las, perguntará aos presentes a respeito da renúncia expressa do direito de recorrer da habilitação ou inabilitação, o que, se aceito pelos representantes das licitantes, será circunstancialmente lançado em ata, a qual, obrigatoriamente, deverá conter a assinatura de todos os presentes;</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24B41" w:rsidRPr="00824B41">
        <w:rPr>
          <w:rFonts w:ascii="Times New Roman" w:eastAsia="Times New Roman" w:hAnsi="Times New Roman" w:cs="Times New Roman"/>
          <w:b/>
          <w:sz w:val="24"/>
          <w:szCs w:val="24"/>
        </w:rPr>
        <w:t xml:space="preserve">.6. </w:t>
      </w:r>
      <w:r w:rsidR="00824B41" w:rsidRPr="00824B41">
        <w:rPr>
          <w:rFonts w:ascii="Times New Roman" w:eastAsia="Times New Roman" w:hAnsi="Times New Roman" w:cs="Times New Roman"/>
          <w:sz w:val="24"/>
          <w:szCs w:val="24"/>
        </w:rPr>
        <w:t>Na hipótese de que qualquer um dos representantes das licitantes não venha a aceitar a solicitação da renúncia expressa do direito de recorrer da habilitação ou inabilitação, terá o direito de recurso;</w:t>
      </w:r>
    </w:p>
    <w:p w:rsidR="00824B41" w:rsidRPr="00824B41"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24B41" w:rsidRPr="00824B41">
        <w:rPr>
          <w:rFonts w:ascii="Times New Roman" w:eastAsia="Times New Roman" w:hAnsi="Times New Roman" w:cs="Times New Roman"/>
          <w:b/>
          <w:sz w:val="24"/>
          <w:szCs w:val="24"/>
        </w:rPr>
        <w:t xml:space="preserve">.7. </w:t>
      </w:r>
      <w:r w:rsidR="00824B41" w:rsidRPr="00824B41">
        <w:rPr>
          <w:rFonts w:ascii="Times New Roman" w:eastAsia="Times New Roman" w:hAnsi="Times New Roman" w:cs="Times New Roman"/>
          <w:sz w:val="24"/>
          <w:szCs w:val="24"/>
        </w:rPr>
        <w:t>A Comissão Permanente de Licitação somente procederá à abertura do envelope de proposta comercial das licitantes habilitadas:</w:t>
      </w:r>
    </w:p>
    <w:p w:rsidR="00824B41" w:rsidRPr="00824B41" w:rsidRDefault="00824B4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824B41">
        <w:rPr>
          <w:rFonts w:ascii="Times New Roman" w:eastAsia="Times New Roman" w:hAnsi="Times New Roman" w:cs="Times New Roman"/>
          <w:b/>
          <w:sz w:val="24"/>
          <w:szCs w:val="24"/>
        </w:rPr>
        <w:lastRenderedPageBreak/>
        <w:t>I -</w:t>
      </w:r>
      <w:r w:rsidRPr="00824B41">
        <w:rPr>
          <w:rFonts w:ascii="Times New Roman" w:eastAsia="Times New Roman" w:hAnsi="Times New Roman" w:cs="Times New Roman"/>
          <w:sz w:val="24"/>
          <w:szCs w:val="24"/>
        </w:rPr>
        <w:tab/>
      </w:r>
      <w:proofErr w:type="gramStart"/>
      <w:r w:rsidRPr="00824B41">
        <w:rPr>
          <w:rFonts w:ascii="Times New Roman" w:eastAsia="Times New Roman" w:hAnsi="Times New Roman" w:cs="Times New Roman"/>
          <w:sz w:val="24"/>
          <w:szCs w:val="24"/>
        </w:rPr>
        <w:t>na</w:t>
      </w:r>
      <w:proofErr w:type="gramEnd"/>
      <w:r w:rsidRPr="00824B41">
        <w:rPr>
          <w:rFonts w:ascii="Times New Roman" w:eastAsia="Times New Roman" w:hAnsi="Times New Roman" w:cs="Times New Roman"/>
          <w:sz w:val="24"/>
          <w:szCs w:val="24"/>
        </w:rPr>
        <w:t xml:space="preserve"> mesma sessão havendo a renúncia expressa das licitantes de promoverem recursos relativos à habilitação ou inabilitação;</w:t>
      </w:r>
    </w:p>
    <w:p w:rsidR="00824B41" w:rsidRPr="00824B41" w:rsidRDefault="00824B4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824B41">
        <w:rPr>
          <w:rFonts w:ascii="Times New Roman" w:eastAsia="Times New Roman" w:hAnsi="Times New Roman" w:cs="Times New Roman"/>
          <w:b/>
          <w:sz w:val="24"/>
          <w:szCs w:val="24"/>
        </w:rPr>
        <w:t>II -</w:t>
      </w:r>
      <w:r w:rsidRPr="00824B41">
        <w:rPr>
          <w:rFonts w:ascii="Times New Roman" w:eastAsia="Times New Roman" w:hAnsi="Times New Roman" w:cs="Times New Roman"/>
          <w:sz w:val="24"/>
          <w:szCs w:val="24"/>
        </w:rPr>
        <w:tab/>
      </w:r>
      <w:proofErr w:type="gramStart"/>
      <w:r w:rsidRPr="00824B41">
        <w:rPr>
          <w:rFonts w:ascii="Times New Roman" w:eastAsia="Times New Roman" w:hAnsi="Times New Roman" w:cs="Times New Roman"/>
          <w:sz w:val="24"/>
          <w:szCs w:val="24"/>
        </w:rPr>
        <w:t>havendo</w:t>
      </w:r>
      <w:proofErr w:type="gramEnd"/>
      <w:r w:rsidRPr="00824B41">
        <w:rPr>
          <w:rFonts w:ascii="Times New Roman" w:eastAsia="Times New Roman" w:hAnsi="Times New Roman" w:cs="Times New Roman"/>
          <w:sz w:val="24"/>
          <w:szCs w:val="24"/>
        </w:rPr>
        <w:t xml:space="preserve"> recurso, após o julgamento dos mesmos, em data a ser marcada pela Comissão Permanente de Licitação;</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24B41" w:rsidRPr="00824B41">
        <w:rPr>
          <w:rFonts w:ascii="Times New Roman" w:eastAsia="Times New Roman" w:hAnsi="Times New Roman" w:cs="Times New Roman"/>
          <w:b/>
          <w:sz w:val="24"/>
          <w:szCs w:val="24"/>
        </w:rPr>
        <w:t xml:space="preserve">.8. </w:t>
      </w:r>
      <w:r w:rsidR="00824B41" w:rsidRPr="00824B41">
        <w:rPr>
          <w:rFonts w:ascii="Times New Roman" w:eastAsia="Times New Roman" w:hAnsi="Times New Roman" w:cs="Times New Roman"/>
          <w:sz w:val="24"/>
          <w:szCs w:val="24"/>
        </w:rPr>
        <w:t xml:space="preserve">O envelope de proposta comercial das licitantes confirmadas como inabilitadas serão devolvidos intactos, conferidos seus respectivos lacres, após julgamento e denegação de recursos, se houver; </w:t>
      </w:r>
      <w:proofErr w:type="gramStart"/>
      <w:r w:rsidR="00824B41" w:rsidRPr="00824B41">
        <w:rPr>
          <w:rFonts w:ascii="Times New Roman" w:eastAsia="Times New Roman" w:hAnsi="Times New Roman" w:cs="Times New Roman"/>
          <w:sz w:val="24"/>
          <w:szCs w:val="24"/>
        </w:rPr>
        <w:t>É</w:t>
      </w:r>
      <w:proofErr w:type="gramEnd"/>
      <w:r w:rsidR="00824B41" w:rsidRPr="00824B41">
        <w:rPr>
          <w:rFonts w:ascii="Times New Roman" w:eastAsia="Times New Roman" w:hAnsi="Times New Roman" w:cs="Times New Roman"/>
          <w:sz w:val="24"/>
          <w:szCs w:val="24"/>
        </w:rPr>
        <w:t xml:space="preserve"> expressamente vedada, sob qualquer pretexto, a abertura do envelope de proposta comercial das licitantes inabilitadas, no recinto da sessão de licitação;</w:t>
      </w:r>
    </w:p>
    <w:p w:rsidR="00824B41" w:rsidRPr="00824B41" w:rsidRDefault="00586491" w:rsidP="00824B41">
      <w:pPr>
        <w:suppressAutoHyphens/>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824B41" w:rsidRPr="00824B41">
        <w:rPr>
          <w:rFonts w:ascii="Times New Roman" w:eastAsia="Times New Roman" w:hAnsi="Times New Roman" w:cs="Times New Roman"/>
          <w:b/>
          <w:sz w:val="24"/>
          <w:szCs w:val="24"/>
        </w:rPr>
        <w:t>. DA ABERTURA E EXAME DAS PROPOSTAS COMERCIAIS.</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824B41" w:rsidRPr="00824B41">
        <w:rPr>
          <w:rFonts w:ascii="Times New Roman" w:eastAsia="Times New Roman" w:hAnsi="Times New Roman" w:cs="Times New Roman"/>
          <w:b/>
          <w:sz w:val="24"/>
          <w:szCs w:val="24"/>
        </w:rPr>
        <w:t>.1.</w:t>
      </w:r>
      <w:r w:rsidR="00824B41" w:rsidRPr="00824B41">
        <w:rPr>
          <w:rFonts w:ascii="Times New Roman" w:eastAsia="Times New Roman" w:hAnsi="Times New Roman" w:cs="Times New Roman"/>
          <w:sz w:val="24"/>
          <w:szCs w:val="24"/>
        </w:rPr>
        <w:t xml:space="preserve"> No dia, hora e local designados na ata de abertura de julgamento da habilitação, ou em outra marcada e comunicada às licitantes, reunir-se-á a Comissão Permanente de Licitação</w:t>
      </w:r>
      <w:r w:rsidR="00824B41" w:rsidRPr="00824B41">
        <w:rPr>
          <w:rFonts w:ascii="Times New Roman" w:eastAsia="Times New Roman" w:hAnsi="Times New Roman" w:cs="Times New Roman"/>
          <w:b/>
          <w:sz w:val="24"/>
          <w:szCs w:val="24"/>
        </w:rPr>
        <w:t>;</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sidR="00824B41" w:rsidRPr="00824B41">
        <w:rPr>
          <w:rFonts w:ascii="Times New Roman" w:eastAsia="Times New Roman" w:hAnsi="Times New Roman" w:cs="Times New Roman"/>
          <w:b/>
          <w:sz w:val="24"/>
          <w:szCs w:val="24"/>
        </w:rPr>
        <w:t>.2.</w:t>
      </w:r>
      <w:r w:rsidR="00824B41" w:rsidRPr="00824B41">
        <w:rPr>
          <w:rFonts w:ascii="Times New Roman" w:eastAsia="Times New Roman" w:hAnsi="Times New Roman" w:cs="Times New Roman"/>
          <w:sz w:val="24"/>
          <w:szCs w:val="24"/>
        </w:rPr>
        <w:t xml:space="preserve"> Não se admitirá proposta que apresente preços unitários simbólicos, irrisórios ou de valor zero, nem se considerará qualquer oferta de vantagem não prevista neste Edital, nem preço ou vantagem baseada das propostas dos demais licitantes;</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sidR="00824B41" w:rsidRPr="00824B41">
        <w:rPr>
          <w:rFonts w:ascii="Times New Roman" w:eastAsia="Times New Roman" w:hAnsi="Times New Roman" w:cs="Times New Roman"/>
          <w:b/>
          <w:sz w:val="24"/>
          <w:szCs w:val="24"/>
        </w:rPr>
        <w:t>.3.</w:t>
      </w:r>
      <w:r w:rsidR="00824B41" w:rsidRPr="00824B41">
        <w:rPr>
          <w:rFonts w:ascii="Times New Roman" w:eastAsia="Times New Roman" w:hAnsi="Times New Roman" w:cs="Times New Roman"/>
          <w:sz w:val="24"/>
          <w:szCs w:val="24"/>
        </w:rPr>
        <w:t xml:space="preserve"> A Comissão Permanente de Licitação poderá solicitar nomeação de Comissão Especial ou de Assessoria Técnica para auxiliá-la na tomada de decisão.</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sidR="00824B41" w:rsidRPr="00824B41">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sz w:val="24"/>
          <w:szCs w:val="24"/>
        </w:rPr>
        <w:t xml:space="preserve"> Observando o disposto neste item, a Comissão Permanente de Licitação, classificará a proposta vencedora, pelo critério de julgamento de </w:t>
      </w:r>
      <w:r w:rsidR="00824B41" w:rsidRPr="00D36E23">
        <w:rPr>
          <w:rFonts w:ascii="Times New Roman" w:eastAsia="Times New Roman" w:hAnsi="Times New Roman" w:cs="Times New Roman"/>
          <w:b/>
          <w:sz w:val="24"/>
          <w:szCs w:val="24"/>
        </w:rPr>
        <w:t xml:space="preserve">Menor Preço </w:t>
      </w:r>
      <w:r w:rsidR="00BE3971">
        <w:rPr>
          <w:rFonts w:ascii="Times New Roman" w:eastAsia="Times New Roman" w:hAnsi="Times New Roman" w:cs="Times New Roman"/>
          <w:b/>
          <w:sz w:val="24"/>
          <w:szCs w:val="24"/>
        </w:rPr>
        <w:t>Global</w:t>
      </w:r>
      <w:r w:rsidR="00824B41" w:rsidRPr="00D36E23">
        <w:rPr>
          <w:rFonts w:ascii="Times New Roman" w:eastAsia="Times New Roman" w:hAnsi="Times New Roman" w:cs="Times New Roman"/>
          <w:b/>
          <w:sz w:val="24"/>
          <w:szCs w:val="24"/>
        </w:rPr>
        <w:t xml:space="preserve"> </w:t>
      </w:r>
      <w:r w:rsidR="00824B41" w:rsidRPr="00824B41">
        <w:rPr>
          <w:rFonts w:ascii="Times New Roman" w:eastAsia="Times New Roman" w:hAnsi="Times New Roman" w:cs="Times New Roman"/>
          <w:sz w:val="24"/>
          <w:szCs w:val="24"/>
        </w:rPr>
        <w:t>desde que atendidas às exigências do Edital, e comunicará formalmente a sua decisão à licitante vencedora do certame, e encaminhará posteriormente para a autoridade competente para a sua homologação e adjudicação de seu objeto ao legítimo vencedor do certame.</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824B41" w:rsidRPr="00824B41">
        <w:rPr>
          <w:rFonts w:ascii="Times New Roman" w:eastAsia="Times New Roman" w:hAnsi="Times New Roman" w:cs="Times New Roman"/>
          <w:b/>
          <w:sz w:val="24"/>
          <w:szCs w:val="24"/>
        </w:rPr>
        <w:t>. DA ADJUDICAÇÃO E CONTRATAÇÃO:</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sidR="00824B41" w:rsidRPr="00824B41">
        <w:rPr>
          <w:rFonts w:ascii="Times New Roman" w:eastAsia="Times New Roman" w:hAnsi="Times New Roman" w:cs="Times New Roman"/>
          <w:b/>
          <w:sz w:val="24"/>
          <w:szCs w:val="24"/>
        </w:rPr>
        <w:t>.1.</w:t>
      </w:r>
      <w:r w:rsidR="00824B41" w:rsidRPr="00824B41">
        <w:rPr>
          <w:rFonts w:ascii="Times New Roman" w:eastAsia="Times New Roman" w:hAnsi="Times New Roman" w:cs="Times New Roman"/>
          <w:sz w:val="24"/>
          <w:szCs w:val="24"/>
        </w:rPr>
        <w:t xml:space="preserve"> Após o julgamento definitivo dos recursos pertinentes ao julgamento da Proposta Comercial, se houver, devidamente registrado na ata correspondente, o julgamento e a respectiva classificação final das propostas, serão submetidos à homologação e adjudicação do Presidente da AMM;</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10</w:t>
      </w:r>
      <w:r w:rsidR="00824B41" w:rsidRPr="00824B41">
        <w:rPr>
          <w:rFonts w:ascii="Times New Roman" w:eastAsia="Times New Roman" w:hAnsi="Times New Roman" w:cs="Times New Roman"/>
          <w:b/>
          <w:sz w:val="24"/>
          <w:szCs w:val="24"/>
        </w:rPr>
        <w:t>.2.</w:t>
      </w:r>
      <w:r w:rsidR="00824B41" w:rsidRPr="00824B41">
        <w:rPr>
          <w:rFonts w:ascii="Times New Roman" w:eastAsia="Times New Roman" w:hAnsi="Times New Roman" w:cs="Times New Roman"/>
          <w:sz w:val="24"/>
          <w:szCs w:val="24"/>
        </w:rPr>
        <w:t xml:space="preserve"> Homologada e adjudicada a licitação, o seu objeto será contratado com a licitante vencedora;</w:t>
      </w:r>
    </w:p>
    <w:p w:rsidR="00824B41" w:rsidRPr="00824B41" w:rsidRDefault="00586491" w:rsidP="00824B41">
      <w:pPr>
        <w:tabs>
          <w:tab w:val="left" w:pos="8647"/>
          <w:tab w:val="left" w:pos="10632"/>
        </w:tabs>
        <w:suppressAutoHyphens/>
        <w:spacing w:before="100" w:beforeAutospacing="1" w:after="100" w:afterAutospacing="1" w:line="36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sidR="00824B41" w:rsidRPr="00824B41">
        <w:rPr>
          <w:rFonts w:ascii="Times New Roman" w:eastAsia="Times New Roman" w:hAnsi="Times New Roman" w:cs="Times New Roman"/>
          <w:b/>
          <w:sz w:val="24"/>
          <w:szCs w:val="24"/>
        </w:rPr>
        <w:t>.</w:t>
      </w:r>
      <w:r w:rsidR="00890B2A">
        <w:rPr>
          <w:rFonts w:ascii="Times New Roman" w:eastAsia="Times New Roman" w:hAnsi="Times New Roman" w:cs="Times New Roman"/>
          <w:b/>
          <w:sz w:val="24"/>
          <w:szCs w:val="24"/>
        </w:rPr>
        <w:t>3</w:t>
      </w:r>
      <w:r w:rsidR="00824B41" w:rsidRPr="00824B41">
        <w:rPr>
          <w:rFonts w:ascii="Times New Roman" w:eastAsia="Times New Roman" w:hAnsi="Times New Roman" w:cs="Times New Roman"/>
          <w:b/>
          <w:sz w:val="24"/>
          <w:szCs w:val="24"/>
        </w:rPr>
        <w:t>.</w:t>
      </w:r>
      <w:r w:rsidR="00824B41" w:rsidRPr="00824B41">
        <w:rPr>
          <w:rFonts w:ascii="Times New Roman" w:eastAsia="Times New Roman" w:hAnsi="Times New Roman" w:cs="Times New Roman"/>
          <w:sz w:val="24"/>
          <w:szCs w:val="24"/>
        </w:rPr>
        <w:t xml:space="preserve"> Como condição para celebração do Contrato e/ou retirada da “</w:t>
      </w:r>
      <w:r w:rsidR="00824B41" w:rsidRPr="00824B41">
        <w:rPr>
          <w:rFonts w:ascii="Times New Roman" w:eastAsia="Times New Roman" w:hAnsi="Times New Roman" w:cs="Times New Roman"/>
          <w:bCs/>
          <w:sz w:val="24"/>
          <w:szCs w:val="24"/>
        </w:rPr>
        <w:t>Nota de Empenho</w:t>
      </w:r>
      <w:r w:rsidR="00824B41" w:rsidRPr="00824B41">
        <w:rPr>
          <w:rFonts w:ascii="Times New Roman" w:eastAsia="Times New Roman" w:hAnsi="Times New Roman" w:cs="Times New Roman"/>
          <w:sz w:val="24"/>
          <w:szCs w:val="24"/>
        </w:rPr>
        <w:t>”, a licitante vencedora deverá apresentar as certidões de Seguridade Social (INSS) e ao Fundo de Garantia por Tempo de Serviço (FGTS), cuja validade não se encontre vencida.</w:t>
      </w:r>
    </w:p>
    <w:p w:rsidR="00824B41" w:rsidRDefault="00586491" w:rsidP="00824B41">
      <w:pPr>
        <w:tabs>
          <w:tab w:val="left" w:pos="8647"/>
          <w:tab w:val="left" w:pos="10632"/>
        </w:tabs>
        <w:suppressAutoHyphens/>
        <w:spacing w:before="100" w:beforeAutospacing="1" w:after="100" w:afterAutospacing="1" w:line="36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sidR="00824B41" w:rsidRPr="00824B41">
        <w:rPr>
          <w:rFonts w:ascii="Times New Roman" w:eastAsia="Times New Roman" w:hAnsi="Times New Roman" w:cs="Times New Roman"/>
          <w:b/>
          <w:sz w:val="24"/>
          <w:szCs w:val="24"/>
        </w:rPr>
        <w:t>.</w:t>
      </w:r>
      <w:r w:rsidR="00890B2A">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b/>
          <w:sz w:val="24"/>
          <w:szCs w:val="24"/>
        </w:rPr>
        <w:t>.</w:t>
      </w:r>
      <w:r w:rsidR="00824B41" w:rsidRPr="00824B41">
        <w:rPr>
          <w:rFonts w:ascii="Times New Roman" w:eastAsia="Times New Roman" w:hAnsi="Times New Roman" w:cs="Times New Roman"/>
          <w:sz w:val="24"/>
          <w:szCs w:val="24"/>
        </w:rPr>
        <w:t xml:space="preserve"> Se a licitante vencedora </w:t>
      </w:r>
      <w:proofErr w:type="gramStart"/>
      <w:r w:rsidR="00824B41" w:rsidRPr="00824B41">
        <w:rPr>
          <w:rFonts w:ascii="Times New Roman" w:eastAsia="Times New Roman" w:hAnsi="Times New Roman" w:cs="Times New Roman"/>
          <w:sz w:val="24"/>
          <w:szCs w:val="24"/>
        </w:rPr>
        <w:t>recusar-se</w:t>
      </w:r>
      <w:proofErr w:type="gramEnd"/>
      <w:r w:rsidR="00824B41" w:rsidRPr="00824B41">
        <w:rPr>
          <w:rFonts w:ascii="Times New Roman" w:eastAsia="Times New Roman" w:hAnsi="Times New Roman" w:cs="Times New Roman"/>
          <w:sz w:val="24"/>
          <w:szCs w:val="24"/>
        </w:rPr>
        <w:t xml:space="preserve"> a retirar a </w:t>
      </w:r>
      <w:r w:rsidR="00824B41" w:rsidRPr="00824B41">
        <w:rPr>
          <w:rFonts w:ascii="Times New Roman" w:eastAsia="Times New Roman" w:hAnsi="Times New Roman" w:cs="Times New Roman"/>
          <w:bCs/>
          <w:sz w:val="24"/>
          <w:szCs w:val="24"/>
        </w:rPr>
        <w:t>“Nota de Empenho”</w:t>
      </w:r>
      <w:r w:rsidR="00824B41" w:rsidRPr="00824B41">
        <w:rPr>
          <w:rFonts w:ascii="Times New Roman" w:eastAsia="Times New Roman" w:hAnsi="Times New Roman" w:cs="Times New Roman"/>
          <w:b/>
          <w:bCs/>
          <w:sz w:val="24"/>
          <w:szCs w:val="24"/>
        </w:rPr>
        <w:t xml:space="preserve"> </w:t>
      </w:r>
      <w:r w:rsidR="00824B41" w:rsidRPr="00824B41">
        <w:rPr>
          <w:rFonts w:ascii="Times New Roman" w:eastAsia="Times New Roman" w:hAnsi="Times New Roman" w:cs="Times New Roman"/>
          <w:sz w:val="24"/>
          <w:szCs w:val="24"/>
        </w:rPr>
        <w:t>ou quando não estiver em situação regular, no ato da assinatura do contrato, será convocada outra licitante, observada a ordem de classificação, para celebrar o contrato, e assim sucessivamente, sem prejuízo da aplicação das sanções cabíveis.</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824B41" w:rsidRPr="00824B41">
        <w:rPr>
          <w:rFonts w:ascii="Times New Roman" w:eastAsia="Times New Roman" w:hAnsi="Times New Roman" w:cs="Times New Roman"/>
          <w:b/>
          <w:sz w:val="24"/>
          <w:szCs w:val="24"/>
        </w:rPr>
        <w:t>. DA IMPUGNAÇÃO AO EDITAL:</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sidR="00824B41" w:rsidRPr="00824B41">
        <w:rPr>
          <w:rFonts w:ascii="Times New Roman" w:eastAsia="Times New Roman" w:hAnsi="Times New Roman" w:cs="Times New Roman"/>
          <w:b/>
          <w:sz w:val="24"/>
          <w:szCs w:val="24"/>
        </w:rPr>
        <w:t>.1.</w:t>
      </w:r>
      <w:r w:rsidR="00824B41" w:rsidRPr="00824B41">
        <w:rPr>
          <w:rFonts w:ascii="Times New Roman" w:eastAsia="Times New Roman" w:hAnsi="Times New Roman" w:cs="Times New Roman"/>
          <w:sz w:val="24"/>
          <w:szCs w:val="24"/>
        </w:rPr>
        <w:t xml:space="preserve"> Qualquer cidadão é parte legítima para impugnar edital de licitação por irregularidade na aplicação da Lei, devendo protocolizar o pedido até 05 (cinco) dias úteis antes da data fixada para a abertura dos envelopes de habilitação, devendo a Administração julgar e responder à impugnação em até 03 (três) dias úteis, nos termos do artigo 41 § 1° da Lei 8.666/93 e sem prejuízo da faculdade prevista no § 1° do artigo 113.</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sidR="00824B41" w:rsidRPr="00824B41">
        <w:rPr>
          <w:rFonts w:ascii="Times New Roman" w:eastAsia="Times New Roman" w:hAnsi="Times New Roman" w:cs="Times New Roman"/>
          <w:b/>
          <w:sz w:val="24"/>
          <w:szCs w:val="24"/>
        </w:rPr>
        <w:t>.2.</w:t>
      </w:r>
      <w:r w:rsidR="00824B41" w:rsidRPr="00824B41">
        <w:rPr>
          <w:rFonts w:ascii="Times New Roman" w:eastAsia="Times New Roman" w:hAnsi="Times New Roman" w:cs="Times New Roman"/>
          <w:sz w:val="24"/>
          <w:szCs w:val="24"/>
        </w:rPr>
        <w:t xml:space="preserve"> </w:t>
      </w:r>
      <w:r w:rsidR="00824B41" w:rsidRPr="00824B41">
        <w:rPr>
          <w:rFonts w:ascii="Times New Roman" w:eastAsia="Times New Roman" w:hAnsi="Times New Roman" w:cs="Times New Roman"/>
          <w:color w:val="000000"/>
          <w:sz w:val="24"/>
          <w:szCs w:val="24"/>
        </w:rPr>
        <w:t>Eventual impugnação do presente Edital será dirigida ao Presidente da Comissão de Licitação – signatário do Edital – e protocolada na Sede da AMM no endereço citado no preâmbulo deste Edital.</w:t>
      </w:r>
    </w:p>
    <w:p w:rsidR="00D36E23" w:rsidRDefault="00D36E23"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824B41" w:rsidRPr="00824B41">
        <w:rPr>
          <w:rFonts w:ascii="Times New Roman" w:eastAsia="Times New Roman" w:hAnsi="Times New Roman" w:cs="Times New Roman"/>
          <w:b/>
          <w:sz w:val="24"/>
          <w:szCs w:val="24"/>
        </w:rPr>
        <w:t>. DOS RECURSOS ADMINISTRATIVOS.</w:t>
      </w:r>
    </w:p>
    <w:p w:rsidR="00824B41" w:rsidRPr="00824B41" w:rsidRDefault="00586491" w:rsidP="00824B41">
      <w:pPr>
        <w:spacing w:before="100" w:beforeAutospacing="1" w:after="100" w:afterAutospacing="1" w:line="360" w:lineRule="auto"/>
        <w:jc w:val="both"/>
        <w:rPr>
          <w:rFonts w:ascii="Times New Roman" w:eastAsia="MS Mincho" w:hAnsi="Times New Roman" w:cs="Times New Roman"/>
          <w:sz w:val="24"/>
          <w:szCs w:val="24"/>
        </w:rPr>
      </w:pPr>
      <w:r>
        <w:rPr>
          <w:rFonts w:ascii="Times New Roman" w:eastAsia="MS Mincho" w:hAnsi="Times New Roman" w:cs="Times New Roman"/>
          <w:b/>
          <w:sz w:val="24"/>
          <w:szCs w:val="24"/>
        </w:rPr>
        <w:t>12</w:t>
      </w:r>
      <w:r w:rsidR="00824B41" w:rsidRPr="00824B41">
        <w:rPr>
          <w:rFonts w:ascii="Times New Roman" w:eastAsia="MS Mincho" w:hAnsi="Times New Roman" w:cs="Times New Roman"/>
          <w:b/>
          <w:sz w:val="24"/>
          <w:szCs w:val="24"/>
        </w:rPr>
        <w:t>.1.</w:t>
      </w:r>
      <w:r w:rsidR="00824B41" w:rsidRPr="00824B41">
        <w:rPr>
          <w:rFonts w:ascii="Times New Roman" w:eastAsia="MS Mincho" w:hAnsi="Times New Roman" w:cs="Times New Roman"/>
          <w:sz w:val="24"/>
          <w:szCs w:val="24"/>
        </w:rPr>
        <w:t xml:space="preserve"> Dos atos da Comissão Permanente de Licitação cabem recursos nos casos de:</w:t>
      </w:r>
    </w:p>
    <w:p w:rsidR="00824B41" w:rsidRPr="00824B41" w:rsidRDefault="00824B41" w:rsidP="005D6DFA">
      <w:pPr>
        <w:numPr>
          <w:ilvl w:val="1"/>
          <w:numId w:val="1"/>
        </w:numPr>
        <w:tabs>
          <w:tab w:val="clear" w:pos="2172"/>
          <w:tab w:val="num" w:pos="0"/>
        </w:tabs>
        <w:suppressAutoHyphens/>
        <w:spacing w:before="100" w:beforeAutospacing="1" w:after="100" w:afterAutospacing="1" w:line="360" w:lineRule="auto"/>
        <w:ind w:left="284" w:hanging="284"/>
        <w:jc w:val="both"/>
        <w:rPr>
          <w:rFonts w:ascii="Times New Roman" w:eastAsia="MS Mincho" w:hAnsi="Times New Roman" w:cs="Times New Roman"/>
          <w:sz w:val="24"/>
          <w:szCs w:val="24"/>
        </w:rPr>
      </w:pPr>
      <w:r w:rsidRPr="00824B41">
        <w:rPr>
          <w:rFonts w:ascii="Times New Roman" w:eastAsia="MS Mincho" w:hAnsi="Times New Roman" w:cs="Times New Roman"/>
          <w:sz w:val="24"/>
          <w:szCs w:val="24"/>
        </w:rPr>
        <w:t>Resultado da habilitação e inabilitação;</w:t>
      </w:r>
    </w:p>
    <w:p w:rsidR="00824B41" w:rsidRPr="00824B41" w:rsidRDefault="00824B41" w:rsidP="005D6DFA">
      <w:pPr>
        <w:numPr>
          <w:ilvl w:val="1"/>
          <w:numId w:val="1"/>
        </w:numPr>
        <w:tabs>
          <w:tab w:val="clear" w:pos="2172"/>
          <w:tab w:val="num" w:pos="0"/>
        </w:tabs>
        <w:suppressAutoHyphens/>
        <w:spacing w:before="100" w:beforeAutospacing="1" w:after="100" w:afterAutospacing="1" w:line="360" w:lineRule="auto"/>
        <w:ind w:left="284" w:hanging="284"/>
        <w:jc w:val="both"/>
        <w:rPr>
          <w:rFonts w:ascii="Times New Roman" w:eastAsia="MS Mincho" w:hAnsi="Times New Roman" w:cs="Times New Roman"/>
          <w:sz w:val="24"/>
          <w:szCs w:val="24"/>
        </w:rPr>
      </w:pPr>
      <w:r w:rsidRPr="00824B41">
        <w:rPr>
          <w:rFonts w:ascii="Times New Roman" w:eastAsia="MS Mincho" w:hAnsi="Times New Roman" w:cs="Times New Roman"/>
          <w:sz w:val="24"/>
          <w:szCs w:val="24"/>
        </w:rPr>
        <w:t>Resultado da licitação e classificação das licitantes;</w:t>
      </w:r>
    </w:p>
    <w:p w:rsidR="00824B41" w:rsidRPr="00824B41" w:rsidRDefault="00824B41" w:rsidP="005D6DFA">
      <w:pPr>
        <w:numPr>
          <w:ilvl w:val="1"/>
          <w:numId w:val="1"/>
        </w:numPr>
        <w:tabs>
          <w:tab w:val="clear" w:pos="2172"/>
          <w:tab w:val="num" w:pos="0"/>
        </w:tabs>
        <w:suppressAutoHyphens/>
        <w:spacing w:before="100" w:beforeAutospacing="1" w:after="100" w:afterAutospacing="1" w:line="360" w:lineRule="auto"/>
        <w:ind w:left="284" w:hanging="284"/>
        <w:jc w:val="both"/>
        <w:rPr>
          <w:rFonts w:ascii="Times New Roman" w:eastAsia="MS Mincho" w:hAnsi="Times New Roman" w:cs="Times New Roman"/>
          <w:sz w:val="24"/>
          <w:szCs w:val="24"/>
        </w:rPr>
      </w:pPr>
      <w:r w:rsidRPr="00824B41">
        <w:rPr>
          <w:rFonts w:ascii="Times New Roman" w:eastAsia="MS Mincho" w:hAnsi="Times New Roman" w:cs="Times New Roman"/>
          <w:sz w:val="24"/>
          <w:szCs w:val="24"/>
        </w:rPr>
        <w:t>Anulação ou revogação da Licitação.</w:t>
      </w:r>
    </w:p>
    <w:p w:rsidR="00824B41" w:rsidRPr="00824B41" w:rsidRDefault="00586491" w:rsidP="00824B41">
      <w:pPr>
        <w:spacing w:before="100" w:beforeAutospacing="1" w:after="100" w:afterAutospacing="1" w:line="360" w:lineRule="auto"/>
        <w:jc w:val="both"/>
        <w:rPr>
          <w:rFonts w:ascii="Times New Roman" w:eastAsia="MS Mincho" w:hAnsi="Times New Roman" w:cs="Times New Roman"/>
          <w:sz w:val="24"/>
          <w:szCs w:val="24"/>
        </w:rPr>
      </w:pPr>
      <w:r>
        <w:rPr>
          <w:rFonts w:ascii="Times New Roman" w:eastAsia="MS Mincho" w:hAnsi="Times New Roman" w:cs="Times New Roman"/>
          <w:b/>
          <w:sz w:val="24"/>
          <w:szCs w:val="24"/>
        </w:rPr>
        <w:t>12</w:t>
      </w:r>
      <w:r w:rsidR="00824B41" w:rsidRPr="00824B41">
        <w:rPr>
          <w:rFonts w:ascii="Times New Roman" w:eastAsia="MS Mincho" w:hAnsi="Times New Roman" w:cs="Times New Roman"/>
          <w:b/>
          <w:sz w:val="24"/>
          <w:szCs w:val="24"/>
        </w:rPr>
        <w:t>.2.</w:t>
      </w:r>
      <w:r w:rsidR="00824B41" w:rsidRPr="00824B41">
        <w:rPr>
          <w:rFonts w:ascii="Times New Roman" w:eastAsia="MS Mincho" w:hAnsi="Times New Roman" w:cs="Times New Roman"/>
          <w:sz w:val="24"/>
          <w:szCs w:val="24"/>
        </w:rPr>
        <w:t xml:space="preserve"> A intimação dos atos referidos no item 1</w:t>
      </w:r>
      <w:r>
        <w:rPr>
          <w:rFonts w:ascii="Times New Roman" w:eastAsia="MS Mincho" w:hAnsi="Times New Roman" w:cs="Times New Roman"/>
          <w:sz w:val="24"/>
          <w:szCs w:val="24"/>
        </w:rPr>
        <w:t>2</w:t>
      </w:r>
      <w:r w:rsidR="00824B41" w:rsidRPr="00824B41">
        <w:rPr>
          <w:rFonts w:ascii="Times New Roman" w:eastAsia="MS Mincho" w:hAnsi="Times New Roman" w:cs="Times New Roman"/>
          <w:sz w:val="24"/>
          <w:szCs w:val="24"/>
        </w:rPr>
        <w:t xml:space="preserve">.1 será feita mediante publicação no Jornal Oficial dos Municípios salvo nos casos das alíneas (a) </w:t>
      </w:r>
      <w:r w:rsidR="00824B41" w:rsidRPr="00824B41">
        <w:rPr>
          <w:rFonts w:ascii="Times New Roman" w:eastAsia="MS Mincho" w:hAnsi="Times New Roman" w:cs="Times New Roman"/>
          <w:sz w:val="24"/>
          <w:szCs w:val="24"/>
        </w:rPr>
        <w:lastRenderedPageBreak/>
        <w:t>e (b) as Licitantes, comunicadas do ato em que foi adotada a decisão aceitarem e renunciarem a recursos.</w:t>
      </w:r>
    </w:p>
    <w:p w:rsidR="00824B41" w:rsidRPr="00824B41" w:rsidRDefault="00586491" w:rsidP="00824B41">
      <w:pPr>
        <w:spacing w:before="100" w:beforeAutospacing="1" w:after="100" w:afterAutospacing="1" w:line="360" w:lineRule="auto"/>
        <w:jc w:val="both"/>
        <w:rPr>
          <w:rFonts w:ascii="Times New Roman" w:eastAsia="MS Mincho" w:hAnsi="Times New Roman" w:cs="Times New Roman"/>
          <w:sz w:val="24"/>
          <w:szCs w:val="24"/>
        </w:rPr>
      </w:pPr>
      <w:r>
        <w:rPr>
          <w:rFonts w:ascii="Times New Roman" w:eastAsia="MS Mincho" w:hAnsi="Times New Roman" w:cs="Times New Roman"/>
          <w:b/>
          <w:sz w:val="24"/>
          <w:szCs w:val="24"/>
        </w:rPr>
        <w:t>12</w:t>
      </w:r>
      <w:r w:rsidR="00824B41" w:rsidRPr="00824B41">
        <w:rPr>
          <w:rFonts w:ascii="Times New Roman" w:eastAsia="MS Mincho" w:hAnsi="Times New Roman" w:cs="Times New Roman"/>
          <w:b/>
          <w:sz w:val="24"/>
          <w:szCs w:val="24"/>
        </w:rPr>
        <w:t>.3.</w:t>
      </w:r>
      <w:r w:rsidR="00824B41" w:rsidRPr="00824B41">
        <w:rPr>
          <w:rFonts w:ascii="Times New Roman" w:eastAsia="MS Mincho" w:hAnsi="Times New Roman" w:cs="Times New Roman"/>
          <w:sz w:val="24"/>
          <w:szCs w:val="24"/>
        </w:rPr>
        <w:t xml:space="preserve"> Interposto recurso, será comunicado às demais Licitantes, que poderão impugná-lo.</w:t>
      </w:r>
    </w:p>
    <w:p w:rsidR="00824B41" w:rsidRPr="00824B41" w:rsidRDefault="00586491" w:rsidP="00824B41">
      <w:pPr>
        <w:suppressAutoHyphens/>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sidR="00824B41" w:rsidRPr="00824B41">
        <w:rPr>
          <w:rFonts w:ascii="Times New Roman" w:eastAsia="Times New Roman" w:hAnsi="Times New Roman" w:cs="Times New Roman"/>
          <w:b/>
          <w:sz w:val="24"/>
          <w:szCs w:val="24"/>
        </w:rPr>
        <w:t>.4.</w:t>
      </w:r>
      <w:r w:rsidR="00824B41" w:rsidRPr="00824B41">
        <w:rPr>
          <w:rFonts w:ascii="Times New Roman" w:eastAsia="Times New Roman" w:hAnsi="Times New Roman" w:cs="Times New Roman"/>
          <w:sz w:val="24"/>
          <w:szCs w:val="24"/>
        </w:rPr>
        <w:t xml:space="preserve"> Os recursos administrativos, na presente licitação serão regulados pelo artigo 109 da Lei n</w:t>
      </w:r>
      <w:proofErr w:type="gramStart"/>
      <w:r w:rsidR="00824B41" w:rsidRPr="00824B41">
        <w:rPr>
          <w:rFonts w:ascii="Times New Roman" w:eastAsia="Times New Roman" w:hAnsi="Times New Roman" w:cs="Times New Roman"/>
          <w:sz w:val="24"/>
          <w:szCs w:val="24"/>
        </w:rPr>
        <w:t>°  8.666</w:t>
      </w:r>
      <w:proofErr w:type="gramEnd"/>
      <w:r w:rsidR="00824B41" w:rsidRPr="00824B41">
        <w:rPr>
          <w:rFonts w:ascii="Times New Roman" w:eastAsia="Times New Roman" w:hAnsi="Times New Roman" w:cs="Times New Roman"/>
          <w:sz w:val="24"/>
          <w:szCs w:val="24"/>
        </w:rPr>
        <w:t>/93 e alterações.</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824B41" w:rsidRPr="00824B41">
        <w:rPr>
          <w:rFonts w:ascii="Times New Roman" w:eastAsia="Times New Roman" w:hAnsi="Times New Roman" w:cs="Times New Roman"/>
          <w:b/>
          <w:sz w:val="24"/>
          <w:szCs w:val="24"/>
        </w:rPr>
        <w:t>. DA EXECUÇÃO</w:t>
      </w:r>
      <w:r w:rsidR="00B8139F">
        <w:rPr>
          <w:rFonts w:ascii="Times New Roman" w:eastAsia="Times New Roman" w:hAnsi="Times New Roman" w:cs="Times New Roman"/>
          <w:b/>
          <w:sz w:val="24"/>
          <w:szCs w:val="24"/>
        </w:rPr>
        <w:t xml:space="preserve"> E DA VIGÊNCIA</w:t>
      </w:r>
      <w:r w:rsidR="00824B41" w:rsidRPr="00824B41">
        <w:rPr>
          <w:rFonts w:ascii="Times New Roman" w:eastAsia="Times New Roman" w:hAnsi="Times New Roman" w:cs="Times New Roman"/>
          <w:b/>
          <w:sz w:val="24"/>
          <w:szCs w:val="24"/>
        </w:rPr>
        <w:t>:</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00824B41" w:rsidRPr="00824B41">
        <w:rPr>
          <w:rFonts w:ascii="Times New Roman" w:eastAsia="Times New Roman" w:hAnsi="Times New Roman" w:cs="Times New Roman"/>
          <w:b/>
          <w:sz w:val="24"/>
          <w:szCs w:val="24"/>
        </w:rPr>
        <w:t>.1.</w:t>
      </w:r>
      <w:r w:rsidR="00824B41" w:rsidRPr="00824B41">
        <w:rPr>
          <w:rFonts w:ascii="Times New Roman" w:eastAsia="Times New Roman" w:hAnsi="Times New Roman" w:cs="Times New Roman"/>
          <w:sz w:val="24"/>
          <w:szCs w:val="24"/>
        </w:rPr>
        <w:t xml:space="preserve"> O prazo de </w:t>
      </w:r>
      <w:r w:rsidR="00110886" w:rsidRPr="00D36E23">
        <w:rPr>
          <w:rFonts w:ascii="Times New Roman" w:eastAsia="Times New Roman" w:hAnsi="Times New Roman" w:cs="Times New Roman"/>
          <w:b/>
          <w:sz w:val="24"/>
          <w:szCs w:val="24"/>
          <w:highlight w:val="yellow"/>
        </w:rPr>
        <w:t xml:space="preserve">vigência do contrato será </w:t>
      </w:r>
      <w:r w:rsidR="00C16A9E" w:rsidRPr="00D36E23">
        <w:rPr>
          <w:rFonts w:ascii="Times New Roman" w:eastAsia="Times New Roman" w:hAnsi="Times New Roman" w:cs="Times New Roman"/>
          <w:b/>
          <w:sz w:val="24"/>
          <w:szCs w:val="24"/>
          <w:highlight w:val="yellow"/>
        </w:rPr>
        <w:t>12</w:t>
      </w:r>
      <w:r w:rsidR="007942B3" w:rsidRPr="00D36E23">
        <w:rPr>
          <w:rFonts w:ascii="Times New Roman" w:eastAsia="Times New Roman" w:hAnsi="Times New Roman" w:cs="Times New Roman"/>
          <w:b/>
          <w:sz w:val="24"/>
          <w:szCs w:val="24"/>
          <w:highlight w:val="yellow"/>
        </w:rPr>
        <w:t xml:space="preserve"> meses</w:t>
      </w:r>
      <w:r w:rsidR="00824B41" w:rsidRPr="00824B41">
        <w:rPr>
          <w:rFonts w:ascii="Times New Roman" w:eastAsia="Times New Roman" w:hAnsi="Times New Roman" w:cs="Times New Roman"/>
          <w:sz w:val="24"/>
          <w:szCs w:val="24"/>
        </w:rPr>
        <w:t>, podendo se aditado e/ou prorrogado nos termos da Lei n° 8.666/93 e suas alterações e complementações.</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00824B41" w:rsidRPr="00824B41">
        <w:rPr>
          <w:rFonts w:ascii="Times New Roman" w:eastAsia="Times New Roman" w:hAnsi="Times New Roman" w:cs="Times New Roman"/>
          <w:b/>
          <w:sz w:val="24"/>
          <w:szCs w:val="24"/>
        </w:rPr>
        <w:t>.2.</w:t>
      </w:r>
      <w:r w:rsidR="00824B41" w:rsidRPr="00824B41">
        <w:rPr>
          <w:rFonts w:ascii="Times New Roman" w:eastAsia="Times New Roman" w:hAnsi="Times New Roman" w:cs="Times New Roman"/>
          <w:sz w:val="24"/>
          <w:szCs w:val="24"/>
        </w:rPr>
        <w:t xml:space="preserve"> A Execução dos serviços será fiscalizada pela AMM.</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824B41" w:rsidRPr="00824B41">
        <w:rPr>
          <w:rFonts w:ascii="Times New Roman" w:eastAsia="Times New Roman" w:hAnsi="Times New Roman" w:cs="Times New Roman"/>
          <w:b/>
          <w:sz w:val="24"/>
          <w:szCs w:val="24"/>
        </w:rPr>
        <w:t>. D</w:t>
      </w:r>
      <w:r w:rsidR="00B8139F">
        <w:rPr>
          <w:rFonts w:ascii="Times New Roman" w:eastAsia="Times New Roman" w:hAnsi="Times New Roman" w:cs="Times New Roman"/>
          <w:b/>
          <w:sz w:val="24"/>
          <w:szCs w:val="24"/>
        </w:rPr>
        <w:t>A</w:t>
      </w:r>
      <w:r w:rsidR="00824B41" w:rsidRPr="00824B41">
        <w:rPr>
          <w:rFonts w:ascii="Times New Roman" w:eastAsia="Times New Roman" w:hAnsi="Times New Roman" w:cs="Times New Roman"/>
          <w:b/>
          <w:sz w:val="24"/>
          <w:szCs w:val="24"/>
        </w:rPr>
        <w:t xml:space="preserve"> FORMA DE PAGAMENTO:</w:t>
      </w:r>
    </w:p>
    <w:p w:rsidR="00586491" w:rsidRPr="00586491" w:rsidRDefault="00586491" w:rsidP="00586491">
      <w:pPr>
        <w:jc w:val="both"/>
        <w:rPr>
          <w:rFonts w:ascii="Times New Roman" w:hAnsi="Times New Roman"/>
          <w:color w:val="FF0000"/>
        </w:rPr>
      </w:pPr>
      <w:r>
        <w:rPr>
          <w:rFonts w:ascii="Times New Roman" w:eastAsia="Times New Roman" w:hAnsi="Times New Roman" w:cs="Times New Roman"/>
          <w:b/>
          <w:sz w:val="24"/>
          <w:szCs w:val="24"/>
        </w:rPr>
        <w:t>14</w:t>
      </w:r>
      <w:r w:rsidR="00824B41" w:rsidRPr="00824B41">
        <w:rPr>
          <w:rFonts w:ascii="Times New Roman" w:eastAsia="Times New Roman" w:hAnsi="Times New Roman" w:cs="Times New Roman"/>
          <w:b/>
          <w:sz w:val="24"/>
          <w:szCs w:val="24"/>
        </w:rPr>
        <w:t>.1.</w:t>
      </w:r>
      <w:r w:rsidR="00824B41" w:rsidRPr="00824B41">
        <w:rPr>
          <w:rFonts w:ascii="Times New Roman" w:eastAsia="Times New Roman" w:hAnsi="Times New Roman" w:cs="Times New Roman"/>
          <w:sz w:val="24"/>
          <w:szCs w:val="24"/>
        </w:rPr>
        <w:t xml:space="preserve"> </w:t>
      </w:r>
      <w:r w:rsidR="00D36E23" w:rsidRPr="000118AC">
        <w:rPr>
          <w:rFonts w:ascii="Times New Roman" w:hAnsi="Times New Roman"/>
        </w:rPr>
        <w:t xml:space="preserve">O pagamento será efetuado até o 30 (trinta) dias após a emissão da nota fiscal, conforme a </w:t>
      </w:r>
      <w:proofErr w:type="spellStart"/>
      <w:r w:rsidR="00D36E23">
        <w:rPr>
          <w:rFonts w:ascii="Times New Roman" w:hAnsi="Times New Roman"/>
        </w:rPr>
        <w:t>entraga</w:t>
      </w:r>
      <w:proofErr w:type="spellEnd"/>
      <w:r w:rsidR="00D36E23">
        <w:rPr>
          <w:rFonts w:ascii="Times New Roman" w:hAnsi="Times New Roman"/>
        </w:rPr>
        <w:t xml:space="preserve"> do objeto</w:t>
      </w:r>
      <w:r w:rsidR="00D36E23" w:rsidRPr="000118AC">
        <w:rPr>
          <w:rFonts w:ascii="Times New Roman" w:hAnsi="Times New Roman"/>
        </w:rPr>
        <w:t xml:space="preserve"> </w:t>
      </w:r>
      <w:proofErr w:type="gramStart"/>
      <w:r w:rsidR="00D36E23" w:rsidRPr="000118AC">
        <w:rPr>
          <w:rFonts w:ascii="Times New Roman" w:hAnsi="Times New Roman"/>
        </w:rPr>
        <w:t xml:space="preserve">devidamente </w:t>
      </w:r>
      <w:r w:rsidR="00D36E23">
        <w:rPr>
          <w:rFonts w:ascii="Times New Roman" w:hAnsi="Times New Roman"/>
        </w:rPr>
        <w:t>Conferido</w:t>
      </w:r>
      <w:proofErr w:type="gramEnd"/>
      <w:r w:rsidR="00D36E23" w:rsidRPr="000118AC">
        <w:rPr>
          <w:rFonts w:ascii="Times New Roman" w:hAnsi="Times New Roman"/>
        </w:rPr>
        <w:t xml:space="preserve"> e atestados pelo fiscal de contrato</w:t>
      </w:r>
      <w:r w:rsidR="00D36E23">
        <w:rPr>
          <w:rFonts w:ascii="Times New Roman" w:hAnsi="Times New Roman"/>
        </w:rPr>
        <w:t>.</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w:t>
      </w:r>
      <w:r w:rsidR="00824B41" w:rsidRPr="00824B41">
        <w:rPr>
          <w:rFonts w:ascii="Times New Roman" w:eastAsia="Times New Roman" w:hAnsi="Times New Roman" w:cs="Times New Roman"/>
          <w:b/>
          <w:color w:val="000000"/>
          <w:sz w:val="24"/>
          <w:szCs w:val="24"/>
        </w:rPr>
        <w:t>.3.</w:t>
      </w:r>
      <w:r w:rsidR="00824B41" w:rsidRPr="00824B41">
        <w:rPr>
          <w:rFonts w:ascii="Times New Roman" w:eastAsia="Times New Roman" w:hAnsi="Times New Roman" w:cs="Times New Roman"/>
          <w:color w:val="000000"/>
          <w:sz w:val="24"/>
          <w:szCs w:val="24"/>
        </w:rPr>
        <w:t xml:space="preserve"> Constatando-se qualquer incorreção na Nota Fiscal, bem como qualquer outra circunstância que desaconselhe o seu pagamento, o mesmo só acontecerá após sua respectiva regularização. </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w:t>
      </w:r>
      <w:r w:rsidR="00824B41" w:rsidRPr="00824B41">
        <w:rPr>
          <w:rFonts w:ascii="Times New Roman" w:eastAsia="Times New Roman" w:hAnsi="Times New Roman" w:cs="Times New Roman"/>
          <w:b/>
          <w:color w:val="000000"/>
          <w:sz w:val="24"/>
          <w:szCs w:val="24"/>
        </w:rPr>
        <w:t>.4.</w:t>
      </w:r>
      <w:r w:rsidR="00824B41" w:rsidRPr="00824B41">
        <w:rPr>
          <w:rFonts w:ascii="Times New Roman" w:eastAsia="Times New Roman" w:hAnsi="Times New Roman" w:cs="Times New Roman"/>
          <w:color w:val="000000"/>
          <w:sz w:val="24"/>
          <w:szCs w:val="24"/>
        </w:rPr>
        <w:t xml:space="preserve"> O pagamento efetuado à licitante não a isentará de suas responsabilidades vinculadas ao fornecimento, especialmente àquelas relacionadas com a qualidade e garantia.</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w:t>
      </w:r>
      <w:r w:rsidR="00824B41" w:rsidRPr="00824B41">
        <w:rPr>
          <w:rFonts w:ascii="Times New Roman" w:eastAsia="Times New Roman" w:hAnsi="Times New Roman" w:cs="Times New Roman"/>
          <w:b/>
          <w:color w:val="000000"/>
          <w:sz w:val="24"/>
          <w:szCs w:val="24"/>
        </w:rPr>
        <w:t xml:space="preserve">.5. </w:t>
      </w:r>
      <w:r w:rsidR="00824B41" w:rsidRPr="003A34FB">
        <w:rPr>
          <w:rFonts w:ascii="Times New Roman" w:eastAsia="Times New Roman" w:hAnsi="Times New Roman" w:cs="Times New Roman"/>
          <w:sz w:val="24"/>
          <w:szCs w:val="24"/>
        </w:rPr>
        <w:t>Os valores contratados serão irreajustáveis.</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824B41" w:rsidRPr="00824B41">
        <w:rPr>
          <w:rFonts w:ascii="Times New Roman" w:eastAsia="Times New Roman" w:hAnsi="Times New Roman" w:cs="Times New Roman"/>
          <w:b/>
          <w:sz w:val="24"/>
          <w:szCs w:val="24"/>
        </w:rPr>
        <w:t>. DAS SANÇÕES ADMINISTRATIVAS:</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15</w:t>
      </w:r>
      <w:r w:rsidR="00824B41" w:rsidRPr="00824B41">
        <w:rPr>
          <w:rFonts w:ascii="Times New Roman" w:eastAsia="Times New Roman" w:hAnsi="Times New Roman" w:cs="Times New Roman"/>
          <w:b/>
          <w:bCs/>
          <w:sz w:val="24"/>
          <w:szCs w:val="24"/>
        </w:rPr>
        <w:t xml:space="preserve">.1 - </w:t>
      </w:r>
      <w:r w:rsidR="00824B41" w:rsidRPr="00824B41">
        <w:rPr>
          <w:rFonts w:ascii="Times New Roman" w:eastAsia="Times New Roman" w:hAnsi="Times New Roman" w:cs="Times New Roman"/>
          <w:bCs/>
          <w:sz w:val="24"/>
          <w:szCs w:val="24"/>
        </w:rPr>
        <w:t>Nos termos do artigo 87 da Lei 8.666/93, pela inexecução total ou parcial do objeto contratado, a Administração poderá aplicar à vencedora, as seguintes penalidades:</w:t>
      </w:r>
    </w:p>
    <w:p w:rsidR="00824B41" w:rsidRPr="00824B41" w:rsidRDefault="00824B41" w:rsidP="00824B41">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824B41">
        <w:rPr>
          <w:rFonts w:ascii="Times New Roman" w:eastAsia="Times New Roman" w:hAnsi="Times New Roman" w:cs="Times New Roman"/>
          <w:sz w:val="24"/>
          <w:szCs w:val="24"/>
        </w:rPr>
        <w:t>I -</w:t>
      </w:r>
      <w:r w:rsidRPr="00824B41">
        <w:rPr>
          <w:rFonts w:ascii="Times New Roman" w:eastAsia="Times New Roman" w:hAnsi="Times New Roman" w:cs="Times New Roman"/>
          <w:sz w:val="24"/>
          <w:szCs w:val="24"/>
        </w:rPr>
        <w:tab/>
        <w:t>Advertência por escrito;</w:t>
      </w:r>
    </w:p>
    <w:p w:rsidR="00824B41" w:rsidRPr="00824B41" w:rsidRDefault="00824B41" w:rsidP="00824B41">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824B41">
        <w:rPr>
          <w:rFonts w:ascii="Times New Roman" w:eastAsia="Times New Roman" w:hAnsi="Times New Roman" w:cs="Times New Roman"/>
          <w:sz w:val="24"/>
          <w:szCs w:val="24"/>
        </w:rPr>
        <w:lastRenderedPageBreak/>
        <w:t>II -</w:t>
      </w:r>
      <w:r w:rsidRPr="00824B41">
        <w:rPr>
          <w:rFonts w:ascii="Times New Roman" w:eastAsia="Times New Roman" w:hAnsi="Times New Roman" w:cs="Times New Roman"/>
          <w:sz w:val="24"/>
          <w:szCs w:val="24"/>
        </w:rPr>
        <w:tab/>
        <w:t>Multa administrativa com natureza de perdas e danos da ordem de 10% (dez por cento) sobre a parcela inadimplida do contrato;</w:t>
      </w:r>
    </w:p>
    <w:p w:rsidR="00824B41" w:rsidRPr="00824B41" w:rsidRDefault="00824B41" w:rsidP="00824B41">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824B41">
        <w:rPr>
          <w:rFonts w:ascii="Times New Roman" w:eastAsia="Times New Roman" w:hAnsi="Times New Roman" w:cs="Times New Roman"/>
          <w:sz w:val="24"/>
          <w:szCs w:val="24"/>
        </w:rPr>
        <w:t>III -</w:t>
      </w:r>
      <w:r w:rsidRPr="00824B41">
        <w:rPr>
          <w:rFonts w:ascii="Times New Roman" w:eastAsia="Times New Roman" w:hAnsi="Times New Roman" w:cs="Times New Roman"/>
          <w:sz w:val="24"/>
          <w:szCs w:val="24"/>
        </w:rPr>
        <w:tab/>
        <w:t xml:space="preserve">suspensão temporária de participação em licitação e impedimento de contratar com a AMM, por prazo não superior a 2 (dois) anos; </w:t>
      </w:r>
    </w:p>
    <w:p w:rsidR="00824B41" w:rsidRPr="00824B41" w:rsidRDefault="00824B41" w:rsidP="00824B41">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824B41">
        <w:rPr>
          <w:rFonts w:ascii="Times New Roman" w:eastAsia="Times New Roman" w:hAnsi="Times New Roman" w:cs="Times New Roman"/>
          <w:sz w:val="24"/>
          <w:szCs w:val="24"/>
        </w:rPr>
        <w:t>IV -</w:t>
      </w:r>
      <w:r w:rsidRPr="00824B41">
        <w:rPr>
          <w:rFonts w:ascii="Times New Roman" w:eastAsia="Times New Roman" w:hAnsi="Times New Roman" w:cs="Times New Roman"/>
          <w:sz w:val="24"/>
          <w:szCs w:val="24"/>
        </w:rPr>
        <w:tab/>
      </w:r>
      <w:proofErr w:type="gramStart"/>
      <w:r w:rsidRPr="00824B41">
        <w:rPr>
          <w:rFonts w:ascii="Times New Roman" w:eastAsia="Times New Roman" w:hAnsi="Times New Roman" w:cs="Times New Roman"/>
          <w:sz w:val="24"/>
          <w:szCs w:val="24"/>
        </w:rPr>
        <w:t>declaração</w:t>
      </w:r>
      <w:proofErr w:type="gramEnd"/>
      <w:r w:rsidRPr="00824B41">
        <w:rPr>
          <w:rFonts w:ascii="Times New Roman" w:eastAsia="Times New Roman" w:hAnsi="Times New Roman" w:cs="Times New Roman"/>
          <w:sz w:val="24"/>
          <w:szCs w:val="24"/>
        </w:rPr>
        <w:t xml:space="preserve"> de inidoneidade para licitar junto à AMM, enquanto perdurarem os motivos determinantes da punição, ou até que seja promovida a reabilitação perante a própria autoridade que aplicou a penalidade, de acordo com o inciso IV do art. 87 da Lei 8.666/93.</w:t>
      </w:r>
    </w:p>
    <w:p w:rsidR="00824B41" w:rsidRPr="00824B41" w:rsidRDefault="00586491" w:rsidP="00824B41">
      <w:pPr>
        <w:suppressAutoHyphens/>
        <w:spacing w:after="0" w:line="36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824B41" w:rsidRPr="00824B41">
        <w:rPr>
          <w:rFonts w:ascii="Times New Roman" w:eastAsia="Times New Roman" w:hAnsi="Times New Roman" w:cs="Times New Roman"/>
          <w:b/>
          <w:sz w:val="24"/>
          <w:szCs w:val="24"/>
        </w:rPr>
        <w:t>. DA DOTAÇÃO ORÇAMENTÁRIA:</w:t>
      </w:r>
    </w:p>
    <w:p w:rsidR="009513D0" w:rsidRDefault="009513D0" w:rsidP="00824B41">
      <w:pPr>
        <w:autoSpaceDE w:val="0"/>
        <w:autoSpaceDN w:val="0"/>
        <w:adjustRightInd w:val="0"/>
        <w:spacing w:after="0" w:line="360" w:lineRule="auto"/>
        <w:jc w:val="both"/>
        <w:rPr>
          <w:rFonts w:ascii="Times New Roman" w:eastAsia="Times New Roman" w:hAnsi="Times New Roman" w:cs="Times New Roman"/>
          <w:b/>
          <w:color w:val="000000"/>
        </w:rPr>
      </w:pPr>
    </w:p>
    <w:p w:rsidR="00824B41" w:rsidRDefault="00586491" w:rsidP="00824B41">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rPr>
        <w:t>16</w:t>
      </w:r>
      <w:r w:rsidR="00824B41" w:rsidRPr="00824B41">
        <w:rPr>
          <w:rFonts w:ascii="Times New Roman" w:eastAsia="Times New Roman" w:hAnsi="Times New Roman" w:cs="Times New Roman"/>
          <w:b/>
          <w:color w:val="000000"/>
        </w:rPr>
        <w:t>.1.</w:t>
      </w:r>
      <w:r w:rsidR="00824B41" w:rsidRPr="00824B41">
        <w:rPr>
          <w:rFonts w:ascii="Times New Roman" w:eastAsia="Times New Roman" w:hAnsi="Times New Roman" w:cs="Times New Roman"/>
          <w:color w:val="000000"/>
        </w:rPr>
        <w:t xml:space="preserve"> </w:t>
      </w:r>
      <w:r w:rsidR="00824B41" w:rsidRPr="00824B41">
        <w:rPr>
          <w:rFonts w:ascii="Times New Roman" w:eastAsia="Times New Roman" w:hAnsi="Times New Roman" w:cs="Times New Roman"/>
          <w:sz w:val="24"/>
          <w:szCs w:val="24"/>
        </w:rPr>
        <w:t>Os recursos orçamentários para atender as despesas da Licitação estão previstos na seguinte Dotação Orçamentária:</w:t>
      </w:r>
    </w:p>
    <w:p w:rsidR="00085F43" w:rsidRPr="00415A9E" w:rsidRDefault="00085F43" w:rsidP="00085F43">
      <w:pPr>
        <w:autoSpaceDE w:val="0"/>
        <w:autoSpaceDN w:val="0"/>
        <w:adjustRightInd w:val="0"/>
        <w:spacing w:after="0" w:line="240" w:lineRule="auto"/>
        <w:jc w:val="both"/>
        <w:rPr>
          <w:rFonts w:ascii="Times New Roman" w:hAnsi="Times New Roman" w:cs="Times New Roman"/>
        </w:rPr>
      </w:pPr>
      <w:r w:rsidRPr="00415A9E">
        <w:rPr>
          <w:rFonts w:ascii="Times New Roman" w:hAnsi="Times New Roman" w:cs="Times New Roman"/>
        </w:rPr>
        <w:t>ÓRGÃO</w:t>
      </w:r>
      <w:r>
        <w:rPr>
          <w:rFonts w:ascii="Times New Roman" w:hAnsi="Times New Roman" w:cs="Times New Roman"/>
        </w:rPr>
        <w:tab/>
      </w:r>
      <w:r w:rsidRPr="00415A9E">
        <w:rPr>
          <w:rFonts w:ascii="Times New Roman" w:hAnsi="Times New Roman" w:cs="Times New Roman"/>
        </w:rPr>
        <w:t xml:space="preserve"> 01</w:t>
      </w:r>
      <w:r>
        <w:rPr>
          <w:rFonts w:ascii="Times New Roman" w:hAnsi="Times New Roman" w:cs="Times New Roman"/>
        </w:rPr>
        <w:tab/>
      </w:r>
      <w:r>
        <w:rPr>
          <w:rFonts w:ascii="Times New Roman" w:hAnsi="Times New Roman" w:cs="Times New Roman"/>
        </w:rPr>
        <w:tab/>
      </w:r>
      <w:r w:rsidRPr="00415A9E">
        <w:rPr>
          <w:rFonts w:ascii="Times New Roman" w:hAnsi="Times New Roman" w:cs="Times New Roman"/>
        </w:rPr>
        <w:t xml:space="preserve"> ASSOCIAÇÃO MATO-GROSSENSE DOS MUNICÍPIOS</w:t>
      </w:r>
    </w:p>
    <w:p w:rsidR="00085F43" w:rsidRPr="00415A9E" w:rsidRDefault="00085F43" w:rsidP="00085F43">
      <w:pPr>
        <w:autoSpaceDE w:val="0"/>
        <w:autoSpaceDN w:val="0"/>
        <w:adjustRightInd w:val="0"/>
        <w:spacing w:after="0" w:line="240" w:lineRule="auto"/>
        <w:jc w:val="both"/>
        <w:rPr>
          <w:rFonts w:ascii="Times New Roman" w:hAnsi="Times New Roman" w:cs="Times New Roman"/>
        </w:rPr>
      </w:pPr>
      <w:r w:rsidRPr="00415A9E">
        <w:rPr>
          <w:rFonts w:ascii="Times New Roman" w:hAnsi="Times New Roman" w:cs="Times New Roman"/>
        </w:rPr>
        <w:t xml:space="preserve">UNIDADE </w:t>
      </w:r>
      <w:r>
        <w:rPr>
          <w:rFonts w:ascii="Times New Roman" w:hAnsi="Times New Roman" w:cs="Times New Roman"/>
        </w:rPr>
        <w:tab/>
      </w:r>
      <w:r w:rsidRPr="00415A9E">
        <w:rPr>
          <w:rFonts w:ascii="Times New Roman" w:hAnsi="Times New Roman" w:cs="Times New Roman"/>
        </w:rPr>
        <w:t>03</w:t>
      </w:r>
      <w:r w:rsidRPr="00415A9E">
        <w:rPr>
          <w:rFonts w:ascii="Times New Roman" w:hAnsi="Times New Roman" w:cs="Times New Roman"/>
        </w:rPr>
        <w:tab/>
      </w:r>
      <w:r>
        <w:rPr>
          <w:rFonts w:ascii="Times New Roman" w:hAnsi="Times New Roman" w:cs="Times New Roman"/>
        </w:rPr>
        <w:tab/>
      </w:r>
      <w:r w:rsidRPr="00415A9E">
        <w:rPr>
          <w:rFonts w:ascii="Times New Roman" w:hAnsi="Times New Roman" w:cs="Times New Roman"/>
        </w:rPr>
        <w:t>COORD ADMINISTRATIVA E FINANCEIRA</w:t>
      </w:r>
    </w:p>
    <w:p w:rsidR="00085F43" w:rsidRPr="00415A9E" w:rsidRDefault="00085F43" w:rsidP="00085F43">
      <w:pPr>
        <w:autoSpaceDE w:val="0"/>
        <w:autoSpaceDN w:val="0"/>
        <w:adjustRightInd w:val="0"/>
        <w:spacing w:after="0" w:line="240" w:lineRule="auto"/>
        <w:jc w:val="both"/>
        <w:rPr>
          <w:rFonts w:ascii="Times New Roman" w:hAnsi="Times New Roman" w:cs="Times New Roman"/>
        </w:rPr>
      </w:pPr>
      <w:r w:rsidRPr="00415A9E">
        <w:rPr>
          <w:rFonts w:ascii="Times New Roman" w:hAnsi="Times New Roman" w:cs="Times New Roman"/>
        </w:rPr>
        <w:t>ATIVIDADE</w:t>
      </w:r>
      <w:r w:rsidRPr="00415A9E">
        <w:rPr>
          <w:rFonts w:ascii="Times New Roman" w:hAnsi="Times New Roman" w:cs="Times New Roman"/>
        </w:rPr>
        <w:tab/>
        <w:t>2.003</w:t>
      </w:r>
      <w:r w:rsidRPr="00415A9E">
        <w:rPr>
          <w:rFonts w:ascii="Times New Roman" w:hAnsi="Times New Roman" w:cs="Times New Roman"/>
        </w:rPr>
        <w:tab/>
      </w:r>
      <w:r>
        <w:rPr>
          <w:rFonts w:ascii="Times New Roman" w:hAnsi="Times New Roman" w:cs="Times New Roman"/>
        </w:rPr>
        <w:tab/>
      </w:r>
      <w:r w:rsidRPr="00415A9E">
        <w:rPr>
          <w:rFonts w:ascii="Times New Roman" w:hAnsi="Times New Roman" w:cs="Times New Roman"/>
        </w:rPr>
        <w:t>MAN DAS ATIV FINS DA COORD ADM E FINAN</w:t>
      </w:r>
    </w:p>
    <w:p w:rsidR="00085F43" w:rsidRPr="00415A9E" w:rsidRDefault="00085F43" w:rsidP="00085F43">
      <w:pPr>
        <w:autoSpaceDE w:val="0"/>
        <w:autoSpaceDN w:val="0"/>
        <w:adjustRightInd w:val="0"/>
        <w:spacing w:after="0" w:line="240" w:lineRule="auto"/>
        <w:jc w:val="both"/>
        <w:rPr>
          <w:rFonts w:ascii="Times New Roman" w:hAnsi="Times New Roman" w:cs="Times New Roman"/>
        </w:rPr>
      </w:pPr>
      <w:r w:rsidRPr="00415A9E">
        <w:rPr>
          <w:rFonts w:ascii="Times New Roman" w:hAnsi="Times New Roman" w:cs="Times New Roman"/>
        </w:rPr>
        <w:t>ELEMENTO</w:t>
      </w:r>
      <w:r w:rsidRPr="00415A9E">
        <w:rPr>
          <w:rFonts w:ascii="Times New Roman" w:hAnsi="Times New Roman" w:cs="Times New Roman"/>
        </w:rPr>
        <w:tab/>
        <w:t>3.3.90.39</w:t>
      </w:r>
      <w:r w:rsidRPr="00415A9E">
        <w:rPr>
          <w:rFonts w:ascii="Times New Roman" w:hAnsi="Times New Roman" w:cs="Times New Roman"/>
        </w:rPr>
        <w:tab/>
        <w:t>OUTROS SERVIÇOS DE TERCEIRO – PESSOA JURÍDICA</w:t>
      </w:r>
    </w:p>
    <w:p w:rsidR="00824B41" w:rsidRPr="00824B41" w:rsidRDefault="00586491" w:rsidP="00824B41">
      <w:pPr>
        <w:suppressAutoHyphens/>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00824B41" w:rsidRPr="00824B41">
        <w:rPr>
          <w:rFonts w:ascii="Times New Roman" w:eastAsia="Times New Roman" w:hAnsi="Times New Roman" w:cs="Times New Roman"/>
          <w:b/>
          <w:sz w:val="24"/>
          <w:szCs w:val="24"/>
        </w:rPr>
        <w:t>. DAS DISPOSIÇÕES GERAIS:</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sidR="00824B41" w:rsidRPr="00824B41">
        <w:rPr>
          <w:rFonts w:ascii="Times New Roman" w:eastAsia="Times New Roman" w:hAnsi="Times New Roman" w:cs="Times New Roman"/>
          <w:b/>
          <w:color w:val="000000"/>
          <w:sz w:val="24"/>
          <w:szCs w:val="24"/>
        </w:rPr>
        <w:t>.1.</w:t>
      </w:r>
      <w:r w:rsidR="00824B41" w:rsidRPr="00824B41">
        <w:rPr>
          <w:rFonts w:ascii="Times New Roman" w:eastAsia="Times New Roman" w:hAnsi="Times New Roman" w:cs="Times New Roman"/>
          <w:color w:val="000000"/>
          <w:sz w:val="24"/>
          <w:szCs w:val="24"/>
        </w:rPr>
        <w:t xml:space="preserve"> A licitante que vier a fornecer o objeto desta licitação ficará obrigada a aceitar, nas mesmas condições, os acréscimos e supressões que, a critério da AMM se façam necessários no fornecimento objeto desta licitação nos limites estabelecidos na lei 8.666/93 e legislação posterior.</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sidR="00824B41" w:rsidRPr="00824B41">
        <w:rPr>
          <w:rFonts w:ascii="Times New Roman" w:eastAsia="Times New Roman" w:hAnsi="Times New Roman" w:cs="Times New Roman"/>
          <w:b/>
          <w:color w:val="000000"/>
          <w:sz w:val="24"/>
          <w:szCs w:val="24"/>
        </w:rPr>
        <w:t>.2.</w:t>
      </w:r>
      <w:r w:rsidR="00824B41" w:rsidRPr="00824B41">
        <w:rPr>
          <w:rFonts w:ascii="Times New Roman" w:eastAsia="Times New Roman" w:hAnsi="Times New Roman" w:cs="Times New Roman"/>
          <w:color w:val="000000"/>
          <w:sz w:val="24"/>
          <w:szCs w:val="24"/>
        </w:rPr>
        <w:t xml:space="preserve"> A AMM poderá revogar </w:t>
      </w:r>
      <w:proofErr w:type="spellStart"/>
      <w:r w:rsidR="00824B41" w:rsidRPr="00824B41">
        <w:rPr>
          <w:rFonts w:ascii="Times New Roman" w:eastAsia="Times New Roman" w:hAnsi="Times New Roman" w:cs="Times New Roman"/>
          <w:color w:val="000000"/>
          <w:sz w:val="24"/>
          <w:szCs w:val="24"/>
        </w:rPr>
        <w:t>esta</w:t>
      </w:r>
      <w:proofErr w:type="spellEnd"/>
      <w:r w:rsidR="00824B41" w:rsidRPr="00824B41">
        <w:rPr>
          <w:rFonts w:ascii="Times New Roman" w:eastAsia="Times New Roman" w:hAnsi="Times New Roman" w:cs="Times New Roman"/>
          <w:color w:val="000000"/>
          <w:sz w:val="24"/>
          <w:szCs w:val="24"/>
        </w:rPr>
        <w:t xml:space="preserve">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824B41" w:rsidRPr="00824B41" w:rsidRDefault="00586491" w:rsidP="00824B41">
      <w:pPr>
        <w:tabs>
          <w:tab w:val="num" w:pos="0"/>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17</w:t>
      </w:r>
      <w:r w:rsidR="00824B41" w:rsidRPr="00824B41">
        <w:rPr>
          <w:rFonts w:ascii="Times New Roman" w:eastAsia="Times New Roman" w:hAnsi="Times New Roman" w:cs="Times New Roman"/>
          <w:b/>
          <w:color w:val="000000"/>
          <w:sz w:val="24"/>
          <w:szCs w:val="24"/>
        </w:rPr>
        <w:t>.3.</w:t>
      </w:r>
      <w:r w:rsidR="00824B41" w:rsidRPr="00824B41">
        <w:rPr>
          <w:rFonts w:ascii="Times New Roman" w:eastAsia="Times New Roman" w:hAnsi="Times New Roman" w:cs="Times New Roman"/>
          <w:color w:val="000000"/>
          <w:sz w:val="24"/>
          <w:szCs w:val="24"/>
        </w:rPr>
        <w:t xml:space="preserve"> </w:t>
      </w:r>
      <w:r w:rsidR="00824B41" w:rsidRPr="00824B41">
        <w:rPr>
          <w:rFonts w:ascii="Times New Roman" w:eastAsia="Times New Roman" w:hAnsi="Times New Roman" w:cs="Times New Roman"/>
          <w:sz w:val="24"/>
          <w:szCs w:val="24"/>
        </w:rPr>
        <w:t xml:space="preserve">A AMM poderá adjudicar o total ou parte da proposta, ou somente o item que lhe convier; anular, ou revogar, todo ou em parte a presente licitação; modificar as quantidades dos produtos/mercadoria ou serviços, objetos da Licitação, bem como </w:t>
      </w:r>
      <w:proofErr w:type="spellStart"/>
      <w:r w:rsidR="00824B41" w:rsidRPr="00824B41">
        <w:rPr>
          <w:rFonts w:ascii="Times New Roman" w:eastAsia="Times New Roman" w:hAnsi="Times New Roman" w:cs="Times New Roman"/>
          <w:sz w:val="24"/>
          <w:szCs w:val="24"/>
        </w:rPr>
        <w:t>aditivar</w:t>
      </w:r>
      <w:proofErr w:type="spellEnd"/>
      <w:r w:rsidR="00824B41" w:rsidRPr="00824B41">
        <w:rPr>
          <w:rFonts w:ascii="Times New Roman" w:eastAsia="Times New Roman" w:hAnsi="Times New Roman" w:cs="Times New Roman"/>
          <w:sz w:val="24"/>
          <w:szCs w:val="24"/>
        </w:rPr>
        <w:t xml:space="preserve"> o contrato conforme dispõe a Lei nº 8.666/93.</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17</w:t>
      </w:r>
      <w:r w:rsidR="00824B41" w:rsidRPr="00824B41">
        <w:rPr>
          <w:rFonts w:ascii="Times New Roman" w:eastAsia="Times New Roman" w:hAnsi="Times New Roman" w:cs="Times New Roman"/>
          <w:b/>
          <w:color w:val="000000"/>
          <w:sz w:val="24"/>
          <w:szCs w:val="24"/>
        </w:rPr>
        <w:t>.4.</w:t>
      </w:r>
      <w:r w:rsidR="00824B41" w:rsidRPr="00824B41">
        <w:rPr>
          <w:rFonts w:ascii="Times New Roman" w:eastAsia="Times New Roman" w:hAnsi="Times New Roman" w:cs="Times New Roman"/>
          <w:color w:val="000000"/>
          <w:sz w:val="24"/>
          <w:szCs w:val="24"/>
        </w:rPr>
        <w:t xml:space="preserve"> A Comissão Permanente de Licitação poderá, em qualquer fase desta licitação, suspender os trabalhos, devendo promover o registro da suspensão e a convocação para continuidade dos mesmos trabalhos.</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17</w:t>
      </w:r>
      <w:r w:rsidR="00824B41" w:rsidRPr="00824B41">
        <w:rPr>
          <w:rFonts w:ascii="Times New Roman" w:eastAsia="Times New Roman" w:hAnsi="Times New Roman" w:cs="Times New Roman"/>
          <w:b/>
          <w:color w:val="000000"/>
          <w:sz w:val="24"/>
          <w:szCs w:val="24"/>
        </w:rPr>
        <w:t>.5.</w:t>
      </w:r>
      <w:r w:rsidR="00824B41" w:rsidRPr="00824B41">
        <w:rPr>
          <w:rFonts w:ascii="Times New Roman" w:eastAsia="Times New Roman" w:hAnsi="Times New Roman" w:cs="Times New Roman"/>
          <w:color w:val="000000"/>
          <w:sz w:val="24"/>
          <w:szCs w:val="24"/>
        </w:rPr>
        <w:t xml:space="preserve"> </w:t>
      </w:r>
      <w:r w:rsidR="00824B41" w:rsidRPr="00824B41">
        <w:rPr>
          <w:rFonts w:ascii="Times New Roman" w:eastAsia="Times New Roman" w:hAnsi="Times New Roman" w:cs="Times New Roman"/>
          <w:sz w:val="24"/>
          <w:szCs w:val="24"/>
        </w:rPr>
        <w:t>A veracidade das informações prestadas e dos documentos apresentados de cada licitante é de sua responsabilidade, sujeitando-se às sanções previstas na legislação civil e penal.</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b/>
          <w:color w:val="000000"/>
          <w:sz w:val="24"/>
          <w:szCs w:val="24"/>
        </w:rPr>
        <w:t>17</w:t>
      </w:r>
      <w:r w:rsidR="00824B41" w:rsidRPr="00824B41">
        <w:rPr>
          <w:rFonts w:ascii="Times New Roman" w:eastAsia="Times New Roman" w:hAnsi="Times New Roman" w:cs="Times New Roman"/>
          <w:b/>
          <w:color w:val="000000"/>
          <w:sz w:val="24"/>
          <w:szCs w:val="24"/>
        </w:rPr>
        <w:t>.6.</w:t>
      </w:r>
      <w:r w:rsidR="00824B41" w:rsidRPr="00824B41">
        <w:rPr>
          <w:rFonts w:ascii="Times New Roman" w:eastAsia="Times New Roman" w:hAnsi="Times New Roman" w:cs="Times New Roman"/>
          <w:color w:val="000000"/>
          <w:sz w:val="24"/>
          <w:szCs w:val="24"/>
        </w:rPr>
        <w:t xml:space="preserve"> </w:t>
      </w:r>
      <w:r w:rsidR="00824B41" w:rsidRPr="00824B41">
        <w:rPr>
          <w:rFonts w:ascii="Times New Roman" w:eastAsia="Times New Roman" w:hAnsi="Times New Roman" w:cs="Times New Roman"/>
        </w:rPr>
        <w:t>A empresa interessada poderá obter cópias deste EDITAL e seus Anexos, bem como, informações e esclarecimentos relativos a esta Licitação na sede da Associação Mato-grossense dos Municípios - AMM, situada na Avenida Historiador Rubens de Mendonça, 3.920, CPA, de segunda à sexta-feira no horário de 08h às 12h, e 13h30m às 17h30m, informações pelo telefone (65) 2123-1252.</w:t>
      </w:r>
    </w:p>
    <w:p w:rsidR="00824B41" w:rsidRPr="00824B41"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sidR="00824B41" w:rsidRPr="00824B41">
        <w:rPr>
          <w:rFonts w:ascii="Times New Roman" w:eastAsia="Times New Roman" w:hAnsi="Times New Roman" w:cs="Times New Roman"/>
          <w:b/>
          <w:color w:val="000000"/>
          <w:sz w:val="24"/>
          <w:szCs w:val="24"/>
        </w:rPr>
        <w:t xml:space="preserve">.7. </w:t>
      </w:r>
      <w:r w:rsidR="00824B41" w:rsidRPr="00824B41">
        <w:rPr>
          <w:rFonts w:ascii="Times New Roman" w:eastAsia="Times New Roman" w:hAnsi="Times New Roman" w:cs="Times New Roman"/>
          <w:color w:val="000000"/>
          <w:sz w:val="24"/>
          <w:szCs w:val="24"/>
        </w:rPr>
        <w:t>O foro competente para dirimir quaisquer conflitos surgidos na relação contratual a ser firmada com base no objeto desta licitação é o da Comarca de Cuiabá - MT, excluído qualquer outro, por mais privilegiado que seja.</w:t>
      </w:r>
    </w:p>
    <w:p w:rsidR="00824B41" w:rsidRPr="00824B41" w:rsidRDefault="00824B4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 xml:space="preserve">Cuiabá, - MT, </w:t>
      </w:r>
      <w:r w:rsidR="00BE3971">
        <w:rPr>
          <w:rFonts w:ascii="Times New Roman" w:eastAsia="Times New Roman" w:hAnsi="Times New Roman" w:cs="Times New Roman"/>
          <w:color w:val="000000"/>
          <w:sz w:val="24"/>
          <w:szCs w:val="24"/>
        </w:rPr>
        <w:t>0</w:t>
      </w:r>
      <w:r w:rsidR="00A33350">
        <w:rPr>
          <w:rFonts w:ascii="Times New Roman" w:eastAsia="Times New Roman" w:hAnsi="Times New Roman" w:cs="Times New Roman"/>
          <w:color w:val="000000"/>
          <w:sz w:val="24"/>
          <w:szCs w:val="24"/>
        </w:rPr>
        <w:t>8</w:t>
      </w:r>
      <w:r w:rsidRPr="00824B41">
        <w:rPr>
          <w:rFonts w:ascii="Times New Roman" w:eastAsia="Times New Roman" w:hAnsi="Times New Roman" w:cs="Times New Roman"/>
          <w:color w:val="000000"/>
          <w:sz w:val="24"/>
          <w:szCs w:val="24"/>
        </w:rPr>
        <w:t xml:space="preserve"> de </w:t>
      </w:r>
      <w:proofErr w:type="gramStart"/>
      <w:r w:rsidR="00A33350">
        <w:rPr>
          <w:rFonts w:ascii="Times New Roman" w:eastAsia="Times New Roman" w:hAnsi="Times New Roman" w:cs="Times New Roman"/>
          <w:color w:val="000000"/>
          <w:sz w:val="24"/>
          <w:szCs w:val="24"/>
        </w:rPr>
        <w:t>Março</w:t>
      </w:r>
      <w:proofErr w:type="gramEnd"/>
      <w:r w:rsidRPr="00824B41">
        <w:rPr>
          <w:rFonts w:ascii="Times New Roman" w:eastAsia="Times New Roman" w:hAnsi="Times New Roman" w:cs="Times New Roman"/>
          <w:color w:val="000000"/>
          <w:sz w:val="24"/>
          <w:szCs w:val="24"/>
        </w:rPr>
        <w:t xml:space="preserve"> de 20</w:t>
      </w:r>
      <w:r w:rsidR="00A33350">
        <w:rPr>
          <w:rFonts w:ascii="Times New Roman" w:eastAsia="Times New Roman" w:hAnsi="Times New Roman" w:cs="Times New Roman"/>
          <w:color w:val="000000"/>
          <w:sz w:val="24"/>
          <w:szCs w:val="24"/>
        </w:rPr>
        <w:t>23</w:t>
      </w:r>
      <w:r w:rsidRPr="00824B41">
        <w:rPr>
          <w:rFonts w:ascii="Times New Roman" w:eastAsia="Times New Roman" w:hAnsi="Times New Roman" w:cs="Times New Roman"/>
          <w:color w:val="000000"/>
          <w:sz w:val="24"/>
          <w:szCs w:val="24"/>
        </w:rPr>
        <w:t>.</w:t>
      </w:r>
    </w:p>
    <w:p w:rsidR="00BE3971" w:rsidRDefault="00BE3971" w:rsidP="0028598A">
      <w:pPr>
        <w:suppressAutoHyphens/>
        <w:spacing w:after="0" w:line="240" w:lineRule="auto"/>
        <w:jc w:val="center"/>
        <w:rPr>
          <w:rFonts w:ascii="Times New Roman" w:eastAsia="Times New Roman" w:hAnsi="Times New Roman" w:cs="Times New Roman"/>
          <w:b/>
          <w:sz w:val="24"/>
          <w:szCs w:val="24"/>
        </w:rPr>
      </w:pPr>
    </w:p>
    <w:p w:rsidR="00824B41" w:rsidRPr="00824B41" w:rsidRDefault="00586491" w:rsidP="0028598A">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Fábio Albuquerque da Silva</w:t>
      </w:r>
    </w:p>
    <w:p w:rsidR="00824B41" w:rsidRPr="00824B41" w:rsidRDefault="00824B41" w:rsidP="0028598A">
      <w:pPr>
        <w:suppressAutoHyphens/>
        <w:spacing w:after="0" w:line="240" w:lineRule="auto"/>
        <w:jc w:val="center"/>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Presidente da C</w:t>
      </w:r>
      <w:r w:rsidR="00623632">
        <w:rPr>
          <w:rFonts w:ascii="Times New Roman" w:eastAsia="Times New Roman" w:hAnsi="Times New Roman" w:cs="Times New Roman"/>
          <w:b/>
          <w:sz w:val="24"/>
          <w:szCs w:val="24"/>
        </w:rPr>
        <w:t>P</w:t>
      </w:r>
      <w:r w:rsidRPr="00824B41">
        <w:rPr>
          <w:rFonts w:ascii="Times New Roman" w:eastAsia="Times New Roman" w:hAnsi="Times New Roman" w:cs="Times New Roman"/>
          <w:b/>
          <w:sz w:val="24"/>
          <w:szCs w:val="24"/>
        </w:rPr>
        <w:t>L</w:t>
      </w:r>
    </w:p>
    <w:p w:rsidR="00824B41" w:rsidRPr="00824B41" w:rsidRDefault="00824B41" w:rsidP="00941635">
      <w:pPr>
        <w:suppressAutoHyphens/>
        <w:spacing w:after="0" w:line="240" w:lineRule="auto"/>
        <w:rPr>
          <w:rFonts w:ascii="Times New Roman" w:eastAsia="Times New Roman" w:hAnsi="Times New Roman" w:cs="Times New Roman"/>
          <w:b/>
          <w:sz w:val="24"/>
          <w:szCs w:val="24"/>
        </w:rPr>
      </w:pPr>
    </w:p>
    <w:p w:rsidR="00824B41" w:rsidRPr="00824B41" w:rsidRDefault="00824B41" w:rsidP="00941635">
      <w:pPr>
        <w:suppressAutoHyphens/>
        <w:spacing w:after="0" w:line="240" w:lineRule="auto"/>
        <w:rPr>
          <w:rFonts w:ascii="Times New Roman" w:eastAsia="Times New Roman" w:hAnsi="Times New Roman" w:cs="Times New Roman"/>
          <w:b/>
          <w:sz w:val="24"/>
          <w:szCs w:val="24"/>
        </w:rPr>
      </w:pPr>
    </w:p>
    <w:p w:rsidR="0056799E" w:rsidRDefault="0056799E" w:rsidP="00941635">
      <w:pPr>
        <w:suppressAutoHyphens/>
        <w:spacing w:after="0" w:line="240" w:lineRule="auto"/>
        <w:rPr>
          <w:rFonts w:ascii="Times New Roman" w:eastAsia="Times New Roman" w:hAnsi="Times New Roman" w:cs="Times New Roman"/>
          <w:b/>
          <w:sz w:val="24"/>
          <w:szCs w:val="24"/>
        </w:rPr>
      </w:pPr>
    </w:p>
    <w:p w:rsidR="0056799E" w:rsidRDefault="0056799E" w:rsidP="00941635">
      <w:pPr>
        <w:suppressAutoHyphens/>
        <w:spacing w:after="0" w:line="240" w:lineRule="auto"/>
        <w:rPr>
          <w:rFonts w:ascii="Times New Roman" w:eastAsia="Times New Roman" w:hAnsi="Times New Roman" w:cs="Times New Roman"/>
          <w:b/>
          <w:sz w:val="24"/>
          <w:szCs w:val="24"/>
        </w:rPr>
      </w:pPr>
    </w:p>
    <w:p w:rsidR="0056799E" w:rsidRDefault="0056799E" w:rsidP="00941635">
      <w:pPr>
        <w:suppressAutoHyphens/>
        <w:spacing w:after="0" w:line="240" w:lineRule="auto"/>
        <w:rPr>
          <w:rFonts w:ascii="Times New Roman" w:eastAsia="Times New Roman" w:hAnsi="Times New Roman" w:cs="Times New Roman"/>
          <w:b/>
          <w:sz w:val="24"/>
          <w:szCs w:val="24"/>
        </w:rPr>
      </w:pPr>
    </w:p>
    <w:p w:rsidR="0056799E" w:rsidRDefault="0056799E" w:rsidP="00941635">
      <w:pPr>
        <w:suppressAutoHyphens/>
        <w:spacing w:after="0" w:line="240" w:lineRule="auto"/>
        <w:rPr>
          <w:rFonts w:ascii="Times New Roman" w:eastAsia="Times New Roman" w:hAnsi="Times New Roman" w:cs="Times New Roman"/>
          <w:b/>
          <w:sz w:val="24"/>
          <w:szCs w:val="24"/>
        </w:rPr>
      </w:pPr>
    </w:p>
    <w:p w:rsidR="0056799E" w:rsidRDefault="0056799E" w:rsidP="00941635">
      <w:pPr>
        <w:suppressAutoHyphens/>
        <w:spacing w:after="0" w:line="240" w:lineRule="auto"/>
        <w:rPr>
          <w:rFonts w:ascii="Times New Roman" w:eastAsia="Times New Roman" w:hAnsi="Times New Roman" w:cs="Times New Roman"/>
          <w:b/>
          <w:sz w:val="24"/>
          <w:szCs w:val="24"/>
        </w:rPr>
      </w:pPr>
    </w:p>
    <w:p w:rsidR="0056799E" w:rsidRDefault="0056799E" w:rsidP="00941635">
      <w:pPr>
        <w:suppressAutoHyphens/>
        <w:spacing w:after="0" w:line="240" w:lineRule="auto"/>
        <w:rPr>
          <w:rFonts w:ascii="Times New Roman" w:eastAsia="Times New Roman" w:hAnsi="Times New Roman" w:cs="Times New Roman"/>
          <w:b/>
          <w:sz w:val="24"/>
          <w:szCs w:val="24"/>
        </w:rPr>
      </w:pPr>
    </w:p>
    <w:p w:rsidR="00824B41" w:rsidRPr="00824B41" w:rsidRDefault="00824B41" w:rsidP="00941635">
      <w:pPr>
        <w:suppressAutoHyphens/>
        <w:spacing w:after="0" w:line="240" w:lineRule="auto"/>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DE ACORDO:</w:t>
      </w:r>
    </w:p>
    <w:p w:rsidR="00824B41" w:rsidRPr="00824B41" w:rsidRDefault="00824B41" w:rsidP="00941635">
      <w:pPr>
        <w:suppressAutoHyphens/>
        <w:spacing w:after="0" w:line="240" w:lineRule="auto"/>
        <w:rPr>
          <w:rFonts w:ascii="Times New Roman" w:eastAsia="Times New Roman" w:hAnsi="Times New Roman" w:cs="Times New Roman"/>
          <w:b/>
          <w:sz w:val="24"/>
          <w:szCs w:val="24"/>
        </w:rPr>
      </w:pPr>
    </w:p>
    <w:p w:rsidR="00824B41" w:rsidRPr="00824B41" w:rsidRDefault="00941635" w:rsidP="00941635">
      <w:pPr>
        <w:suppressAutoHyphens/>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Neurilan</w:t>
      </w:r>
      <w:proofErr w:type="spellEnd"/>
      <w:r>
        <w:rPr>
          <w:rFonts w:ascii="Times New Roman" w:eastAsia="Times New Roman" w:hAnsi="Times New Roman" w:cs="Times New Roman"/>
          <w:b/>
          <w:sz w:val="24"/>
          <w:szCs w:val="24"/>
        </w:rPr>
        <w:t xml:space="preserve"> Fraga</w:t>
      </w:r>
    </w:p>
    <w:p w:rsidR="00824B41" w:rsidRPr="00824B41" w:rsidRDefault="00824B41" w:rsidP="00941635">
      <w:pPr>
        <w:suppressAutoHyphens/>
        <w:spacing w:after="0" w:line="240" w:lineRule="auto"/>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Presidente da AMM</w:t>
      </w:r>
    </w:p>
    <w:p w:rsidR="00D80E35" w:rsidRDefault="00D80E35" w:rsidP="008B295F">
      <w:pPr>
        <w:spacing w:before="100" w:beforeAutospacing="1" w:after="100" w:afterAutospacing="1" w:line="360" w:lineRule="auto"/>
        <w:jc w:val="center"/>
        <w:rPr>
          <w:rFonts w:ascii="Times New Roman" w:hAnsi="Times New Roman" w:cs="Times New Roman"/>
          <w:b/>
          <w:sz w:val="24"/>
          <w:szCs w:val="24"/>
        </w:rPr>
      </w:pPr>
    </w:p>
    <w:p w:rsidR="0056799E" w:rsidRDefault="0056799E" w:rsidP="008B295F">
      <w:pPr>
        <w:spacing w:before="100" w:beforeAutospacing="1" w:after="100" w:afterAutospacing="1" w:line="360" w:lineRule="auto"/>
        <w:jc w:val="center"/>
        <w:rPr>
          <w:rFonts w:ascii="Times New Roman" w:hAnsi="Times New Roman" w:cs="Times New Roman"/>
          <w:b/>
          <w:sz w:val="24"/>
          <w:szCs w:val="24"/>
        </w:rPr>
      </w:pPr>
    </w:p>
    <w:p w:rsidR="0056799E" w:rsidRDefault="0056799E" w:rsidP="008B295F">
      <w:pPr>
        <w:spacing w:before="100" w:beforeAutospacing="1" w:after="100" w:afterAutospacing="1" w:line="360" w:lineRule="auto"/>
        <w:jc w:val="center"/>
        <w:rPr>
          <w:rFonts w:ascii="Times New Roman" w:hAnsi="Times New Roman" w:cs="Times New Roman"/>
          <w:b/>
          <w:sz w:val="24"/>
          <w:szCs w:val="24"/>
        </w:rPr>
      </w:pPr>
    </w:p>
    <w:p w:rsidR="0056799E" w:rsidRDefault="0056799E" w:rsidP="008B295F">
      <w:pPr>
        <w:spacing w:before="100" w:beforeAutospacing="1" w:after="100" w:afterAutospacing="1" w:line="360" w:lineRule="auto"/>
        <w:jc w:val="center"/>
        <w:rPr>
          <w:rFonts w:ascii="Times New Roman" w:hAnsi="Times New Roman" w:cs="Times New Roman"/>
          <w:b/>
          <w:sz w:val="24"/>
          <w:szCs w:val="24"/>
        </w:rPr>
      </w:pPr>
    </w:p>
    <w:p w:rsidR="008B295F" w:rsidRPr="00D80E35" w:rsidRDefault="008B295F" w:rsidP="008B295F">
      <w:pPr>
        <w:spacing w:before="100" w:beforeAutospacing="1" w:after="100" w:afterAutospacing="1" w:line="360" w:lineRule="auto"/>
        <w:jc w:val="center"/>
        <w:rPr>
          <w:rFonts w:ascii="Times New Roman" w:hAnsi="Times New Roman" w:cs="Times New Roman"/>
          <w:b/>
          <w:sz w:val="24"/>
          <w:szCs w:val="24"/>
        </w:rPr>
      </w:pPr>
      <w:r w:rsidRPr="00D80E35">
        <w:rPr>
          <w:rFonts w:ascii="Times New Roman" w:hAnsi="Times New Roman" w:cs="Times New Roman"/>
          <w:b/>
          <w:sz w:val="24"/>
          <w:szCs w:val="24"/>
        </w:rPr>
        <w:lastRenderedPageBreak/>
        <w:t>ANEXO I – TERMO DE REFERÊNCIA</w:t>
      </w:r>
    </w:p>
    <w:p w:rsidR="008B295F" w:rsidRPr="00D80E35" w:rsidRDefault="008B295F" w:rsidP="008B295F">
      <w:pPr>
        <w:pStyle w:val="PargrafodaLista"/>
        <w:numPr>
          <w:ilvl w:val="0"/>
          <w:numId w:val="11"/>
        </w:numPr>
        <w:spacing w:after="0" w:line="240" w:lineRule="auto"/>
        <w:ind w:left="0" w:firstLine="0"/>
        <w:jc w:val="both"/>
        <w:rPr>
          <w:rFonts w:ascii="Times New Roman" w:hAnsi="Times New Roman" w:cs="Times New Roman"/>
          <w:b/>
          <w:sz w:val="24"/>
          <w:szCs w:val="24"/>
        </w:rPr>
      </w:pPr>
      <w:r w:rsidRPr="00D80E35">
        <w:rPr>
          <w:rFonts w:ascii="Times New Roman" w:hAnsi="Times New Roman" w:cs="Times New Roman"/>
          <w:b/>
          <w:sz w:val="24"/>
          <w:szCs w:val="24"/>
        </w:rPr>
        <w:t>OBJETO:</w:t>
      </w:r>
    </w:p>
    <w:p w:rsidR="008B295F" w:rsidRPr="00D80E35" w:rsidRDefault="00BE3971" w:rsidP="008B295F">
      <w:pPr>
        <w:spacing w:after="0" w:line="240" w:lineRule="auto"/>
        <w:jc w:val="both"/>
        <w:rPr>
          <w:rFonts w:ascii="Times New Roman" w:hAnsi="Times New Roman" w:cs="Times New Roman"/>
          <w:b/>
          <w:sz w:val="24"/>
          <w:szCs w:val="24"/>
        </w:rPr>
      </w:pPr>
      <w:r w:rsidRPr="00D80E35">
        <w:rPr>
          <w:rFonts w:ascii="Times New Roman" w:eastAsia="Times New Roman" w:hAnsi="Times New Roman" w:cs="Times New Roman"/>
          <w:b/>
          <w:sz w:val="24"/>
          <w:szCs w:val="24"/>
        </w:rPr>
        <w:t>CONTRATAÇÃO DE EMPRESA ESPECIALIZADA NA PRESTAÇÃO DE SERVIÇOS DE MANUTENÇÃO PREVENTIVA E CORRETIVA NOS EQUIPAMENTOS DE AR CONDICIONADO INSTALADOS NA AMM</w:t>
      </w:r>
      <w:r w:rsidR="008B295F" w:rsidRPr="00D80E35">
        <w:rPr>
          <w:rFonts w:ascii="Times New Roman" w:hAnsi="Times New Roman" w:cs="Times New Roman"/>
          <w:b/>
          <w:sz w:val="24"/>
          <w:szCs w:val="24"/>
        </w:rPr>
        <w:t>, para atender as necessidades da AMM.</w:t>
      </w:r>
    </w:p>
    <w:p w:rsidR="008B295F" w:rsidRPr="00D80E35" w:rsidRDefault="008B295F" w:rsidP="008B295F">
      <w:pPr>
        <w:spacing w:after="0" w:line="240" w:lineRule="auto"/>
        <w:jc w:val="both"/>
        <w:rPr>
          <w:rFonts w:ascii="Times New Roman" w:hAnsi="Times New Roman" w:cs="Times New Roman"/>
          <w:b/>
          <w:sz w:val="24"/>
          <w:szCs w:val="24"/>
        </w:rPr>
      </w:pPr>
    </w:p>
    <w:p w:rsidR="008B295F" w:rsidRPr="00D80E35" w:rsidRDefault="008B295F" w:rsidP="008B295F">
      <w:pPr>
        <w:widowControl w:val="0"/>
        <w:autoSpaceDE w:val="0"/>
        <w:autoSpaceDN w:val="0"/>
        <w:adjustRightInd w:val="0"/>
        <w:spacing w:after="0" w:line="240" w:lineRule="auto"/>
        <w:ind w:right="-1"/>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2.</w:t>
      </w:r>
      <w:r w:rsidRPr="00D80E35">
        <w:rPr>
          <w:rFonts w:ascii="Times New Roman" w:eastAsia="Times New Roman" w:hAnsi="Times New Roman" w:cs="Times New Roman"/>
          <w:b/>
          <w:spacing w:val="15"/>
          <w:sz w:val="24"/>
          <w:szCs w:val="24"/>
        </w:rPr>
        <w:t xml:space="preserve"> </w:t>
      </w:r>
      <w:r w:rsidRPr="00D80E35">
        <w:rPr>
          <w:rFonts w:ascii="Times New Roman" w:eastAsia="Times New Roman" w:hAnsi="Times New Roman" w:cs="Times New Roman"/>
          <w:b/>
          <w:w w:val="106"/>
          <w:sz w:val="24"/>
          <w:szCs w:val="24"/>
        </w:rPr>
        <w:t>JUSTIFI</w:t>
      </w:r>
      <w:r w:rsidRPr="00D80E35">
        <w:rPr>
          <w:rFonts w:ascii="Times New Roman" w:eastAsia="Times New Roman" w:hAnsi="Times New Roman" w:cs="Times New Roman"/>
          <w:b/>
          <w:spacing w:val="8"/>
          <w:w w:val="106"/>
          <w:sz w:val="24"/>
          <w:szCs w:val="24"/>
        </w:rPr>
        <w:t>C</w:t>
      </w:r>
      <w:r w:rsidRPr="00D80E35">
        <w:rPr>
          <w:rFonts w:ascii="Times New Roman" w:eastAsia="Times New Roman" w:hAnsi="Times New Roman" w:cs="Times New Roman"/>
          <w:b/>
          <w:spacing w:val="-6"/>
          <w:w w:val="106"/>
          <w:sz w:val="24"/>
          <w:szCs w:val="24"/>
        </w:rPr>
        <w:t>A</w:t>
      </w:r>
      <w:r w:rsidRPr="00D80E35">
        <w:rPr>
          <w:rFonts w:ascii="Times New Roman" w:eastAsia="Times New Roman" w:hAnsi="Times New Roman" w:cs="Times New Roman"/>
          <w:b/>
          <w:w w:val="106"/>
          <w:sz w:val="24"/>
          <w:szCs w:val="24"/>
        </w:rPr>
        <w:t>TI</w:t>
      </w:r>
      <w:r w:rsidRPr="00D80E35">
        <w:rPr>
          <w:rFonts w:ascii="Times New Roman" w:eastAsia="Times New Roman" w:hAnsi="Times New Roman" w:cs="Times New Roman"/>
          <w:b/>
          <w:spacing w:val="6"/>
          <w:w w:val="106"/>
          <w:sz w:val="24"/>
          <w:szCs w:val="24"/>
        </w:rPr>
        <w:t>V</w:t>
      </w:r>
      <w:r w:rsidRPr="00D80E35">
        <w:rPr>
          <w:rFonts w:ascii="Times New Roman" w:eastAsia="Times New Roman" w:hAnsi="Times New Roman" w:cs="Times New Roman"/>
          <w:b/>
          <w:w w:val="106"/>
          <w:sz w:val="24"/>
          <w:szCs w:val="24"/>
        </w:rPr>
        <w:t>A</w:t>
      </w:r>
      <w:r w:rsidRPr="00D80E35">
        <w:rPr>
          <w:rFonts w:ascii="Times New Roman" w:eastAsia="Times New Roman" w:hAnsi="Times New Roman" w:cs="Times New Roman"/>
          <w:b/>
          <w:spacing w:val="-6"/>
          <w:w w:val="106"/>
          <w:sz w:val="24"/>
          <w:szCs w:val="24"/>
        </w:rPr>
        <w:t xml:space="preserve"> </w:t>
      </w:r>
      <w:r w:rsidRPr="00D80E35">
        <w:rPr>
          <w:rFonts w:ascii="Times New Roman" w:eastAsia="Times New Roman" w:hAnsi="Times New Roman" w:cs="Times New Roman"/>
          <w:b/>
          <w:spacing w:val="5"/>
          <w:sz w:val="24"/>
          <w:szCs w:val="24"/>
        </w:rPr>
        <w:t>D</w:t>
      </w:r>
      <w:r w:rsidRPr="00D80E35">
        <w:rPr>
          <w:rFonts w:ascii="Times New Roman" w:eastAsia="Times New Roman" w:hAnsi="Times New Roman" w:cs="Times New Roman"/>
          <w:b/>
          <w:sz w:val="24"/>
          <w:szCs w:val="24"/>
        </w:rPr>
        <w:t>E</w:t>
      </w:r>
      <w:r w:rsidRPr="00D80E35">
        <w:rPr>
          <w:rFonts w:ascii="Times New Roman" w:eastAsia="Times New Roman" w:hAnsi="Times New Roman" w:cs="Times New Roman"/>
          <w:b/>
          <w:spacing w:val="10"/>
          <w:sz w:val="24"/>
          <w:szCs w:val="24"/>
        </w:rPr>
        <w:t xml:space="preserve"> </w:t>
      </w:r>
      <w:r w:rsidRPr="00D80E35">
        <w:rPr>
          <w:rFonts w:ascii="Times New Roman" w:eastAsia="Times New Roman" w:hAnsi="Times New Roman" w:cs="Times New Roman"/>
          <w:b/>
          <w:w w:val="104"/>
          <w:sz w:val="24"/>
          <w:szCs w:val="24"/>
        </w:rPr>
        <w:t>C</w:t>
      </w:r>
      <w:r w:rsidRPr="00D80E35">
        <w:rPr>
          <w:rFonts w:ascii="Times New Roman" w:eastAsia="Times New Roman" w:hAnsi="Times New Roman" w:cs="Times New Roman"/>
          <w:b/>
          <w:spacing w:val="5"/>
          <w:w w:val="104"/>
          <w:sz w:val="24"/>
          <w:szCs w:val="24"/>
        </w:rPr>
        <w:t>O</w:t>
      </w:r>
      <w:r w:rsidRPr="00D80E35">
        <w:rPr>
          <w:rFonts w:ascii="Times New Roman" w:eastAsia="Times New Roman" w:hAnsi="Times New Roman" w:cs="Times New Roman"/>
          <w:b/>
          <w:w w:val="104"/>
          <w:sz w:val="24"/>
          <w:szCs w:val="24"/>
        </w:rPr>
        <w:t>N</w:t>
      </w:r>
      <w:r w:rsidRPr="00D80E35">
        <w:rPr>
          <w:rFonts w:ascii="Times New Roman" w:eastAsia="Times New Roman" w:hAnsi="Times New Roman" w:cs="Times New Roman"/>
          <w:b/>
          <w:spacing w:val="-2"/>
          <w:w w:val="104"/>
          <w:sz w:val="24"/>
          <w:szCs w:val="24"/>
        </w:rPr>
        <w:t>T</w:t>
      </w:r>
      <w:r w:rsidRPr="00D80E35">
        <w:rPr>
          <w:rFonts w:ascii="Times New Roman" w:eastAsia="Times New Roman" w:hAnsi="Times New Roman" w:cs="Times New Roman"/>
          <w:b/>
          <w:spacing w:val="4"/>
          <w:w w:val="104"/>
          <w:sz w:val="24"/>
          <w:szCs w:val="24"/>
        </w:rPr>
        <w:t>R</w:t>
      </w:r>
      <w:r w:rsidRPr="00D80E35">
        <w:rPr>
          <w:rFonts w:ascii="Times New Roman" w:eastAsia="Times New Roman" w:hAnsi="Times New Roman" w:cs="Times New Roman"/>
          <w:b/>
          <w:spacing w:val="-3"/>
          <w:w w:val="112"/>
          <w:sz w:val="24"/>
          <w:szCs w:val="24"/>
        </w:rPr>
        <w:t>A</w:t>
      </w:r>
      <w:r w:rsidRPr="00D80E35">
        <w:rPr>
          <w:rFonts w:ascii="Times New Roman" w:eastAsia="Times New Roman" w:hAnsi="Times New Roman" w:cs="Times New Roman"/>
          <w:b/>
          <w:spacing w:val="6"/>
          <w:w w:val="104"/>
          <w:sz w:val="24"/>
          <w:szCs w:val="24"/>
        </w:rPr>
        <w:t>T</w:t>
      </w:r>
      <w:r w:rsidRPr="00D80E35">
        <w:rPr>
          <w:rFonts w:ascii="Times New Roman" w:eastAsia="Times New Roman" w:hAnsi="Times New Roman" w:cs="Times New Roman"/>
          <w:b/>
          <w:spacing w:val="-6"/>
          <w:w w:val="112"/>
          <w:sz w:val="24"/>
          <w:szCs w:val="24"/>
        </w:rPr>
        <w:t>A</w:t>
      </w:r>
      <w:r w:rsidRPr="00D80E35">
        <w:rPr>
          <w:rFonts w:ascii="Times New Roman" w:eastAsia="Times New Roman" w:hAnsi="Times New Roman" w:cs="Times New Roman"/>
          <w:b/>
          <w:w w:val="108"/>
          <w:sz w:val="24"/>
          <w:szCs w:val="24"/>
        </w:rPr>
        <w:t>Ç</w:t>
      </w:r>
      <w:r w:rsidRPr="00D80E35">
        <w:rPr>
          <w:rFonts w:ascii="Times New Roman" w:eastAsia="Times New Roman" w:hAnsi="Times New Roman" w:cs="Times New Roman"/>
          <w:b/>
          <w:spacing w:val="3"/>
          <w:w w:val="108"/>
          <w:sz w:val="24"/>
          <w:szCs w:val="24"/>
        </w:rPr>
        <w:t>Ã</w:t>
      </w:r>
      <w:r w:rsidRPr="00D80E35">
        <w:rPr>
          <w:rFonts w:ascii="Times New Roman" w:eastAsia="Times New Roman" w:hAnsi="Times New Roman" w:cs="Times New Roman"/>
          <w:b/>
          <w:w w:val="104"/>
          <w:sz w:val="24"/>
          <w:szCs w:val="24"/>
        </w:rPr>
        <w:t>O</w:t>
      </w:r>
    </w:p>
    <w:p w:rsidR="008B295F" w:rsidRPr="00D80E35" w:rsidRDefault="008B295F" w:rsidP="008B295F">
      <w:pPr>
        <w:widowControl w:val="0"/>
        <w:autoSpaceDE w:val="0"/>
        <w:autoSpaceDN w:val="0"/>
        <w:adjustRightInd w:val="0"/>
        <w:spacing w:after="0" w:line="240" w:lineRule="auto"/>
        <w:rPr>
          <w:rFonts w:ascii="Times New Roman" w:eastAsia="Times New Roman" w:hAnsi="Times New Roman" w:cs="Times New Roman"/>
          <w:sz w:val="24"/>
          <w:szCs w:val="24"/>
        </w:rPr>
      </w:pPr>
    </w:p>
    <w:p w:rsidR="008B295F" w:rsidRPr="00D80E35" w:rsidRDefault="00BE3971" w:rsidP="008B295F">
      <w:pPr>
        <w:spacing w:after="0" w:line="240" w:lineRule="auto"/>
        <w:jc w:val="both"/>
        <w:rPr>
          <w:rFonts w:ascii="Times New Roman" w:eastAsia="Times New Roman" w:hAnsi="Times New Roman" w:cs="Times New Roman"/>
          <w:sz w:val="24"/>
          <w:szCs w:val="24"/>
        </w:rPr>
      </w:pPr>
      <w:r w:rsidRPr="00D80E35">
        <w:rPr>
          <w:rFonts w:ascii="Times New Roman" w:hAnsi="Times New Roman" w:cs="Times New Roman"/>
          <w:color w:val="000000" w:themeColor="text1"/>
          <w:sz w:val="24"/>
          <w:szCs w:val="24"/>
        </w:rPr>
        <w:t xml:space="preserve">O Ministério da Saúde através da Portaria nº 3.523/98, com orientação técnica dada pela Resolução RE nº 9, de 16/01/2003, da ANVISA – Agência Nacional de Vigilância Sanitária, estabelece as condições mínimas a serem obedecidas em prédios com sistemas de refrigeração artificial, determinando critérios rígidos de manutenção, operação e controle, impondo obrigatoriedade de atendimento aos proprietários e administradores de prédios públicos sob pena de graves sanções. Sendo estes equipamentos imprescindíveis na utilização, a fim de dar aos servidores e público em geral mais conforto térmico, </w:t>
      </w:r>
      <w:proofErr w:type="gramStart"/>
      <w:r w:rsidRPr="00D80E35">
        <w:rPr>
          <w:rFonts w:ascii="Times New Roman" w:hAnsi="Times New Roman" w:cs="Times New Roman"/>
          <w:color w:val="000000" w:themeColor="text1"/>
          <w:sz w:val="24"/>
          <w:szCs w:val="24"/>
        </w:rPr>
        <w:t>bem estar</w:t>
      </w:r>
      <w:proofErr w:type="gramEnd"/>
      <w:r w:rsidRPr="00D80E35">
        <w:rPr>
          <w:rFonts w:ascii="Times New Roman" w:hAnsi="Times New Roman" w:cs="Times New Roman"/>
          <w:color w:val="000000" w:themeColor="text1"/>
          <w:sz w:val="24"/>
          <w:szCs w:val="24"/>
        </w:rPr>
        <w:t xml:space="preserve"> e melhores condições de trabalho e lazer, faz-se necessária a manutenção corretiva que é indispensável aos equipamentos</w:t>
      </w:r>
      <w:r w:rsidR="008B295F" w:rsidRPr="00D80E35">
        <w:rPr>
          <w:rFonts w:ascii="Times New Roman" w:eastAsia="Times New Roman" w:hAnsi="Times New Roman" w:cs="Times New Roman"/>
          <w:sz w:val="24"/>
          <w:szCs w:val="24"/>
        </w:rPr>
        <w:t>.</w:t>
      </w:r>
    </w:p>
    <w:p w:rsidR="008B295F" w:rsidRPr="00D80E35" w:rsidRDefault="008B295F" w:rsidP="008B295F">
      <w:pPr>
        <w:spacing w:after="0" w:line="240" w:lineRule="auto"/>
        <w:jc w:val="both"/>
        <w:rPr>
          <w:rFonts w:ascii="Times New Roman" w:hAnsi="Times New Roman" w:cs="Times New Roman"/>
          <w:sz w:val="24"/>
          <w:szCs w:val="24"/>
        </w:rPr>
      </w:pPr>
    </w:p>
    <w:p w:rsidR="008B295F" w:rsidRPr="00D80E35" w:rsidRDefault="008B295F" w:rsidP="008B295F">
      <w:pPr>
        <w:tabs>
          <w:tab w:val="center" w:pos="4561"/>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 xml:space="preserve">3 - Especificação dos </w:t>
      </w:r>
      <w:r w:rsidR="00BE3971" w:rsidRPr="00D80E35">
        <w:rPr>
          <w:rFonts w:ascii="Times New Roman" w:eastAsia="Times New Roman" w:hAnsi="Times New Roman" w:cs="Times New Roman"/>
          <w:b/>
          <w:sz w:val="24"/>
          <w:szCs w:val="24"/>
        </w:rPr>
        <w:t>Aparelhos</w:t>
      </w:r>
      <w:r w:rsidRPr="00D80E35">
        <w:rPr>
          <w:rFonts w:ascii="Times New Roman" w:eastAsia="Times New Roman" w:hAnsi="Times New Roman" w:cs="Times New Roman"/>
          <w:b/>
          <w:sz w:val="24"/>
          <w:szCs w:val="24"/>
        </w:rPr>
        <w:t>:</w:t>
      </w:r>
    </w:p>
    <w:tbl>
      <w:tblPr>
        <w:tblStyle w:val="Tabelacomgrade"/>
        <w:tblW w:w="0" w:type="auto"/>
        <w:tblLook w:val="04A0" w:firstRow="1" w:lastRow="0" w:firstColumn="1" w:lastColumn="0" w:noHBand="0" w:noVBand="1"/>
      </w:tblPr>
      <w:tblGrid>
        <w:gridCol w:w="849"/>
        <w:gridCol w:w="989"/>
        <w:gridCol w:w="2218"/>
        <w:gridCol w:w="849"/>
        <w:gridCol w:w="1214"/>
        <w:gridCol w:w="1413"/>
        <w:gridCol w:w="1529"/>
      </w:tblGrid>
      <w:tr w:rsidR="0056799E" w:rsidRPr="0056799E" w:rsidTr="0056799E">
        <w:trPr>
          <w:trHeight w:val="510"/>
        </w:trPr>
        <w:tc>
          <w:tcPr>
            <w:tcW w:w="849" w:type="dxa"/>
            <w:hideMark/>
          </w:tcPr>
          <w:p w:rsidR="0056799E" w:rsidRPr="0056799E" w:rsidRDefault="0056799E" w:rsidP="0056799E">
            <w:pPr>
              <w:jc w:val="both"/>
              <w:rPr>
                <w:rFonts w:ascii="Times New Roman" w:hAnsi="Times New Roman" w:cs="Times New Roman"/>
                <w:b/>
                <w:bCs/>
                <w:color w:val="000000"/>
              </w:rPr>
            </w:pPr>
            <w:r w:rsidRPr="0056799E">
              <w:rPr>
                <w:rFonts w:ascii="Times New Roman" w:hAnsi="Times New Roman" w:cs="Times New Roman"/>
                <w:b/>
                <w:bCs/>
                <w:color w:val="000000"/>
              </w:rPr>
              <w:t>Item</w:t>
            </w:r>
          </w:p>
        </w:tc>
        <w:tc>
          <w:tcPr>
            <w:tcW w:w="989" w:type="dxa"/>
            <w:hideMark/>
          </w:tcPr>
          <w:p w:rsidR="0056799E" w:rsidRPr="0056799E" w:rsidRDefault="0056799E" w:rsidP="0056799E">
            <w:pPr>
              <w:jc w:val="both"/>
              <w:rPr>
                <w:rFonts w:ascii="Times New Roman" w:hAnsi="Times New Roman" w:cs="Times New Roman"/>
                <w:b/>
                <w:bCs/>
                <w:color w:val="000000"/>
              </w:rPr>
            </w:pPr>
            <w:r w:rsidRPr="0056799E">
              <w:rPr>
                <w:rFonts w:ascii="Times New Roman" w:hAnsi="Times New Roman" w:cs="Times New Roman"/>
                <w:b/>
                <w:bCs/>
                <w:color w:val="000000"/>
              </w:rPr>
              <w:t>Local</w:t>
            </w:r>
          </w:p>
        </w:tc>
        <w:tc>
          <w:tcPr>
            <w:tcW w:w="2218" w:type="dxa"/>
            <w:hideMark/>
          </w:tcPr>
          <w:p w:rsidR="0056799E" w:rsidRPr="0056799E" w:rsidRDefault="0056799E" w:rsidP="0056799E">
            <w:pPr>
              <w:jc w:val="both"/>
              <w:rPr>
                <w:rFonts w:ascii="Times New Roman" w:hAnsi="Times New Roman" w:cs="Times New Roman"/>
                <w:b/>
                <w:bCs/>
                <w:color w:val="000000"/>
              </w:rPr>
            </w:pPr>
            <w:r w:rsidRPr="0056799E">
              <w:rPr>
                <w:rFonts w:ascii="Times New Roman" w:hAnsi="Times New Roman" w:cs="Times New Roman"/>
                <w:b/>
                <w:bCs/>
                <w:color w:val="000000"/>
              </w:rPr>
              <w:t>Especificação</w:t>
            </w:r>
          </w:p>
        </w:tc>
        <w:tc>
          <w:tcPr>
            <w:tcW w:w="849" w:type="dxa"/>
            <w:hideMark/>
          </w:tcPr>
          <w:p w:rsidR="0056799E" w:rsidRPr="0056799E" w:rsidRDefault="0056799E" w:rsidP="0056799E">
            <w:pPr>
              <w:jc w:val="both"/>
              <w:rPr>
                <w:rFonts w:ascii="Times New Roman" w:hAnsi="Times New Roman" w:cs="Times New Roman"/>
                <w:b/>
                <w:bCs/>
                <w:color w:val="000000"/>
              </w:rPr>
            </w:pPr>
            <w:proofErr w:type="spellStart"/>
            <w:r w:rsidRPr="0056799E">
              <w:rPr>
                <w:rFonts w:ascii="Times New Roman" w:hAnsi="Times New Roman" w:cs="Times New Roman"/>
                <w:b/>
                <w:bCs/>
                <w:color w:val="000000"/>
              </w:rPr>
              <w:t>Qtd</w:t>
            </w:r>
            <w:proofErr w:type="spellEnd"/>
          </w:p>
        </w:tc>
        <w:tc>
          <w:tcPr>
            <w:tcW w:w="1214" w:type="dxa"/>
            <w:hideMark/>
          </w:tcPr>
          <w:p w:rsidR="0056799E" w:rsidRPr="0056799E" w:rsidRDefault="0056799E" w:rsidP="0056799E">
            <w:pPr>
              <w:jc w:val="both"/>
              <w:rPr>
                <w:rFonts w:ascii="Times New Roman" w:hAnsi="Times New Roman" w:cs="Times New Roman"/>
                <w:b/>
                <w:bCs/>
                <w:color w:val="000000"/>
              </w:rPr>
            </w:pPr>
            <w:r w:rsidRPr="0056799E">
              <w:rPr>
                <w:rFonts w:ascii="Times New Roman" w:hAnsi="Times New Roman" w:cs="Times New Roman"/>
                <w:b/>
                <w:bCs/>
                <w:color w:val="000000"/>
              </w:rPr>
              <w:t>VALOR UNT</w:t>
            </w:r>
          </w:p>
        </w:tc>
        <w:tc>
          <w:tcPr>
            <w:tcW w:w="1413" w:type="dxa"/>
            <w:hideMark/>
          </w:tcPr>
          <w:p w:rsidR="0056799E" w:rsidRPr="0056799E" w:rsidRDefault="0056799E" w:rsidP="0056799E">
            <w:pPr>
              <w:jc w:val="both"/>
              <w:rPr>
                <w:rFonts w:ascii="Times New Roman" w:hAnsi="Times New Roman" w:cs="Times New Roman"/>
                <w:b/>
                <w:bCs/>
                <w:color w:val="000000"/>
              </w:rPr>
            </w:pPr>
            <w:r w:rsidRPr="0056799E">
              <w:rPr>
                <w:rFonts w:ascii="Times New Roman" w:hAnsi="Times New Roman" w:cs="Times New Roman"/>
                <w:b/>
                <w:bCs/>
                <w:color w:val="000000"/>
              </w:rPr>
              <w:t>VALOR MENSAL</w:t>
            </w:r>
          </w:p>
        </w:tc>
        <w:tc>
          <w:tcPr>
            <w:tcW w:w="1529" w:type="dxa"/>
            <w:hideMark/>
          </w:tcPr>
          <w:p w:rsidR="0056799E" w:rsidRPr="0056799E" w:rsidRDefault="0056799E" w:rsidP="0056799E">
            <w:pPr>
              <w:jc w:val="both"/>
              <w:rPr>
                <w:rFonts w:ascii="Times New Roman" w:hAnsi="Times New Roman" w:cs="Times New Roman"/>
                <w:b/>
                <w:bCs/>
                <w:color w:val="000000"/>
              </w:rPr>
            </w:pPr>
            <w:r w:rsidRPr="0056799E">
              <w:rPr>
                <w:rFonts w:ascii="Times New Roman" w:hAnsi="Times New Roman" w:cs="Times New Roman"/>
                <w:b/>
                <w:bCs/>
                <w:color w:val="000000"/>
              </w:rPr>
              <w:t>VALOR ANUAL</w:t>
            </w:r>
          </w:p>
        </w:tc>
      </w:tr>
      <w:tr w:rsidR="0056799E" w:rsidRPr="0056799E" w:rsidTr="0056799E">
        <w:trPr>
          <w:trHeight w:val="600"/>
        </w:trPr>
        <w:tc>
          <w:tcPr>
            <w:tcW w:w="849" w:type="dxa"/>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1</w:t>
            </w:r>
          </w:p>
        </w:tc>
        <w:tc>
          <w:tcPr>
            <w:tcW w:w="989" w:type="dxa"/>
            <w:vMerge w:val="restart"/>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AMM e anexos</w:t>
            </w:r>
          </w:p>
        </w:tc>
        <w:tc>
          <w:tcPr>
            <w:tcW w:w="2218" w:type="dxa"/>
            <w:hideMark/>
          </w:tcPr>
          <w:p w:rsidR="0056799E" w:rsidRPr="0056799E" w:rsidRDefault="0056799E">
            <w:pPr>
              <w:jc w:val="both"/>
              <w:rPr>
                <w:rFonts w:ascii="Times New Roman" w:hAnsi="Times New Roman" w:cs="Times New Roman"/>
                <w:b/>
                <w:color w:val="000000"/>
              </w:rPr>
            </w:pPr>
            <w:r w:rsidRPr="0056799E">
              <w:rPr>
                <w:rFonts w:ascii="Times New Roman" w:hAnsi="Times New Roman" w:cs="Times New Roman"/>
                <w:b/>
                <w:color w:val="000000"/>
              </w:rPr>
              <w:t>Ar condicionado SPLIT HIGH WALL</w:t>
            </w:r>
          </w:p>
        </w:tc>
        <w:tc>
          <w:tcPr>
            <w:tcW w:w="849" w:type="dxa"/>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50</w:t>
            </w:r>
          </w:p>
        </w:tc>
        <w:tc>
          <w:tcPr>
            <w:tcW w:w="1214" w:type="dxa"/>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 xml:space="preserve"> R$   81,67 </w:t>
            </w:r>
          </w:p>
        </w:tc>
        <w:tc>
          <w:tcPr>
            <w:tcW w:w="1413" w:type="dxa"/>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 xml:space="preserve"> R$  4.083,33 </w:t>
            </w:r>
          </w:p>
        </w:tc>
        <w:tc>
          <w:tcPr>
            <w:tcW w:w="1529" w:type="dxa"/>
            <w:noWrap/>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 xml:space="preserve"> R$  49.000,00 </w:t>
            </w:r>
          </w:p>
        </w:tc>
      </w:tr>
      <w:tr w:rsidR="0056799E" w:rsidRPr="0056799E" w:rsidTr="0056799E">
        <w:trPr>
          <w:trHeight w:val="600"/>
        </w:trPr>
        <w:tc>
          <w:tcPr>
            <w:tcW w:w="849" w:type="dxa"/>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2</w:t>
            </w:r>
          </w:p>
        </w:tc>
        <w:tc>
          <w:tcPr>
            <w:tcW w:w="989" w:type="dxa"/>
            <w:vMerge/>
            <w:hideMark/>
          </w:tcPr>
          <w:p w:rsidR="0056799E" w:rsidRPr="0056799E" w:rsidRDefault="0056799E" w:rsidP="0056799E">
            <w:pPr>
              <w:jc w:val="both"/>
              <w:rPr>
                <w:rFonts w:ascii="Times New Roman" w:hAnsi="Times New Roman" w:cs="Times New Roman"/>
                <w:b/>
                <w:color w:val="000000"/>
              </w:rPr>
            </w:pPr>
          </w:p>
        </w:tc>
        <w:tc>
          <w:tcPr>
            <w:tcW w:w="2218" w:type="dxa"/>
            <w:hideMark/>
          </w:tcPr>
          <w:p w:rsidR="0056799E" w:rsidRPr="0056799E" w:rsidRDefault="0056799E">
            <w:pPr>
              <w:jc w:val="both"/>
              <w:rPr>
                <w:rFonts w:ascii="Times New Roman" w:hAnsi="Times New Roman" w:cs="Times New Roman"/>
                <w:b/>
                <w:color w:val="000000"/>
              </w:rPr>
            </w:pPr>
            <w:r w:rsidRPr="0056799E">
              <w:rPr>
                <w:rFonts w:ascii="Times New Roman" w:hAnsi="Times New Roman" w:cs="Times New Roman"/>
                <w:b/>
                <w:color w:val="000000"/>
              </w:rPr>
              <w:t>Ar condicionado SPLIT PISO TETO</w:t>
            </w:r>
          </w:p>
        </w:tc>
        <w:tc>
          <w:tcPr>
            <w:tcW w:w="849" w:type="dxa"/>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17</w:t>
            </w:r>
          </w:p>
        </w:tc>
        <w:tc>
          <w:tcPr>
            <w:tcW w:w="1214" w:type="dxa"/>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 xml:space="preserve"> R$   85,00 </w:t>
            </w:r>
          </w:p>
        </w:tc>
        <w:tc>
          <w:tcPr>
            <w:tcW w:w="1413" w:type="dxa"/>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 xml:space="preserve"> R$  1.445,00 </w:t>
            </w:r>
          </w:p>
        </w:tc>
        <w:tc>
          <w:tcPr>
            <w:tcW w:w="1529" w:type="dxa"/>
            <w:noWrap/>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 xml:space="preserve"> R$  17.340,00 </w:t>
            </w:r>
          </w:p>
        </w:tc>
      </w:tr>
      <w:tr w:rsidR="0056799E" w:rsidRPr="0056799E" w:rsidTr="0056799E">
        <w:trPr>
          <w:trHeight w:val="300"/>
        </w:trPr>
        <w:tc>
          <w:tcPr>
            <w:tcW w:w="6119" w:type="dxa"/>
            <w:gridSpan w:val="5"/>
            <w:noWrap/>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TOTAL</w:t>
            </w:r>
          </w:p>
        </w:tc>
        <w:tc>
          <w:tcPr>
            <w:tcW w:w="1413" w:type="dxa"/>
            <w:noWrap/>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 xml:space="preserve"> R$  5.528,33 </w:t>
            </w:r>
          </w:p>
        </w:tc>
        <w:tc>
          <w:tcPr>
            <w:tcW w:w="1529" w:type="dxa"/>
            <w:noWrap/>
            <w:hideMark/>
          </w:tcPr>
          <w:p w:rsidR="0056799E" w:rsidRPr="0056799E" w:rsidRDefault="0056799E" w:rsidP="0056799E">
            <w:pPr>
              <w:jc w:val="both"/>
              <w:rPr>
                <w:rFonts w:ascii="Times New Roman" w:hAnsi="Times New Roman" w:cs="Times New Roman"/>
                <w:b/>
                <w:color w:val="000000"/>
              </w:rPr>
            </w:pPr>
            <w:r w:rsidRPr="0056799E">
              <w:rPr>
                <w:rFonts w:ascii="Times New Roman" w:hAnsi="Times New Roman" w:cs="Times New Roman"/>
                <w:b/>
                <w:color w:val="000000"/>
              </w:rPr>
              <w:t xml:space="preserve"> R$  66.340,00 </w:t>
            </w:r>
          </w:p>
        </w:tc>
      </w:tr>
    </w:tbl>
    <w:p w:rsidR="00BE3971" w:rsidRDefault="00BE3971" w:rsidP="00BE3971">
      <w:pPr>
        <w:jc w:val="both"/>
        <w:rPr>
          <w:rFonts w:ascii="Times New Roman" w:hAnsi="Times New Roman" w:cs="Times New Roman"/>
          <w:b/>
          <w:color w:val="000000"/>
        </w:rPr>
      </w:pPr>
    </w:p>
    <w:p w:rsidR="00BE3971" w:rsidRPr="00D80E35" w:rsidRDefault="00BE3971" w:rsidP="00BE3971">
      <w:pPr>
        <w:jc w:val="both"/>
        <w:rPr>
          <w:rFonts w:ascii="Times New Roman" w:hAnsi="Times New Roman" w:cs="Times New Roman"/>
          <w:b/>
          <w:color w:val="000000"/>
          <w:sz w:val="24"/>
          <w:szCs w:val="24"/>
        </w:rPr>
      </w:pPr>
      <w:r w:rsidRPr="00D80E35">
        <w:rPr>
          <w:rFonts w:ascii="Times New Roman" w:hAnsi="Times New Roman" w:cs="Times New Roman"/>
          <w:b/>
          <w:color w:val="000000"/>
          <w:sz w:val="24"/>
          <w:szCs w:val="24"/>
        </w:rPr>
        <w:t>3.0 DA ESPECIFICAÇÃO DOS SERVIÇOS</w:t>
      </w:r>
    </w:p>
    <w:p w:rsidR="00BE3971" w:rsidRPr="00D80E35" w:rsidRDefault="00BE3971" w:rsidP="00BE3971">
      <w:pPr>
        <w:ind w:firstLine="708"/>
        <w:jc w:val="both"/>
        <w:rPr>
          <w:rFonts w:ascii="Times New Roman" w:hAnsi="Times New Roman" w:cs="Times New Roman"/>
          <w:color w:val="000000"/>
          <w:sz w:val="24"/>
          <w:szCs w:val="24"/>
        </w:rPr>
      </w:pPr>
      <w:r w:rsidRPr="00D80E35">
        <w:rPr>
          <w:rFonts w:ascii="Times New Roman" w:hAnsi="Times New Roman" w:cs="Times New Roman"/>
          <w:b/>
          <w:color w:val="000000"/>
          <w:sz w:val="24"/>
          <w:szCs w:val="24"/>
        </w:rPr>
        <w:t>4.1</w:t>
      </w:r>
      <w:r w:rsidRPr="00D80E35">
        <w:rPr>
          <w:rFonts w:ascii="Times New Roman" w:hAnsi="Times New Roman" w:cs="Times New Roman"/>
          <w:color w:val="000000"/>
          <w:sz w:val="24"/>
          <w:szCs w:val="24"/>
        </w:rPr>
        <w:t>. A manutenção será feita de forma preventiva e corretiva dos equipamentos de ar condicionado da AMM.</w:t>
      </w:r>
    </w:p>
    <w:p w:rsidR="00BE3971" w:rsidRPr="00D80E35" w:rsidRDefault="00BE3971" w:rsidP="00BE3971">
      <w:pPr>
        <w:jc w:val="both"/>
        <w:rPr>
          <w:rFonts w:ascii="Times New Roman" w:hAnsi="Times New Roman" w:cs="Times New Roman"/>
          <w:b/>
          <w:color w:val="000000"/>
          <w:sz w:val="24"/>
          <w:szCs w:val="24"/>
        </w:rPr>
      </w:pPr>
      <w:r w:rsidRPr="00D80E35">
        <w:rPr>
          <w:rFonts w:ascii="Times New Roman" w:hAnsi="Times New Roman" w:cs="Times New Roman"/>
          <w:b/>
          <w:color w:val="000000"/>
          <w:sz w:val="24"/>
          <w:szCs w:val="24"/>
        </w:rPr>
        <w:t>3.2. MANUTENÇÃO PREVENTIVA</w:t>
      </w:r>
    </w:p>
    <w:p w:rsidR="00BE3971" w:rsidRPr="00D80E35" w:rsidRDefault="00BE3971" w:rsidP="00BE3971">
      <w:pPr>
        <w:jc w:val="both"/>
        <w:rPr>
          <w:rFonts w:ascii="Times New Roman" w:hAnsi="Times New Roman" w:cs="Times New Roman"/>
          <w:b/>
          <w:color w:val="000000"/>
          <w:sz w:val="24"/>
          <w:szCs w:val="24"/>
        </w:rPr>
      </w:pPr>
      <w:r w:rsidRPr="00D80E35">
        <w:rPr>
          <w:rFonts w:ascii="Times New Roman" w:hAnsi="Times New Roman" w:cs="Times New Roman"/>
          <w:color w:val="000000"/>
          <w:sz w:val="24"/>
          <w:szCs w:val="24"/>
        </w:rPr>
        <w:t>A manutenção preventiva deverá acontecer mensalmente, em cronograma previamente acordado entre o Fiscal do Contrato e a CONTRATADA, em caráter espontâneo e não em decorrência de atendimento a chamados ou reclamações.</w:t>
      </w:r>
    </w:p>
    <w:p w:rsidR="00BE3971" w:rsidRPr="00D80E35" w:rsidRDefault="00BE3971" w:rsidP="00BE3971">
      <w:pPr>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Os serviços de manutenção preventiva deverão ocorrer independentemente de ter havido ou não manutenção corretiva no período.</w:t>
      </w:r>
    </w:p>
    <w:p w:rsidR="00BE3971" w:rsidRPr="00D80E35" w:rsidRDefault="00BE3971" w:rsidP="00BE3971">
      <w:pPr>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lastRenderedPageBreak/>
        <w:t>A manutenção preventiva compreende, no mínimo, o desempenho dos seguintes procedimentos:</w:t>
      </w:r>
    </w:p>
    <w:p w:rsidR="00BE3971" w:rsidRPr="00D80E35" w:rsidRDefault="00BE3971" w:rsidP="00BE3971">
      <w:pPr>
        <w:ind w:firstLine="708"/>
        <w:jc w:val="both"/>
        <w:rPr>
          <w:rFonts w:ascii="Times New Roman" w:hAnsi="Times New Roman" w:cs="Times New Roman"/>
          <w:b/>
          <w:color w:val="000000"/>
          <w:sz w:val="24"/>
          <w:szCs w:val="24"/>
        </w:rPr>
      </w:pPr>
      <w:r w:rsidRPr="00D80E35">
        <w:rPr>
          <w:rFonts w:ascii="Times New Roman" w:hAnsi="Times New Roman" w:cs="Times New Roman"/>
          <w:b/>
          <w:color w:val="000000"/>
          <w:sz w:val="24"/>
          <w:szCs w:val="24"/>
        </w:rPr>
        <w:t>3.2.1. APARELHOS DE AR CONDICIONADO SPLIT</w:t>
      </w:r>
    </w:p>
    <w:p w:rsidR="00BE3971" w:rsidRPr="00D80E35" w:rsidRDefault="00BE3971" w:rsidP="00BE3971">
      <w:pPr>
        <w:ind w:firstLine="708"/>
        <w:jc w:val="both"/>
        <w:rPr>
          <w:rFonts w:ascii="Times New Roman" w:hAnsi="Times New Roman" w:cs="Times New Roman"/>
          <w:b/>
          <w:color w:val="000000"/>
          <w:sz w:val="24"/>
          <w:szCs w:val="24"/>
        </w:rPr>
      </w:pPr>
      <w:r w:rsidRPr="00D80E35">
        <w:rPr>
          <w:rFonts w:ascii="Times New Roman" w:hAnsi="Times New Roman" w:cs="Times New Roman"/>
          <w:b/>
          <w:color w:val="000000"/>
          <w:sz w:val="24"/>
          <w:szCs w:val="24"/>
        </w:rPr>
        <w:t xml:space="preserve">3.2.1.1. </w:t>
      </w:r>
      <w:r w:rsidRPr="00D80E35">
        <w:rPr>
          <w:rFonts w:ascii="Times New Roman" w:hAnsi="Times New Roman" w:cs="Times New Roman"/>
          <w:b/>
          <w:color w:val="000000"/>
          <w:sz w:val="24"/>
          <w:szCs w:val="24"/>
          <w:u w:val="single"/>
        </w:rPr>
        <w:t>Periodicidade Mensal</w:t>
      </w:r>
      <w:r w:rsidRPr="00D80E35">
        <w:rPr>
          <w:rFonts w:ascii="Times New Roman" w:hAnsi="Times New Roman" w:cs="Times New Roman"/>
          <w:b/>
          <w:color w:val="000000"/>
          <w:sz w:val="24"/>
          <w:szCs w:val="24"/>
        </w:rPr>
        <w:t>:</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Verificação de peças de estrutura;</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Revisão Elétrica;</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Medir Tensão e Corrente Elétrica;</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Limpeza dos Filtros;</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Revisão Completa;</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Limpeza de Serpentina;</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Lubrificação dos Ventiladores;</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Verificar a existência de vazamento de gás refrigerante;</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 xml:space="preserve">   Calibragem do Gás; </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 xml:space="preserve">   Verificar e reparar a isolação térmica dos aparelhos, dutos, rede hidráulica e </w:t>
      </w:r>
      <w:proofErr w:type="spellStart"/>
      <w:r w:rsidRPr="00D80E35">
        <w:rPr>
          <w:rFonts w:ascii="Times New Roman" w:hAnsi="Times New Roman" w:cs="Times New Roman"/>
          <w:color w:val="000000"/>
          <w:sz w:val="24"/>
          <w:szCs w:val="24"/>
        </w:rPr>
        <w:t>frigorígena</w:t>
      </w:r>
      <w:proofErr w:type="spellEnd"/>
      <w:r w:rsidRPr="00D80E35">
        <w:rPr>
          <w:rFonts w:ascii="Times New Roman" w:hAnsi="Times New Roman" w:cs="Times New Roman"/>
          <w:color w:val="000000"/>
          <w:sz w:val="24"/>
          <w:szCs w:val="24"/>
        </w:rPr>
        <w:t>;</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Verificar nivelamento dos aparelhos;</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 xml:space="preserve">   Verificar o Funcionamento dos controles, termostatos, ventilação, </w:t>
      </w:r>
      <w:proofErr w:type="spellStart"/>
      <w:r w:rsidRPr="00D80E35">
        <w:rPr>
          <w:rFonts w:ascii="Times New Roman" w:hAnsi="Times New Roman" w:cs="Times New Roman"/>
          <w:color w:val="000000"/>
          <w:sz w:val="24"/>
          <w:szCs w:val="24"/>
        </w:rPr>
        <w:t>exautão</w:t>
      </w:r>
      <w:proofErr w:type="spellEnd"/>
      <w:r w:rsidRPr="00D80E35">
        <w:rPr>
          <w:rFonts w:ascii="Times New Roman" w:hAnsi="Times New Roman" w:cs="Times New Roman"/>
          <w:color w:val="000000"/>
          <w:sz w:val="24"/>
          <w:szCs w:val="24"/>
        </w:rPr>
        <w:t xml:space="preserve"> e partida dos registros;</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 xml:space="preserve"> Sempre que for solicitada a presença do técnico a mão de obra é gratuita.</w:t>
      </w:r>
    </w:p>
    <w:p w:rsidR="00BE3971" w:rsidRPr="00D80E35" w:rsidRDefault="00BE3971" w:rsidP="00BE3971">
      <w:pPr>
        <w:ind w:left="2560" w:firstLine="567"/>
        <w:jc w:val="both"/>
        <w:rPr>
          <w:rFonts w:ascii="Times New Roman" w:hAnsi="Times New Roman" w:cs="Times New Roman"/>
          <w:color w:val="000000"/>
          <w:sz w:val="24"/>
          <w:szCs w:val="24"/>
        </w:rPr>
      </w:pPr>
    </w:p>
    <w:p w:rsidR="00BE3971" w:rsidRPr="00D80E35" w:rsidRDefault="00BE3971" w:rsidP="00BE3971">
      <w:pPr>
        <w:ind w:firstLine="851"/>
        <w:jc w:val="both"/>
        <w:rPr>
          <w:rFonts w:ascii="Times New Roman" w:hAnsi="Times New Roman" w:cs="Times New Roman"/>
          <w:b/>
          <w:color w:val="000000"/>
          <w:sz w:val="24"/>
          <w:szCs w:val="24"/>
        </w:rPr>
      </w:pPr>
      <w:r w:rsidRPr="00D80E35">
        <w:rPr>
          <w:rFonts w:ascii="Times New Roman" w:hAnsi="Times New Roman" w:cs="Times New Roman"/>
          <w:b/>
          <w:color w:val="000000"/>
          <w:sz w:val="24"/>
          <w:szCs w:val="24"/>
        </w:rPr>
        <w:t xml:space="preserve">3.2.1.2. </w:t>
      </w:r>
      <w:r w:rsidRPr="00D80E35">
        <w:rPr>
          <w:rFonts w:ascii="Times New Roman" w:hAnsi="Times New Roman" w:cs="Times New Roman"/>
          <w:b/>
          <w:color w:val="000000"/>
          <w:sz w:val="24"/>
          <w:szCs w:val="24"/>
          <w:u w:val="single"/>
        </w:rPr>
        <w:t>Periodicidade Semestral</w:t>
      </w:r>
      <w:r w:rsidRPr="00D80E35">
        <w:rPr>
          <w:rFonts w:ascii="Times New Roman" w:hAnsi="Times New Roman" w:cs="Times New Roman"/>
          <w:b/>
          <w:color w:val="000000"/>
          <w:sz w:val="24"/>
          <w:szCs w:val="24"/>
        </w:rPr>
        <w:t>:</w:t>
      </w:r>
    </w:p>
    <w:p w:rsidR="00BE3971" w:rsidRPr="00D80E35" w:rsidRDefault="00BE3971" w:rsidP="00BE3971">
      <w:pPr>
        <w:numPr>
          <w:ilvl w:val="0"/>
          <w:numId w:val="12"/>
        </w:numPr>
        <w:tabs>
          <w:tab w:val="left" w:pos="1134"/>
        </w:tabs>
        <w:spacing w:after="0" w:line="240" w:lineRule="auto"/>
        <w:ind w:left="993" w:hanging="142"/>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Limpeza Geral dos Aparelhos / Equipamentos</w:t>
      </w:r>
    </w:p>
    <w:p w:rsidR="00BE3971" w:rsidRPr="00D80E35" w:rsidRDefault="00BE3971" w:rsidP="00BE3971">
      <w:pPr>
        <w:jc w:val="both"/>
        <w:rPr>
          <w:rFonts w:ascii="Times New Roman" w:hAnsi="Times New Roman" w:cs="Times New Roman"/>
          <w:b/>
          <w:color w:val="000000"/>
          <w:sz w:val="24"/>
          <w:szCs w:val="24"/>
        </w:rPr>
      </w:pPr>
    </w:p>
    <w:p w:rsidR="00BE3971" w:rsidRPr="00D80E35" w:rsidRDefault="00BE3971" w:rsidP="00BE3971">
      <w:pPr>
        <w:jc w:val="both"/>
        <w:rPr>
          <w:rFonts w:ascii="Times New Roman" w:hAnsi="Times New Roman" w:cs="Times New Roman"/>
          <w:b/>
          <w:color w:val="000000"/>
          <w:sz w:val="24"/>
          <w:szCs w:val="24"/>
        </w:rPr>
      </w:pPr>
      <w:r w:rsidRPr="00D80E35">
        <w:rPr>
          <w:rFonts w:ascii="Times New Roman" w:hAnsi="Times New Roman" w:cs="Times New Roman"/>
          <w:b/>
          <w:color w:val="000000"/>
          <w:sz w:val="24"/>
          <w:szCs w:val="24"/>
        </w:rPr>
        <w:t>3.3. MANUTENÇÃO CORRETIVA</w:t>
      </w:r>
    </w:p>
    <w:p w:rsidR="00BE3971" w:rsidRPr="00D80E35" w:rsidRDefault="00BE3971" w:rsidP="00BE3971">
      <w:pPr>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Consiste no atendimento às solicitações da Contratante, quantas vezes forem necessárias, sem qualquer ônus adicional, sempre que houver paralisação do equipamento ou quando for detectada a necessidade de recuperação, substituição de peças ou para a correção de defeitos que venham prejudicar o perfeito funcionamento dos equipamentos.</w:t>
      </w:r>
    </w:p>
    <w:p w:rsidR="00BE3971" w:rsidRPr="00D80E35" w:rsidRDefault="00BE3971" w:rsidP="00BE3971">
      <w:pPr>
        <w:ind w:left="1276" w:hanging="567"/>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 xml:space="preserve">4.3.1. Os serviços serão executados no local onde </w:t>
      </w:r>
      <w:proofErr w:type="gramStart"/>
      <w:r w:rsidRPr="00D80E35">
        <w:rPr>
          <w:rFonts w:ascii="Times New Roman" w:hAnsi="Times New Roman" w:cs="Times New Roman"/>
          <w:color w:val="000000"/>
          <w:sz w:val="24"/>
          <w:szCs w:val="24"/>
        </w:rPr>
        <w:t>o(</w:t>
      </w:r>
      <w:proofErr w:type="gramEnd"/>
      <w:r w:rsidRPr="00D80E35">
        <w:rPr>
          <w:rFonts w:ascii="Times New Roman" w:hAnsi="Times New Roman" w:cs="Times New Roman"/>
          <w:color w:val="000000"/>
          <w:sz w:val="24"/>
          <w:szCs w:val="24"/>
        </w:rPr>
        <w:t>s) equipamento (s) encontra(m)-se instalado (s), exceto nos casos em que em função da natureza do defeito apresentado, haja necessidade de deslocá-lo (s) até a oficina da CONTRATADA, quando será necessária a autorização da CONTRATANTE por escrito, sem que o deslocamento incorra em qualquer ônus para a CONTRATANTE;</w:t>
      </w:r>
    </w:p>
    <w:p w:rsidR="00BE3971" w:rsidRPr="00D80E35" w:rsidRDefault="00BE3971" w:rsidP="00BE3971">
      <w:pPr>
        <w:ind w:left="1418" w:hanging="709"/>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4.3.2. A empresa CONTRATADA deverá elaborar relatório da execução da manutenção corretiva, entregando cópia a CONTRATANTE, onde deverá constar:</w:t>
      </w:r>
    </w:p>
    <w:p w:rsidR="00BE3971" w:rsidRPr="00D80E35" w:rsidRDefault="00BE3971" w:rsidP="00BE3971">
      <w:pPr>
        <w:numPr>
          <w:ilvl w:val="0"/>
          <w:numId w:val="13"/>
        </w:numPr>
        <w:spacing w:after="0" w:line="240" w:lineRule="auto"/>
        <w:ind w:left="1418" w:hanging="403"/>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 xml:space="preserve">Descrição sumária dos serviços de consertos realizados em cada equipamento, com a relação das peças substituídas, </w:t>
      </w:r>
      <w:r w:rsidRPr="00D80E35">
        <w:rPr>
          <w:rFonts w:ascii="Times New Roman" w:hAnsi="Times New Roman" w:cs="Times New Roman"/>
          <w:color w:val="000000"/>
          <w:sz w:val="24"/>
          <w:szCs w:val="24"/>
        </w:rPr>
        <w:lastRenderedPageBreak/>
        <w:t>com a indicação da marca, modelo, nº de série e nº de tombamento patrimonial do equipamento reparado.</w:t>
      </w:r>
    </w:p>
    <w:p w:rsidR="00BE3971" w:rsidRPr="00D80E35" w:rsidRDefault="00BE3971" w:rsidP="00BE3971">
      <w:pPr>
        <w:numPr>
          <w:ilvl w:val="0"/>
          <w:numId w:val="13"/>
        </w:numPr>
        <w:spacing w:after="0" w:line="240" w:lineRule="auto"/>
        <w:ind w:left="1418" w:hanging="425"/>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Data, hora de início e término dos serviços.</w:t>
      </w:r>
    </w:p>
    <w:p w:rsidR="00BE3971" w:rsidRPr="00D80E35" w:rsidRDefault="00BE3971" w:rsidP="00BE3971">
      <w:pPr>
        <w:numPr>
          <w:ilvl w:val="0"/>
          <w:numId w:val="13"/>
        </w:numPr>
        <w:spacing w:after="0" w:line="240" w:lineRule="auto"/>
        <w:ind w:left="1418" w:hanging="403"/>
        <w:jc w:val="both"/>
        <w:rPr>
          <w:rFonts w:ascii="Times New Roman" w:hAnsi="Times New Roman" w:cs="Times New Roman"/>
          <w:color w:val="000000"/>
          <w:sz w:val="24"/>
          <w:szCs w:val="24"/>
        </w:rPr>
      </w:pPr>
      <w:r w:rsidRPr="00D80E35">
        <w:rPr>
          <w:rFonts w:ascii="Times New Roman" w:hAnsi="Times New Roman" w:cs="Times New Roman"/>
          <w:color w:val="000000"/>
          <w:sz w:val="24"/>
          <w:szCs w:val="24"/>
        </w:rPr>
        <w:t>Condições inadequadas encontradas ou eminências de ocorrências que possam prejudicar o perfeito funcionamento dos equipamentos consertados.</w:t>
      </w:r>
    </w:p>
    <w:p w:rsidR="00A33350" w:rsidRPr="00D80E35" w:rsidRDefault="00A33350" w:rsidP="00BE3971">
      <w:pPr>
        <w:jc w:val="both"/>
        <w:rPr>
          <w:rFonts w:ascii="Times New Roman" w:hAnsi="Times New Roman" w:cs="Times New Roman"/>
          <w:b/>
          <w:color w:val="000000"/>
          <w:sz w:val="24"/>
          <w:szCs w:val="24"/>
        </w:rPr>
      </w:pPr>
    </w:p>
    <w:p w:rsidR="00BE3971" w:rsidRPr="00D80E35" w:rsidRDefault="00BE3971" w:rsidP="00BE3971">
      <w:pPr>
        <w:jc w:val="both"/>
        <w:rPr>
          <w:rFonts w:ascii="Times New Roman" w:hAnsi="Times New Roman" w:cs="Times New Roman"/>
          <w:b/>
          <w:color w:val="000000"/>
          <w:sz w:val="24"/>
          <w:szCs w:val="24"/>
        </w:rPr>
      </w:pPr>
      <w:r w:rsidRPr="00D80E35">
        <w:rPr>
          <w:rFonts w:ascii="Times New Roman" w:hAnsi="Times New Roman" w:cs="Times New Roman"/>
          <w:b/>
          <w:color w:val="000000"/>
          <w:sz w:val="24"/>
          <w:szCs w:val="24"/>
        </w:rPr>
        <w:t>4. DAS SUBSTITUIÇÕES DE PEÇAS</w:t>
      </w:r>
    </w:p>
    <w:p w:rsidR="00BE3971" w:rsidRPr="00D80E35" w:rsidRDefault="00BE3971" w:rsidP="00BE3971">
      <w:pPr>
        <w:jc w:val="both"/>
        <w:rPr>
          <w:rFonts w:ascii="Times New Roman" w:hAnsi="Times New Roman" w:cs="Times New Roman"/>
          <w:color w:val="000000"/>
          <w:sz w:val="24"/>
          <w:szCs w:val="24"/>
        </w:rPr>
      </w:pPr>
      <w:r w:rsidRPr="00D80E35">
        <w:rPr>
          <w:rFonts w:ascii="Times New Roman" w:hAnsi="Times New Roman" w:cs="Times New Roman"/>
          <w:b/>
          <w:sz w:val="24"/>
          <w:szCs w:val="24"/>
        </w:rPr>
        <w:t>4.1</w:t>
      </w:r>
      <w:r w:rsidRPr="00D80E35">
        <w:rPr>
          <w:rFonts w:ascii="Times New Roman" w:hAnsi="Times New Roman" w:cs="Times New Roman"/>
          <w:sz w:val="24"/>
          <w:szCs w:val="24"/>
        </w:rPr>
        <w:t>.</w:t>
      </w:r>
      <w:r w:rsidRPr="00D80E35">
        <w:rPr>
          <w:rFonts w:ascii="Times New Roman" w:hAnsi="Times New Roman" w:cs="Times New Roman"/>
          <w:color w:val="C00000"/>
          <w:sz w:val="24"/>
          <w:szCs w:val="24"/>
        </w:rPr>
        <w:t xml:space="preserve"> </w:t>
      </w:r>
      <w:r w:rsidRPr="00D80E35">
        <w:rPr>
          <w:rFonts w:ascii="Times New Roman" w:hAnsi="Times New Roman" w:cs="Times New Roman"/>
          <w:color w:val="000000"/>
          <w:sz w:val="24"/>
          <w:szCs w:val="24"/>
        </w:rPr>
        <w:t>As peças danificadas deverão ser substituídas por outras novas e originais.</w:t>
      </w:r>
    </w:p>
    <w:p w:rsidR="00BE3971" w:rsidRPr="00D80E35" w:rsidRDefault="00BE3971" w:rsidP="00BE3971">
      <w:pPr>
        <w:jc w:val="both"/>
        <w:rPr>
          <w:rFonts w:ascii="Times New Roman" w:hAnsi="Times New Roman" w:cs="Times New Roman"/>
          <w:color w:val="000000"/>
          <w:sz w:val="24"/>
          <w:szCs w:val="24"/>
        </w:rPr>
      </w:pPr>
      <w:r w:rsidRPr="00D80E35">
        <w:rPr>
          <w:rFonts w:ascii="Times New Roman" w:hAnsi="Times New Roman" w:cs="Times New Roman"/>
          <w:b/>
          <w:color w:val="000000"/>
          <w:sz w:val="24"/>
          <w:szCs w:val="24"/>
        </w:rPr>
        <w:t>4.2</w:t>
      </w:r>
      <w:r w:rsidRPr="00D80E35">
        <w:rPr>
          <w:rFonts w:ascii="Times New Roman" w:hAnsi="Times New Roman" w:cs="Times New Roman"/>
          <w:color w:val="000000"/>
          <w:sz w:val="24"/>
          <w:szCs w:val="24"/>
        </w:rPr>
        <w:t xml:space="preserve">. As peças não inclusas no contrato são: compressores, serpentinas, motor do ventilador do evaporador e do condensador, motores em geral e gabinetes, porém o custo da mão de obra para recolocação destas peças faz parte do objeto deste Termo de Referência. </w:t>
      </w:r>
    </w:p>
    <w:p w:rsidR="00BE3971" w:rsidRPr="00D80E35" w:rsidRDefault="00BE3971" w:rsidP="00BE3971">
      <w:pPr>
        <w:suppressAutoHyphens/>
        <w:autoSpaceDE w:val="0"/>
        <w:autoSpaceDN w:val="0"/>
        <w:adjustRightInd w:val="0"/>
        <w:jc w:val="both"/>
        <w:rPr>
          <w:rFonts w:ascii="Times New Roman" w:hAnsi="Times New Roman" w:cs="Times New Roman"/>
          <w:sz w:val="24"/>
          <w:szCs w:val="24"/>
          <w:lang w:eastAsia="ar-SA"/>
        </w:rPr>
      </w:pPr>
      <w:r w:rsidRPr="00D80E35">
        <w:rPr>
          <w:rFonts w:ascii="Times New Roman" w:hAnsi="Times New Roman" w:cs="Times New Roman"/>
          <w:b/>
          <w:color w:val="000000"/>
          <w:sz w:val="24"/>
          <w:szCs w:val="24"/>
        </w:rPr>
        <w:t>4.3</w:t>
      </w:r>
      <w:r w:rsidRPr="00D80E35">
        <w:rPr>
          <w:rFonts w:ascii="Times New Roman" w:hAnsi="Times New Roman" w:cs="Times New Roman"/>
          <w:color w:val="000000"/>
          <w:sz w:val="24"/>
          <w:szCs w:val="24"/>
        </w:rPr>
        <w:t>. As peças que não estão previstas para substituição, de acordo com o item 6.2, serão adquiridas pela CONTRATANTE quando necessário.</w:t>
      </w:r>
    </w:p>
    <w:p w:rsidR="00BE3971" w:rsidRPr="00D80E35" w:rsidRDefault="00BE3971" w:rsidP="00BE3971">
      <w:pPr>
        <w:ind w:left="1276" w:hanging="1276"/>
        <w:jc w:val="both"/>
        <w:rPr>
          <w:rFonts w:ascii="Times New Roman" w:hAnsi="Times New Roman" w:cs="Times New Roman"/>
          <w:b/>
          <w:color w:val="000000"/>
          <w:sz w:val="24"/>
          <w:szCs w:val="24"/>
        </w:rPr>
      </w:pPr>
      <w:r w:rsidRPr="00D80E35">
        <w:rPr>
          <w:rFonts w:ascii="Times New Roman" w:hAnsi="Times New Roman" w:cs="Times New Roman"/>
          <w:b/>
          <w:color w:val="000000"/>
          <w:sz w:val="24"/>
          <w:szCs w:val="24"/>
        </w:rPr>
        <w:t>5. DA EXECUÇÃO DOS SERVIÇOS</w:t>
      </w:r>
    </w:p>
    <w:p w:rsidR="00BE3971" w:rsidRPr="00D80E35" w:rsidRDefault="00BE3971" w:rsidP="00BE3971">
      <w:pPr>
        <w:jc w:val="both"/>
        <w:rPr>
          <w:rFonts w:ascii="Times New Roman" w:hAnsi="Times New Roman" w:cs="Times New Roman"/>
          <w:color w:val="000000" w:themeColor="text1"/>
          <w:sz w:val="24"/>
          <w:szCs w:val="24"/>
        </w:rPr>
      </w:pPr>
      <w:r w:rsidRPr="00D80E35">
        <w:rPr>
          <w:rFonts w:ascii="Times New Roman" w:hAnsi="Times New Roman" w:cs="Times New Roman"/>
          <w:b/>
          <w:color w:val="000000" w:themeColor="text1"/>
          <w:sz w:val="24"/>
          <w:szCs w:val="24"/>
        </w:rPr>
        <w:t>5.1</w:t>
      </w:r>
      <w:r w:rsidRPr="00D80E35">
        <w:rPr>
          <w:rFonts w:ascii="Times New Roman" w:hAnsi="Times New Roman" w:cs="Times New Roman"/>
          <w:color w:val="000000" w:themeColor="text1"/>
          <w:sz w:val="24"/>
          <w:szCs w:val="24"/>
        </w:rPr>
        <w:t>. Os serviços da CONTRATADA, referem-se à manutenção preventiva e corretiva, com observância ao disposto no item 4 e item 6, subitem 6.2.</w:t>
      </w:r>
    </w:p>
    <w:p w:rsidR="00BE3971" w:rsidRPr="00D80E35" w:rsidRDefault="00BE3971" w:rsidP="00BE3971">
      <w:pPr>
        <w:jc w:val="both"/>
        <w:rPr>
          <w:rFonts w:ascii="Times New Roman" w:hAnsi="Times New Roman" w:cs="Times New Roman"/>
          <w:sz w:val="24"/>
          <w:szCs w:val="24"/>
        </w:rPr>
      </w:pPr>
      <w:r w:rsidRPr="00D80E35">
        <w:rPr>
          <w:rFonts w:ascii="Times New Roman" w:hAnsi="Times New Roman" w:cs="Times New Roman"/>
          <w:b/>
          <w:sz w:val="24"/>
          <w:szCs w:val="24"/>
        </w:rPr>
        <w:t>5.2</w:t>
      </w:r>
      <w:r w:rsidRPr="00D80E35">
        <w:rPr>
          <w:rFonts w:ascii="Times New Roman" w:hAnsi="Times New Roman" w:cs="Times New Roman"/>
          <w:sz w:val="24"/>
          <w:szCs w:val="24"/>
        </w:rPr>
        <w:t xml:space="preserve">. Os serviços de manutenção deverão ser mensais ou de forma emergencial, abrangendo todos os serviços necessários para a perfeita manutenção dos equipamentos, mediante ações e inspeções regulares para ligamento, desligamento, acompanhamento, lubrificação, limpeza, ajustes, </w:t>
      </w:r>
      <w:proofErr w:type="spellStart"/>
      <w:r w:rsidRPr="00D80E35">
        <w:rPr>
          <w:rFonts w:ascii="Times New Roman" w:hAnsi="Times New Roman" w:cs="Times New Roman"/>
          <w:sz w:val="24"/>
          <w:szCs w:val="24"/>
        </w:rPr>
        <w:t>reapertos</w:t>
      </w:r>
      <w:proofErr w:type="spellEnd"/>
      <w:r w:rsidRPr="00D80E35">
        <w:rPr>
          <w:rFonts w:ascii="Times New Roman" w:hAnsi="Times New Roman" w:cs="Times New Roman"/>
          <w:sz w:val="24"/>
          <w:szCs w:val="24"/>
        </w:rPr>
        <w:t xml:space="preserve"> e testes dos componentes das instalações mencionadas, conforme relação dos equipamentos, já existentes e em funcionamento, e dos serviços discriminados no item 4, através de profissionais devidamente qualificados para cada função a desempenhar.</w:t>
      </w:r>
    </w:p>
    <w:p w:rsidR="00BE3971" w:rsidRPr="00D80E35" w:rsidRDefault="00BE3971" w:rsidP="00BE3971">
      <w:pPr>
        <w:jc w:val="both"/>
        <w:rPr>
          <w:rFonts w:ascii="Times New Roman" w:hAnsi="Times New Roman" w:cs="Times New Roman"/>
          <w:sz w:val="24"/>
          <w:szCs w:val="24"/>
        </w:rPr>
      </w:pPr>
      <w:r w:rsidRPr="00D80E35">
        <w:rPr>
          <w:rFonts w:ascii="Times New Roman" w:hAnsi="Times New Roman" w:cs="Times New Roman"/>
          <w:b/>
          <w:sz w:val="24"/>
          <w:szCs w:val="24"/>
        </w:rPr>
        <w:t>5.3.</w:t>
      </w:r>
      <w:r w:rsidRPr="00D80E35">
        <w:rPr>
          <w:rFonts w:ascii="Times New Roman" w:hAnsi="Times New Roman" w:cs="Times New Roman"/>
          <w:sz w:val="24"/>
          <w:szCs w:val="24"/>
        </w:rPr>
        <w:t xml:space="preserve"> Todos os serviços de manutenção preventiva ou corretiva deverão ser executados de modo a não comprometerem a climatização do espaço. Serviços que comprometam o funcionamento dos sistemas deverão ser executados fora do horário de funcionamento do local, com o aval da fiscalização do contrato. </w:t>
      </w:r>
    </w:p>
    <w:p w:rsidR="00BE3971" w:rsidRPr="00D80E35" w:rsidRDefault="00BE3971" w:rsidP="00BE3971">
      <w:pPr>
        <w:jc w:val="both"/>
        <w:rPr>
          <w:rFonts w:ascii="Times New Roman" w:hAnsi="Times New Roman" w:cs="Times New Roman"/>
          <w:sz w:val="24"/>
          <w:szCs w:val="24"/>
        </w:rPr>
      </w:pPr>
      <w:r w:rsidRPr="00D80E35">
        <w:rPr>
          <w:rFonts w:ascii="Times New Roman" w:hAnsi="Times New Roman" w:cs="Times New Roman"/>
          <w:b/>
          <w:sz w:val="24"/>
          <w:szCs w:val="24"/>
        </w:rPr>
        <w:t>5.4</w:t>
      </w:r>
      <w:r w:rsidRPr="00D80E35">
        <w:rPr>
          <w:rFonts w:ascii="Times New Roman" w:hAnsi="Times New Roman" w:cs="Times New Roman"/>
          <w:sz w:val="24"/>
          <w:szCs w:val="24"/>
        </w:rPr>
        <w:t xml:space="preserve">. Sempre que necessário a CONTRATADA deverá aumentar seu efetivo de funcionários ou a qualificação dos mesmos para sanar eventuais problemas, </w:t>
      </w:r>
    </w:p>
    <w:p w:rsidR="00BE3971" w:rsidRPr="00D80E35" w:rsidRDefault="00BE3971" w:rsidP="00BE3971">
      <w:pPr>
        <w:jc w:val="both"/>
        <w:rPr>
          <w:rFonts w:ascii="Times New Roman" w:hAnsi="Times New Roman" w:cs="Times New Roman"/>
          <w:sz w:val="24"/>
          <w:szCs w:val="24"/>
        </w:rPr>
      </w:pPr>
      <w:r w:rsidRPr="00D80E35">
        <w:rPr>
          <w:rFonts w:ascii="Times New Roman" w:hAnsi="Times New Roman" w:cs="Times New Roman"/>
          <w:b/>
          <w:sz w:val="24"/>
          <w:szCs w:val="24"/>
        </w:rPr>
        <w:t>5.5</w:t>
      </w:r>
      <w:r w:rsidRPr="00D80E35">
        <w:rPr>
          <w:rFonts w:ascii="Times New Roman" w:hAnsi="Times New Roman" w:cs="Times New Roman"/>
          <w:sz w:val="24"/>
          <w:szCs w:val="24"/>
        </w:rPr>
        <w:t>. A execução dos serviços deverá receber o emprego de materiais adequados e condizentes com a boa técnica, bem como ser executado em conformidade com as determinações das normas da ANVISA, através de técnicos habilitados em contingente suficiente ao atendimento da demanda com a utilização de ferramentas e equipamentos apropriados, de acordo com as recomendações do fabricante, de modo a garantir a conservação da vida útil dos equipamentos e o seu perfeito funcionamento.</w:t>
      </w:r>
    </w:p>
    <w:p w:rsidR="00BE3971" w:rsidRPr="00D80E35" w:rsidRDefault="00BE3971" w:rsidP="00BE3971">
      <w:pPr>
        <w:jc w:val="both"/>
        <w:rPr>
          <w:rFonts w:ascii="Times New Roman" w:hAnsi="Times New Roman" w:cs="Times New Roman"/>
          <w:sz w:val="24"/>
          <w:szCs w:val="24"/>
        </w:rPr>
      </w:pPr>
      <w:r w:rsidRPr="00D80E35">
        <w:rPr>
          <w:rFonts w:ascii="Times New Roman" w:hAnsi="Times New Roman" w:cs="Times New Roman"/>
          <w:b/>
          <w:sz w:val="24"/>
          <w:szCs w:val="24"/>
        </w:rPr>
        <w:lastRenderedPageBreak/>
        <w:t>5.6</w:t>
      </w:r>
      <w:r w:rsidRPr="00D80E35">
        <w:rPr>
          <w:rFonts w:ascii="Times New Roman" w:hAnsi="Times New Roman" w:cs="Times New Roman"/>
          <w:sz w:val="24"/>
          <w:szCs w:val="24"/>
        </w:rPr>
        <w:t xml:space="preserve">. A empresa CONTRATADA deverá disponibilizar para a fiscalização da Representação da AMM, números de telefones para contato, em situações normais e de urgência. </w:t>
      </w:r>
    </w:p>
    <w:p w:rsidR="00BE3971" w:rsidRPr="00D80E35" w:rsidRDefault="00BE3971" w:rsidP="00BE3971">
      <w:pPr>
        <w:jc w:val="both"/>
        <w:rPr>
          <w:rFonts w:ascii="Times New Roman" w:hAnsi="Times New Roman" w:cs="Times New Roman"/>
          <w:sz w:val="24"/>
          <w:szCs w:val="24"/>
        </w:rPr>
      </w:pPr>
      <w:r w:rsidRPr="00D80E35">
        <w:rPr>
          <w:rFonts w:ascii="Times New Roman" w:hAnsi="Times New Roman" w:cs="Times New Roman"/>
          <w:b/>
          <w:sz w:val="24"/>
          <w:szCs w:val="24"/>
        </w:rPr>
        <w:t>5.7</w:t>
      </w:r>
      <w:r w:rsidRPr="00D80E35">
        <w:rPr>
          <w:rFonts w:ascii="Times New Roman" w:hAnsi="Times New Roman" w:cs="Times New Roman"/>
          <w:sz w:val="24"/>
          <w:szCs w:val="24"/>
        </w:rPr>
        <w:t>. O prazo máximo para o atendimento de urgência deverá ser de (02) duas horas a contar do contato telefônico, incluindo finais de semana, feriados e períodos noturnos. Fica explicitado nesta, que qualquer ocorrência no sistema de ar condicionado que afete total ou parcialmente o seu perfeito funcionamento, caracteriza uma situação de emergência e que a CONTRATANTE poderá a qualquer hora solicitar tal atendimento.</w:t>
      </w:r>
    </w:p>
    <w:p w:rsidR="00BE3971" w:rsidRPr="00D80E35" w:rsidRDefault="00BE3971" w:rsidP="00BE3971">
      <w:pPr>
        <w:jc w:val="both"/>
        <w:rPr>
          <w:rFonts w:ascii="Times New Roman" w:hAnsi="Times New Roman" w:cs="Times New Roman"/>
          <w:sz w:val="24"/>
          <w:szCs w:val="24"/>
        </w:rPr>
      </w:pPr>
      <w:r w:rsidRPr="00D80E35">
        <w:rPr>
          <w:rFonts w:ascii="Times New Roman" w:hAnsi="Times New Roman" w:cs="Times New Roman"/>
          <w:b/>
          <w:sz w:val="24"/>
          <w:szCs w:val="24"/>
        </w:rPr>
        <w:t>5.8</w:t>
      </w:r>
      <w:r w:rsidRPr="00D80E35">
        <w:rPr>
          <w:rFonts w:ascii="Times New Roman" w:hAnsi="Times New Roman" w:cs="Times New Roman"/>
          <w:sz w:val="24"/>
          <w:szCs w:val="24"/>
        </w:rPr>
        <w:t>. A conclusão dos serviços ficará condicionada a sua extensão, não podendo ultrapassar o prazo máximo de (03) três dias, salvo anuência por escrito da CONTRATANTE.</w:t>
      </w:r>
    </w:p>
    <w:p w:rsidR="00BE3971" w:rsidRPr="00D80E35" w:rsidRDefault="00BE3971" w:rsidP="00BE3971">
      <w:pPr>
        <w:jc w:val="both"/>
        <w:rPr>
          <w:rFonts w:ascii="Times New Roman" w:hAnsi="Times New Roman" w:cs="Times New Roman"/>
          <w:sz w:val="24"/>
          <w:szCs w:val="24"/>
        </w:rPr>
      </w:pPr>
      <w:proofErr w:type="gramStart"/>
      <w:r w:rsidRPr="00D80E35">
        <w:rPr>
          <w:rFonts w:ascii="Times New Roman" w:hAnsi="Times New Roman" w:cs="Times New Roman"/>
          <w:b/>
          <w:sz w:val="24"/>
          <w:szCs w:val="24"/>
        </w:rPr>
        <w:t>5.9</w:t>
      </w:r>
      <w:r w:rsidRPr="00D80E35">
        <w:rPr>
          <w:rFonts w:ascii="Times New Roman" w:hAnsi="Times New Roman" w:cs="Times New Roman"/>
          <w:sz w:val="24"/>
          <w:szCs w:val="24"/>
        </w:rPr>
        <w:t xml:space="preserve">  Seus</w:t>
      </w:r>
      <w:proofErr w:type="gramEnd"/>
      <w:r w:rsidRPr="00D80E35">
        <w:rPr>
          <w:rFonts w:ascii="Times New Roman" w:hAnsi="Times New Roman" w:cs="Times New Roman"/>
          <w:sz w:val="24"/>
          <w:szCs w:val="24"/>
        </w:rPr>
        <w:t xml:space="preserve"> empregados não manterão nenhum vínculo empregatício com a AMM.</w:t>
      </w:r>
    </w:p>
    <w:p w:rsidR="00BE3971" w:rsidRPr="00D80E35" w:rsidRDefault="00BE3971" w:rsidP="00BE3971">
      <w:pPr>
        <w:ind w:left="709" w:hanging="709"/>
        <w:jc w:val="both"/>
        <w:rPr>
          <w:rFonts w:ascii="Times New Roman" w:hAnsi="Times New Roman" w:cs="Times New Roman"/>
          <w:sz w:val="24"/>
          <w:szCs w:val="24"/>
        </w:rPr>
      </w:pPr>
      <w:r w:rsidRPr="00D80E35">
        <w:rPr>
          <w:rFonts w:ascii="Times New Roman" w:hAnsi="Times New Roman" w:cs="Times New Roman"/>
          <w:sz w:val="24"/>
          <w:szCs w:val="24"/>
        </w:rPr>
        <w:t xml:space="preserve">Cuiabá, </w:t>
      </w:r>
      <w:r w:rsidR="00D80E35" w:rsidRPr="00D80E35">
        <w:rPr>
          <w:rFonts w:ascii="Times New Roman" w:hAnsi="Times New Roman" w:cs="Times New Roman"/>
          <w:sz w:val="24"/>
          <w:szCs w:val="24"/>
        </w:rPr>
        <w:t>08</w:t>
      </w:r>
      <w:r w:rsidRPr="00D80E35">
        <w:rPr>
          <w:rFonts w:ascii="Times New Roman" w:hAnsi="Times New Roman" w:cs="Times New Roman"/>
          <w:sz w:val="24"/>
          <w:szCs w:val="24"/>
        </w:rPr>
        <w:t xml:space="preserve"> de </w:t>
      </w:r>
      <w:r w:rsidR="00D80E35" w:rsidRPr="00D80E35">
        <w:rPr>
          <w:rFonts w:ascii="Times New Roman" w:hAnsi="Times New Roman" w:cs="Times New Roman"/>
          <w:sz w:val="24"/>
          <w:szCs w:val="24"/>
        </w:rPr>
        <w:t>março</w:t>
      </w:r>
      <w:r w:rsidRPr="00D80E35">
        <w:rPr>
          <w:rFonts w:ascii="Times New Roman" w:hAnsi="Times New Roman" w:cs="Times New Roman"/>
          <w:sz w:val="24"/>
          <w:szCs w:val="24"/>
        </w:rPr>
        <w:t xml:space="preserve"> de 20</w:t>
      </w:r>
      <w:r w:rsidR="00D80E35" w:rsidRPr="00D80E35">
        <w:rPr>
          <w:rFonts w:ascii="Times New Roman" w:hAnsi="Times New Roman" w:cs="Times New Roman"/>
          <w:sz w:val="24"/>
          <w:szCs w:val="24"/>
        </w:rPr>
        <w:t>23</w:t>
      </w:r>
      <w:r w:rsidRPr="00D80E35">
        <w:rPr>
          <w:rFonts w:ascii="Times New Roman" w:hAnsi="Times New Roman" w:cs="Times New Roman"/>
          <w:sz w:val="24"/>
          <w:szCs w:val="24"/>
        </w:rPr>
        <w:t>.</w:t>
      </w:r>
    </w:p>
    <w:p w:rsidR="00BE3971" w:rsidRDefault="00BE3971" w:rsidP="00BE3971">
      <w:pPr>
        <w:spacing w:after="0" w:line="240" w:lineRule="auto"/>
        <w:jc w:val="center"/>
        <w:rPr>
          <w:rFonts w:ascii="Times New Roman" w:hAnsi="Times New Roman" w:cs="Times New Roman"/>
          <w:b/>
          <w:sz w:val="24"/>
          <w:szCs w:val="24"/>
        </w:rPr>
      </w:pPr>
    </w:p>
    <w:p w:rsidR="00D80E35" w:rsidRPr="00D80E35" w:rsidRDefault="00D80E35" w:rsidP="00BE3971">
      <w:pPr>
        <w:spacing w:after="0" w:line="240" w:lineRule="auto"/>
        <w:jc w:val="center"/>
        <w:rPr>
          <w:rFonts w:ascii="Times New Roman" w:hAnsi="Times New Roman" w:cs="Times New Roman"/>
          <w:b/>
          <w:sz w:val="24"/>
          <w:szCs w:val="24"/>
        </w:rPr>
      </w:pPr>
    </w:p>
    <w:p w:rsidR="00BE3971" w:rsidRPr="00D80E35" w:rsidRDefault="00BE3971" w:rsidP="00BE3971">
      <w:pPr>
        <w:spacing w:after="0" w:line="240" w:lineRule="auto"/>
        <w:jc w:val="center"/>
        <w:rPr>
          <w:rFonts w:ascii="Times New Roman" w:hAnsi="Times New Roman" w:cs="Times New Roman"/>
          <w:b/>
          <w:sz w:val="24"/>
          <w:szCs w:val="24"/>
        </w:rPr>
      </w:pPr>
      <w:r w:rsidRPr="00D80E35">
        <w:rPr>
          <w:rFonts w:ascii="Times New Roman" w:hAnsi="Times New Roman" w:cs="Times New Roman"/>
          <w:b/>
          <w:sz w:val="24"/>
          <w:szCs w:val="24"/>
        </w:rPr>
        <w:t>Fábio Albuquerque da Silva</w:t>
      </w:r>
    </w:p>
    <w:p w:rsidR="00BE3971" w:rsidRPr="00D80E35" w:rsidRDefault="00BE3971" w:rsidP="00BE3971">
      <w:pPr>
        <w:spacing w:after="0" w:line="240" w:lineRule="auto"/>
        <w:jc w:val="center"/>
        <w:rPr>
          <w:rFonts w:ascii="Times New Roman" w:hAnsi="Times New Roman" w:cs="Times New Roman"/>
          <w:b/>
          <w:sz w:val="24"/>
          <w:szCs w:val="24"/>
        </w:rPr>
      </w:pPr>
      <w:r w:rsidRPr="00D80E35">
        <w:rPr>
          <w:rFonts w:ascii="Times New Roman" w:hAnsi="Times New Roman" w:cs="Times New Roman"/>
          <w:b/>
          <w:sz w:val="24"/>
          <w:szCs w:val="24"/>
        </w:rPr>
        <w:t>Presidente da Comissão Permanente da Licitação</w:t>
      </w:r>
    </w:p>
    <w:p w:rsidR="00E328AF" w:rsidRDefault="00E328AF"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D80E35" w:rsidRDefault="00D80E35" w:rsidP="004112B4">
      <w:pPr>
        <w:suppressAutoHyphens/>
        <w:spacing w:after="0" w:line="240" w:lineRule="auto"/>
        <w:jc w:val="center"/>
        <w:rPr>
          <w:rFonts w:ascii="Times New Roman" w:eastAsia="Times New Roman" w:hAnsi="Times New Roman" w:cs="Times New Roman"/>
          <w:b/>
          <w:sz w:val="24"/>
          <w:szCs w:val="24"/>
        </w:rPr>
      </w:pPr>
    </w:p>
    <w:p w:rsidR="00E328AF" w:rsidRDefault="00E328AF" w:rsidP="004112B4">
      <w:pPr>
        <w:suppressAutoHyphens/>
        <w:spacing w:after="0" w:line="240" w:lineRule="auto"/>
        <w:jc w:val="center"/>
        <w:rPr>
          <w:rFonts w:ascii="Times New Roman" w:eastAsia="Times New Roman" w:hAnsi="Times New Roman" w:cs="Times New Roman"/>
          <w:b/>
          <w:sz w:val="24"/>
          <w:szCs w:val="24"/>
        </w:rPr>
      </w:pPr>
    </w:p>
    <w:p w:rsidR="00E328AF" w:rsidRDefault="00E328AF" w:rsidP="004112B4">
      <w:pPr>
        <w:suppressAutoHyphens/>
        <w:spacing w:after="0" w:line="240" w:lineRule="auto"/>
        <w:jc w:val="center"/>
        <w:rPr>
          <w:rFonts w:ascii="Times New Roman" w:eastAsia="Times New Roman" w:hAnsi="Times New Roman" w:cs="Times New Roman"/>
          <w:b/>
          <w:sz w:val="24"/>
          <w:szCs w:val="24"/>
        </w:rPr>
      </w:pPr>
    </w:p>
    <w:p w:rsidR="00864CF3" w:rsidRDefault="00864CF3" w:rsidP="00864CF3">
      <w:pPr>
        <w:spacing w:before="100" w:beforeAutospacing="1" w:after="100" w:afterAutospacing="1" w:line="360" w:lineRule="auto"/>
        <w:jc w:val="center"/>
        <w:rPr>
          <w:rFonts w:ascii="Times New Roman" w:hAnsi="Times New Roman" w:cs="Times New Roman"/>
          <w:b/>
          <w:sz w:val="24"/>
          <w:szCs w:val="24"/>
        </w:rPr>
      </w:pPr>
      <w:r w:rsidRPr="003F776E">
        <w:rPr>
          <w:rFonts w:ascii="Times New Roman" w:hAnsi="Times New Roman" w:cs="Times New Roman"/>
          <w:b/>
          <w:sz w:val="24"/>
          <w:szCs w:val="24"/>
        </w:rPr>
        <w:lastRenderedPageBreak/>
        <w:t xml:space="preserve">ANEXO II – </w:t>
      </w:r>
      <w:r>
        <w:rPr>
          <w:rFonts w:ascii="Times New Roman" w:hAnsi="Times New Roman" w:cs="Times New Roman"/>
          <w:b/>
          <w:sz w:val="24"/>
          <w:szCs w:val="24"/>
        </w:rPr>
        <w:t>MODELO PROPOSTA COMERCIAL</w:t>
      </w:r>
    </w:p>
    <w:p w:rsidR="00864CF3" w:rsidRPr="00824B41" w:rsidRDefault="00864CF3" w:rsidP="00864CF3">
      <w:pPr>
        <w:tabs>
          <w:tab w:val="num" w:pos="0"/>
          <w:tab w:val="left" w:pos="2714"/>
          <w:tab w:val="left" w:pos="10419"/>
        </w:tabs>
        <w:suppressAutoHyphens/>
        <w:spacing w:after="0" w:line="240" w:lineRule="auto"/>
        <w:ind w:right="72"/>
        <w:jc w:val="center"/>
        <w:rPr>
          <w:rFonts w:ascii="Times New Roman" w:eastAsia="Times New Roman" w:hAnsi="Times New Roman" w:cs="Times New Roman"/>
          <w:b/>
          <w:color w:val="000000"/>
          <w:sz w:val="24"/>
          <w:szCs w:val="24"/>
        </w:rPr>
      </w:pPr>
      <w:r w:rsidRPr="00824B41">
        <w:rPr>
          <w:rFonts w:ascii="Times New Roman" w:eastAsia="Times New Roman" w:hAnsi="Times New Roman" w:cs="Times New Roman"/>
          <w:b/>
          <w:sz w:val="24"/>
          <w:szCs w:val="24"/>
          <w:highlight w:val="yellow"/>
        </w:rPr>
        <w:t xml:space="preserve">  </w:t>
      </w:r>
      <w:r w:rsidR="008B295F">
        <w:rPr>
          <w:rFonts w:ascii="Times New Roman" w:eastAsia="Times New Roman" w:hAnsi="Times New Roman" w:cs="Times New Roman"/>
          <w:b/>
          <w:sz w:val="24"/>
          <w:szCs w:val="24"/>
          <w:highlight w:val="yellow"/>
        </w:rPr>
        <w:t>Carta Convite 00</w:t>
      </w:r>
      <w:r w:rsidR="00D80E35">
        <w:rPr>
          <w:rFonts w:ascii="Times New Roman" w:eastAsia="Times New Roman" w:hAnsi="Times New Roman" w:cs="Times New Roman"/>
          <w:b/>
          <w:sz w:val="24"/>
          <w:szCs w:val="24"/>
          <w:highlight w:val="yellow"/>
        </w:rPr>
        <w:t>1</w:t>
      </w:r>
      <w:r w:rsidRPr="00824B41">
        <w:rPr>
          <w:rFonts w:ascii="Times New Roman" w:eastAsia="Times New Roman" w:hAnsi="Times New Roman" w:cs="Times New Roman"/>
          <w:b/>
          <w:color w:val="000000"/>
          <w:sz w:val="24"/>
          <w:szCs w:val="24"/>
          <w:highlight w:val="yellow"/>
        </w:rPr>
        <w:t>/20</w:t>
      </w:r>
      <w:r w:rsidR="00D80E35">
        <w:rPr>
          <w:rFonts w:ascii="Times New Roman" w:eastAsia="Times New Roman" w:hAnsi="Times New Roman" w:cs="Times New Roman"/>
          <w:b/>
          <w:color w:val="000000"/>
          <w:sz w:val="24"/>
          <w:szCs w:val="24"/>
          <w:highlight w:val="yellow"/>
        </w:rPr>
        <w:t>23</w:t>
      </w:r>
    </w:p>
    <w:p w:rsidR="00864CF3" w:rsidRPr="00824B41" w:rsidRDefault="00864CF3" w:rsidP="00864CF3">
      <w:pPr>
        <w:tabs>
          <w:tab w:val="num" w:pos="0"/>
          <w:tab w:val="left" w:pos="2714"/>
          <w:tab w:val="left" w:pos="10419"/>
        </w:tabs>
        <w:suppressAutoHyphens/>
        <w:spacing w:after="0" w:line="240" w:lineRule="auto"/>
        <w:ind w:right="72"/>
        <w:jc w:val="center"/>
        <w:rPr>
          <w:rFonts w:ascii="Times New Roman" w:eastAsia="Times New Roman" w:hAnsi="Times New Roman" w:cs="Times New Roman"/>
          <w:b/>
          <w:color w:val="000000"/>
          <w:sz w:val="24"/>
          <w:szCs w:val="24"/>
        </w:rPr>
      </w:pPr>
      <w:r w:rsidRPr="00824B41">
        <w:rPr>
          <w:rFonts w:ascii="Times New Roman" w:eastAsia="Times New Roman" w:hAnsi="Times New Roman" w:cs="Times New Roman"/>
          <w:b/>
          <w:color w:val="000000"/>
          <w:sz w:val="24"/>
          <w:szCs w:val="24"/>
        </w:rPr>
        <w:t xml:space="preserve">TIPO: Menor Preço </w:t>
      </w:r>
      <w:r w:rsidR="00BE3971">
        <w:rPr>
          <w:rFonts w:ascii="Times New Roman" w:eastAsia="Times New Roman" w:hAnsi="Times New Roman" w:cs="Times New Roman"/>
          <w:b/>
          <w:color w:val="000000"/>
          <w:sz w:val="24"/>
          <w:szCs w:val="24"/>
        </w:rPr>
        <w:t>Global</w:t>
      </w:r>
    </w:p>
    <w:p w:rsidR="00864CF3" w:rsidRPr="00824B41" w:rsidRDefault="00864CF3" w:rsidP="00864CF3">
      <w:pPr>
        <w:tabs>
          <w:tab w:val="num" w:pos="0"/>
          <w:tab w:val="left" w:pos="2714"/>
          <w:tab w:val="left" w:pos="10419"/>
        </w:tabs>
        <w:suppressAutoHyphens/>
        <w:spacing w:after="0" w:line="240" w:lineRule="auto"/>
        <w:ind w:right="72"/>
        <w:jc w:val="center"/>
        <w:rPr>
          <w:rFonts w:ascii="Times New Roman" w:eastAsia="Times New Roman" w:hAnsi="Times New Roman" w:cs="Times New Roman"/>
          <w:color w:val="000000"/>
          <w:sz w:val="24"/>
          <w:szCs w:val="24"/>
        </w:rPr>
      </w:pPr>
    </w:p>
    <w:p w:rsidR="00864CF3" w:rsidRPr="00824B41" w:rsidRDefault="00864CF3"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 xml:space="preserve">INTERESSADA: Associação Mato-grossense dos Municípios - AMM </w:t>
      </w:r>
    </w:p>
    <w:p w:rsidR="00864CF3" w:rsidRPr="00824B41" w:rsidRDefault="00864CF3"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0"/>
          <w:szCs w:val="20"/>
        </w:rPr>
      </w:pPr>
      <w:r w:rsidRPr="00824B41">
        <w:rPr>
          <w:rFonts w:ascii="Times New Roman" w:eastAsia="Times New Roman" w:hAnsi="Times New Roman" w:cs="Times New Roman"/>
          <w:color w:val="000000"/>
          <w:sz w:val="20"/>
          <w:szCs w:val="20"/>
        </w:rPr>
        <w:t xml:space="preserve">EMPRESA </w:t>
      </w:r>
      <w:proofErr w:type="gramStart"/>
      <w:r w:rsidRPr="00824B41">
        <w:rPr>
          <w:rFonts w:ascii="Times New Roman" w:eastAsia="Times New Roman" w:hAnsi="Times New Roman" w:cs="Times New Roman"/>
          <w:color w:val="000000"/>
          <w:sz w:val="20"/>
          <w:szCs w:val="20"/>
        </w:rPr>
        <w:t>LICITANTE:_</w:t>
      </w:r>
      <w:proofErr w:type="gramEnd"/>
      <w:r w:rsidRPr="00824B41">
        <w:rPr>
          <w:rFonts w:ascii="Times New Roman" w:eastAsia="Times New Roman" w:hAnsi="Times New Roman" w:cs="Times New Roman"/>
          <w:color w:val="000000"/>
          <w:sz w:val="20"/>
          <w:szCs w:val="20"/>
        </w:rPr>
        <w:t>___________________________________________________________</w:t>
      </w:r>
    </w:p>
    <w:p w:rsidR="00864CF3" w:rsidRPr="00824B41" w:rsidRDefault="00864CF3"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CNPJ: _____________________________</w:t>
      </w:r>
    </w:p>
    <w:p w:rsidR="00864CF3" w:rsidRPr="00824B41" w:rsidRDefault="00864CF3"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 xml:space="preserve">TELEFONE: ______________ FAX: ____________ </w:t>
      </w:r>
      <w:r w:rsidRPr="00824B41">
        <w:rPr>
          <w:rFonts w:ascii="Times New Roman" w:eastAsia="Times New Roman" w:hAnsi="Times New Roman" w:cs="Times New Roman"/>
          <w:bCs/>
          <w:color w:val="000000"/>
          <w:sz w:val="24"/>
          <w:szCs w:val="24"/>
        </w:rPr>
        <w:t>E</w:t>
      </w:r>
      <w:r w:rsidRPr="00824B41">
        <w:rPr>
          <w:rFonts w:ascii="Times New Roman" w:eastAsia="Times New Roman" w:hAnsi="Times New Roman" w:cs="Times New Roman"/>
          <w:color w:val="000000"/>
          <w:sz w:val="24"/>
          <w:szCs w:val="24"/>
        </w:rPr>
        <w:t xml:space="preserve">-MAIL: </w:t>
      </w:r>
      <w:r w:rsidRPr="00824B41">
        <w:rPr>
          <w:rFonts w:ascii="Times New Roman" w:eastAsia="Times New Roman" w:hAnsi="Times New Roman" w:cs="Times New Roman"/>
          <w:bCs/>
          <w:color w:val="000000"/>
          <w:sz w:val="24"/>
          <w:szCs w:val="24"/>
        </w:rPr>
        <w:t>_________________</w:t>
      </w:r>
      <w:r w:rsidRPr="00824B41">
        <w:rPr>
          <w:rFonts w:ascii="Times New Roman" w:eastAsia="Times New Roman" w:hAnsi="Times New Roman" w:cs="Times New Roman"/>
          <w:color w:val="000000"/>
          <w:sz w:val="24"/>
          <w:szCs w:val="24"/>
        </w:rPr>
        <w:t xml:space="preserve"> </w:t>
      </w:r>
      <w:proofErr w:type="gramStart"/>
      <w:r w:rsidRPr="00824B41">
        <w:rPr>
          <w:rFonts w:ascii="Times New Roman" w:eastAsia="Times New Roman" w:hAnsi="Times New Roman" w:cs="Times New Roman"/>
          <w:color w:val="000000"/>
          <w:sz w:val="24"/>
          <w:szCs w:val="24"/>
        </w:rPr>
        <w:t>ENDEREÇO:_</w:t>
      </w:r>
      <w:proofErr w:type="gramEnd"/>
      <w:r w:rsidRPr="00824B41">
        <w:rPr>
          <w:rFonts w:ascii="Times New Roman" w:eastAsia="Times New Roman" w:hAnsi="Times New Roman" w:cs="Times New Roman"/>
          <w:color w:val="000000"/>
          <w:sz w:val="24"/>
          <w:szCs w:val="24"/>
        </w:rPr>
        <w:t>___________________________________________________________</w:t>
      </w:r>
    </w:p>
    <w:p w:rsidR="00864CF3" w:rsidRPr="00824B41" w:rsidRDefault="00864CF3"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 xml:space="preserve">BANCO: _________ AGÊNCIA: ___________ CONTA CORRENTE: ____________ </w:t>
      </w:r>
    </w:p>
    <w:p w:rsidR="00864CF3" w:rsidRDefault="00864CF3" w:rsidP="00864CF3">
      <w:pPr>
        <w:suppressAutoHyphens/>
        <w:spacing w:after="0" w:line="240" w:lineRule="auto"/>
        <w:ind w:right="-855"/>
        <w:jc w:val="both"/>
        <w:rPr>
          <w:rFonts w:ascii="Times New Roman" w:eastAsia="Times New Roman" w:hAnsi="Times New Roman" w:cs="Times New Roman"/>
          <w:b/>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105"/>
        <w:gridCol w:w="3685"/>
        <w:gridCol w:w="851"/>
        <w:gridCol w:w="1134"/>
        <w:gridCol w:w="1417"/>
      </w:tblGrid>
      <w:tr w:rsidR="00240879" w:rsidRPr="00A45084" w:rsidTr="00240879">
        <w:tc>
          <w:tcPr>
            <w:tcW w:w="988" w:type="dxa"/>
            <w:shd w:val="clear" w:color="auto" w:fill="FFFFCC"/>
          </w:tcPr>
          <w:p w:rsidR="00240879" w:rsidRPr="00A45084" w:rsidRDefault="00240879" w:rsidP="00FB65F2">
            <w:pPr>
              <w:jc w:val="center"/>
              <w:rPr>
                <w:rFonts w:ascii="Times New Roman" w:hAnsi="Times New Roman" w:cs="Times New Roman"/>
                <w:b/>
              </w:rPr>
            </w:pPr>
            <w:r w:rsidRPr="00A45084">
              <w:rPr>
                <w:rFonts w:ascii="Times New Roman" w:hAnsi="Times New Roman" w:cs="Times New Roman"/>
                <w:b/>
              </w:rPr>
              <w:t>ÍTEM</w:t>
            </w:r>
          </w:p>
        </w:tc>
        <w:tc>
          <w:tcPr>
            <w:tcW w:w="1105" w:type="dxa"/>
            <w:shd w:val="clear" w:color="auto" w:fill="FFFFCC"/>
          </w:tcPr>
          <w:p w:rsidR="00240879" w:rsidRPr="00A45084" w:rsidRDefault="00240879" w:rsidP="00FB65F2">
            <w:pPr>
              <w:jc w:val="center"/>
              <w:rPr>
                <w:rFonts w:ascii="Times New Roman" w:hAnsi="Times New Roman" w:cs="Times New Roman"/>
                <w:b/>
              </w:rPr>
            </w:pPr>
            <w:r w:rsidRPr="00A45084">
              <w:rPr>
                <w:rFonts w:ascii="Times New Roman" w:hAnsi="Times New Roman" w:cs="Times New Roman"/>
                <w:b/>
              </w:rPr>
              <w:t>LOCAL</w:t>
            </w:r>
          </w:p>
        </w:tc>
        <w:tc>
          <w:tcPr>
            <w:tcW w:w="3685" w:type="dxa"/>
            <w:shd w:val="clear" w:color="auto" w:fill="FFFFCC"/>
          </w:tcPr>
          <w:p w:rsidR="00240879" w:rsidRPr="00A45084" w:rsidRDefault="00240879" w:rsidP="00240879">
            <w:pPr>
              <w:tabs>
                <w:tab w:val="left" w:pos="1580"/>
                <w:tab w:val="center" w:pos="3081"/>
              </w:tabs>
              <w:jc w:val="center"/>
              <w:rPr>
                <w:rFonts w:ascii="Times New Roman" w:hAnsi="Times New Roman" w:cs="Times New Roman"/>
                <w:b/>
              </w:rPr>
            </w:pPr>
            <w:r w:rsidRPr="00A45084">
              <w:rPr>
                <w:rFonts w:ascii="Times New Roman" w:hAnsi="Times New Roman" w:cs="Times New Roman"/>
                <w:b/>
              </w:rPr>
              <w:t>ESPECIFICAÇÃO</w:t>
            </w:r>
          </w:p>
        </w:tc>
        <w:tc>
          <w:tcPr>
            <w:tcW w:w="851" w:type="dxa"/>
            <w:shd w:val="clear" w:color="auto" w:fill="FFFFCC"/>
          </w:tcPr>
          <w:p w:rsidR="00240879" w:rsidRPr="00A45084" w:rsidRDefault="00240879" w:rsidP="00FB65F2">
            <w:pPr>
              <w:jc w:val="center"/>
              <w:rPr>
                <w:rFonts w:ascii="Times New Roman" w:hAnsi="Times New Roman" w:cs="Times New Roman"/>
                <w:b/>
              </w:rPr>
            </w:pPr>
            <w:r w:rsidRPr="00A45084">
              <w:rPr>
                <w:rFonts w:ascii="Times New Roman" w:hAnsi="Times New Roman" w:cs="Times New Roman"/>
                <w:b/>
              </w:rPr>
              <w:t>QTD</w:t>
            </w:r>
          </w:p>
        </w:tc>
        <w:tc>
          <w:tcPr>
            <w:tcW w:w="1134" w:type="dxa"/>
            <w:shd w:val="clear" w:color="auto" w:fill="FFFFCC"/>
          </w:tcPr>
          <w:p w:rsidR="00240879" w:rsidRPr="00A45084" w:rsidRDefault="00240879" w:rsidP="00FB65F2">
            <w:pPr>
              <w:jc w:val="center"/>
              <w:rPr>
                <w:rFonts w:ascii="Times New Roman" w:hAnsi="Times New Roman" w:cs="Times New Roman"/>
                <w:b/>
              </w:rPr>
            </w:pPr>
            <w:r>
              <w:rPr>
                <w:rFonts w:ascii="Times New Roman" w:hAnsi="Times New Roman" w:cs="Times New Roman"/>
                <w:b/>
              </w:rPr>
              <w:t>VALOR UND</w:t>
            </w:r>
          </w:p>
        </w:tc>
        <w:tc>
          <w:tcPr>
            <w:tcW w:w="1417" w:type="dxa"/>
            <w:shd w:val="clear" w:color="auto" w:fill="FFFFCC"/>
          </w:tcPr>
          <w:p w:rsidR="00240879" w:rsidRPr="00A45084" w:rsidRDefault="00240879" w:rsidP="00FB65F2">
            <w:pPr>
              <w:jc w:val="center"/>
              <w:rPr>
                <w:rFonts w:ascii="Times New Roman" w:hAnsi="Times New Roman" w:cs="Times New Roman"/>
                <w:b/>
              </w:rPr>
            </w:pPr>
            <w:r>
              <w:rPr>
                <w:rFonts w:ascii="Times New Roman" w:hAnsi="Times New Roman" w:cs="Times New Roman"/>
                <w:b/>
              </w:rPr>
              <w:t>VALOR TOTAL</w:t>
            </w:r>
          </w:p>
        </w:tc>
      </w:tr>
      <w:tr w:rsidR="00240879" w:rsidRPr="00A45084" w:rsidTr="00240879">
        <w:tc>
          <w:tcPr>
            <w:tcW w:w="988" w:type="dxa"/>
            <w:shd w:val="clear" w:color="auto" w:fill="F6FD99"/>
            <w:vAlign w:val="center"/>
          </w:tcPr>
          <w:p w:rsidR="00240879" w:rsidRPr="00A45084" w:rsidRDefault="00240879" w:rsidP="00FB65F2">
            <w:pPr>
              <w:jc w:val="center"/>
              <w:rPr>
                <w:rFonts w:ascii="Times New Roman" w:hAnsi="Times New Roman" w:cs="Times New Roman"/>
              </w:rPr>
            </w:pPr>
            <w:r w:rsidRPr="00A45084">
              <w:rPr>
                <w:rFonts w:ascii="Times New Roman" w:hAnsi="Times New Roman" w:cs="Times New Roman"/>
              </w:rPr>
              <w:t>01</w:t>
            </w:r>
          </w:p>
        </w:tc>
        <w:tc>
          <w:tcPr>
            <w:tcW w:w="1105" w:type="dxa"/>
            <w:vMerge w:val="restart"/>
            <w:shd w:val="clear" w:color="auto" w:fill="F6FD99"/>
            <w:vAlign w:val="center"/>
          </w:tcPr>
          <w:p w:rsidR="00240879" w:rsidRPr="00A45084" w:rsidRDefault="00240879" w:rsidP="00FB65F2">
            <w:pPr>
              <w:jc w:val="center"/>
              <w:rPr>
                <w:rFonts w:ascii="Times New Roman" w:hAnsi="Times New Roman" w:cs="Times New Roman"/>
              </w:rPr>
            </w:pPr>
            <w:r w:rsidRPr="00A45084">
              <w:rPr>
                <w:rFonts w:ascii="Times New Roman" w:eastAsia="Lucida Sans Unicode" w:hAnsi="Times New Roman" w:cs="Times New Roman"/>
              </w:rPr>
              <w:t>AMM</w:t>
            </w:r>
          </w:p>
        </w:tc>
        <w:tc>
          <w:tcPr>
            <w:tcW w:w="3685" w:type="dxa"/>
            <w:shd w:val="clear" w:color="auto" w:fill="F6FD99"/>
            <w:vAlign w:val="center"/>
          </w:tcPr>
          <w:p w:rsidR="00240879" w:rsidRPr="00A45084" w:rsidRDefault="00240879" w:rsidP="00FB65F2">
            <w:pPr>
              <w:jc w:val="both"/>
              <w:rPr>
                <w:rFonts w:ascii="Times New Roman" w:hAnsi="Times New Roman" w:cs="Times New Roman"/>
              </w:rPr>
            </w:pPr>
            <w:r w:rsidRPr="00A45084">
              <w:rPr>
                <w:rFonts w:ascii="Times New Roman" w:hAnsi="Times New Roman" w:cs="Times New Roman"/>
              </w:rPr>
              <w:t>Ar condicionado SPLIT HIGH WALL</w:t>
            </w:r>
          </w:p>
        </w:tc>
        <w:tc>
          <w:tcPr>
            <w:tcW w:w="851" w:type="dxa"/>
            <w:shd w:val="clear" w:color="auto" w:fill="F6FD99"/>
            <w:vAlign w:val="center"/>
          </w:tcPr>
          <w:p w:rsidR="00240879" w:rsidRPr="00A45084" w:rsidRDefault="0056799E" w:rsidP="00FB65F2">
            <w:pPr>
              <w:jc w:val="center"/>
              <w:rPr>
                <w:rFonts w:ascii="Times New Roman" w:hAnsi="Times New Roman" w:cs="Times New Roman"/>
              </w:rPr>
            </w:pPr>
            <w:r>
              <w:rPr>
                <w:rFonts w:ascii="Times New Roman" w:hAnsi="Times New Roman" w:cs="Times New Roman"/>
              </w:rPr>
              <w:t>50</w:t>
            </w:r>
          </w:p>
        </w:tc>
        <w:tc>
          <w:tcPr>
            <w:tcW w:w="1134" w:type="dxa"/>
            <w:shd w:val="clear" w:color="auto" w:fill="F6FD99"/>
          </w:tcPr>
          <w:p w:rsidR="00240879" w:rsidRDefault="00240879" w:rsidP="00FB65F2">
            <w:pPr>
              <w:jc w:val="center"/>
              <w:rPr>
                <w:rFonts w:ascii="Times New Roman" w:hAnsi="Times New Roman" w:cs="Times New Roman"/>
              </w:rPr>
            </w:pPr>
          </w:p>
        </w:tc>
        <w:tc>
          <w:tcPr>
            <w:tcW w:w="1417" w:type="dxa"/>
            <w:shd w:val="clear" w:color="auto" w:fill="F6FD99"/>
          </w:tcPr>
          <w:p w:rsidR="00240879" w:rsidRDefault="00240879" w:rsidP="00FB65F2">
            <w:pPr>
              <w:jc w:val="center"/>
              <w:rPr>
                <w:rFonts w:ascii="Times New Roman" w:hAnsi="Times New Roman" w:cs="Times New Roman"/>
              </w:rPr>
            </w:pPr>
          </w:p>
        </w:tc>
      </w:tr>
      <w:tr w:rsidR="00240879" w:rsidRPr="00A45084" w:rsidTr="00240879">
        <w:tc>
          <w:tcPr>
            <w:tcW w:w="988" w:type="dxa"/>
            <w:shd w:val="clear" w:color="auto" w:fill="EAF1DD"/>
            <w:vAlign w:val="center"/>
          </w:tcPr>
          <w:p w:rsidR="00240879" w:rsidRPr="00A45084" w:rsidRDefault="00240879" w:rsidP="00FB65F2">
            <w:pPr>
              <w:jc w:val="center"/>
              <w:rPr>
                <w:rFonts w:ascii="Times New Roman" w:hAnsi="Times New Roman" w:cs="Times New Roman"/>
              </w:rPr>
            </w:pPr>
            <w:r w:rsidRPr="00A45084">
              <w:rPr>
                <w:rFonts w:ascii="Times New Roman" w:hAnsi="Times New Roman" w:cs="Times New Roman"/>
              </w:rPr>
              <w:t>02</w:t>
            </w:r>
          </w:p>
        </w:tc>
        <w:tc>
          <w:tcPr>
            <w:tcW w:w="1105" w:type="dxa"/>
            <w:vMerge/>
            <w:shd w:val="clear" w:color="auto" w:fill="EAF1DD"/>
            <w:vAlign w:val="center"/>
          </w:tcPr>
          <w:p w:rsidR="00240879" w:rsidRPr="00A45084" w:rsidRDefault="00240879" w:rsidP="00FB65F2">
            <w:pPr>
              <w:jc w:val="center"/>
              <w:rPr>
                <w:rFonts w:ascii="Times New Roman" w:hAnsi="Times New Roman" w:cs="Times New Roman"/>
              </w:rPr>
            </w:pPr>
          </w:p>
        </w:tc>
        <w:tc>
          <w:tcPr>
            <w:tcW w:w="3685" w:type="dxa"/>
            <w:shd w:val="clear" w:color="auto" w:fill="EAF1DD"/>
            <w:vAlign w:val="center"/>
          </w:tcPr>
          <w:p w:rsidR="00240879" w:rsidRPr="00A45084" w:rsidRDefault="00240879" w:rsidP="00FB65F2">
            <w:pPr>
              <w:jc w:val="both"/>
              <w:rPr>
                <w:rFonts w:ascii="Times New Roman" w:hAnsi="Times New Roman" w:cs="Times New Roman"/>
              </w:rPr>
            </w:pPr>
            <w:r w:rsidRPr="00A45084">
              <w:rPr>
                <w:rFonts w:ascii="Times New Roman" w:hAnsi="Times New Roman" w:cs="Times New Roman"/>
              </w:rPr>
              <w:t>Ar condicionado SPLIT PISO TETO</w:t>
            </w:r>
          </w:p>
        </w:tc>
        <w:tc>
          <w:tcPr>
            <w:tcW w:w="851" w:type="dxa"/>
            <w:shd w:val="clear" w:color="auto" w:fill="EAF1DD"/>
            <w:vAlign w:val="center"/>
          </w:tcPr>
          <w:p w:rsidR="00240879" w:rsidRPr="00A45084" w:rsidRDefault="0056799E" w:rsidP="00FB65F2">
            <w:pPr>
              <w:jc w:val="center"/>
              <w:rPr>
                <w:rFonts w:ascii="Times New Roman" w:hAnsi="Times New Roman" w:cs="Times New Roman"/>
              </w:rPr>
            </w:pPr>
            <w:r>
              <w:rPr>
                <w:rFonts w:ascii="Times New Roman" w:hAnsi="Times New Roman" w:cs="Times New Roman"/>
              </w:rPr>
              <w:t>17</w:t>
            </w:r>
          </w:p>
        </w:tc>
        <w:tc>
          <w:tcPr>
            <w:tcW w:w="1134" w:type="dxa"/>
            <w:shd w:val="clear" w:color="auto" w:fill="EAF1DD"/>
          </w:tcPr>
          <w:p w:rsidR="00240879" w:rsidRPr="00A45084" w:rsidRDefault="00240879" w:rsidP="00FB65F2">
            <w:pPr>
              <w:jc w:val="center"/>
              <w:rPr>
                <w:rFonts w:ascii="Times New Roman" w:hAnsi="Times New Roman" w:cs="Times New Roman"/>
              </w:rPr>
            </w:pPr>
          </w:p>
        </w:tc>
        <w:tc>
          <w:tcPr>
            <w:tcW w:w="1417" w:type="dxa"/>
            <w:shd w:val="clear" w:color="auto" w:fill="EAF1DD"/>
          </w:tcPr>
          <w:p w:rsidR="00240879" w:rsidRPr="00A45084" w:rsidRDefault="00240879" w:rsidP="00FB65F2">
            <w:pPr>
              <w:jc w:val="center"/>
              <w:rPr>
                <w:rFonts w:ascii="Times New Roman" w:hAnsi="Times New Roman" w:cs="Times New Roman"/>
              </w:rPr>
            </w:pPr>
          </w:p>
        </w:tc>
      </w:tr>
    </w:tbl>
    <w:p w:rsidR="00166EAB" w:rsidRDefault="00166EAB" w:rsidP="00864CF3">
      <w:pPr>
        <w:suppressAutoHyphens/>
        <w:spacing w:after="0" w:line="240" w:lineRule="auto"/>
        <w:ind w:right="-855"/>
        <w:jc w:val="both"/>
        <w:rPr>
          <w:rFonts w:ascii="Times New Roman" w:eastAsia="Times New Roman" w:hAnsi="Times New Roman" w:cs="Times New Roman"/>
          <w:b/>
          <w:sz w:val="24"/>
          <w:szCs w:val="24"/>
        </w:rPr>
      </w:pPr>
    </w:p>
    <w:p w:rsidR="00864CF3" w:rsidRPr="00824B41" w:rsidRDefault="00864CF3" w:rsidP="00864CF3">
      <w:pPr>
        <w:suppressAutoHyphens/>
        <w:spacing w:after="0" w:line="240" w:lineRule="auto"/>
        <w:ind w:right="-855"/>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Valor total da proposta R$ _________ (_____________________________)</w:t>
      </w:r>
    </w:p>
    <w:p w:rsidR="00864CF3" w:rsidRDefault="00864CF3" w:rsidP="00864CF3">
      <w:pPr>
        <w:tabs>
          <w:tab w:val="num" w:pos="0"/>
        </w:tabs>
        <w:suppressAutoHyphens/>
        <w:spacing w:after="0" w:line="240" w:lineRule="auto"/>
        <w:ind w:right="72"/>
        <w:jc w:val="both"/>
        <w:rPr>
          <w:rFonts w:ascii="Times New Roman" w:eastAsia="Times New Roman" w:hAnsi="Times New Roman" w:cs="Times New Roman"/>
          <w:sz w:val="24"/>
          <w:szCs w:val="24"/>
        </w:rPr>
      </w:pPr>
      <w:r w:rsidRPr="00824B41">
        <w:rPr>
          <w:rFonts w:ascii="Times New Roman" w:eastAsia="Times New Roman" w:hAnsi="Times New Roman" w:cs="Times New Roman"/>
          <w:b/>
          <w:sz w:val="24"/>
          <w:szCs w:val="24"/>
        </w:rPr>
        <w:t xml:space="preserve">Validade da </w:t>
      </w:r>
      <w:proofErr w:type="gramStart"/>
      <w:r w:rsidRPr="00824B41">
        <w:rPr>
          <w:rFonts w:ascii="Times New Roman" w:eastAsia="Times New Roman" w:hAnsi="Times New Roman" w:cs="Times New Roman"/>
          <w:b/>
          <w:sz w:val="24"/>
          <w:szCs w:val="24"/>
        </w:rPr>
        <w:t>proposta:_</w:t>
      </w:r>
      <w:proofErr w:type="gramEnd"/>
      <w:r w:rsidRPr="00824B41">
        <w:rPr>
          <w:rFonts w:ascii="Times New Roman" w:eastAsia="Times New Roman" w:hAnsi="Times New Roman" w:cs="Times New Roman"/>
          <w:b/>
          <w:sz w:val="24"/>
          <w:szCs w:val="24"/>
        </w:rPr>
        <w:t xml:space="preserve">___________ (      ) </w:t>
      </w:r>
      <w:r w:rsidRPr="00824B41">
        <w:rPr>
          <w:rFonts w:ascii="Times New Roman" w:eastAsia="Times New Roman" w:hAnsi="Times New Roman" w:cs="Times New Roman"/>
          <w:sz w:val="24"/>
          <w:szCs w:val="24"/>
        </w:rPr>
        <w:t>dias.</w:t>
      </w:r>
    </w:p>
    <w:p w:rsidR="00864CF3" w:rsidRPr="00CE552B" w:rsidRDefault="00864CF3" w:rsidP="00864CF3">
      <w:pPr>
        <w:tabs>
          <w:tab w:val="num" w:pos="0"/>
        </w:tabs>
        <w:suppressAutoHyphens/>
        <w:spacing w:after="0" w:line="240" w:lineRule="auto"/>
        <w:ind w:right="72"/>
        <w:jc w:val="both"/>
        <w:rPr>
          <w:rFonts w:ascii="Times New Roman" w:eastAsia="Times New Roman" w:hAnsi="Times New Roman" w:cs="Times New Roman"/>
          <w:b/>
          <w:sz w:val="24"/>
          <w:szCs w:val="24"/>
        </w:rPr>
      </w:pPr>
      <w:r w:rsidRPr="00CE552B">
        <w:rPr>
          <w:rFonts w:ascii="Times New Roman" w:eastAsia="Times New Roman" w:hAnsi="Times New Roman" w:cs="Times New Roman"/>
          <w:b/>
          <w:sz w:val="24"/>
          <w:szCs w:val="24"/>
        </w:rPr>
        <w:t xml:space="preserve">Prazo de </w:t>
      </w:r>
      <w:proofErr w:type="gramStart"/>
      <w:r w:rsidRPr="00CE552B">
        <w:rPr>
          <w:rFonts w:ascii="Times New Roman" w:eastAsia="Times New Roman" w:hAnsi="Times New Roman" w:cs="Times New Roman"/>
          <w:b/>
          <w:sz w:val="24"/>
          <w:szCs w:val="24"/>
        </w:rPr>
        <w:t>execuç</w:t>
      </w:r>
      <w:r>
        <w:rPr>
          <w:rFonts w:ascii="Times New Roman" w:eastAsia="Times New Roman" w:hAnsi="Times New Roman" w:cs="Times New Roman"/>
          <w:b/>
          <w:sz w:val="24"/>
          <w:szCs w:val="24"/>
        </w:rPr>
        <w:t>ão:_</w:t>
      </w:r>
      <w:proofErr w:type="gramEnd"/>
      <w:r>
        <w:rPr>
          <w:rFonts w:ascii="Times New Roman" w:eastAsia="Times New Roman" w:hAnsi="Times New Roman" w:cs="Times New Roman"/>
          <w:b/>
          <w:sz w:val="24"/>
          <w:szCs w:val="24"/>
        </w:rPr>
        <w:t>______________</w:t>
      </w:r>
    </w:p>
    <w:p w:rsidR="00864CF3" w:rsidRPr="00824B41" w:rsidRDefault="00864CF3" w:rsidP="00864CF3">
      <w:pPr>
        <w:tabs>
          <w:tab w:val="num" w:pos="0"/>
        </w:tabs>
        <w:suppressAutoHyphens/>
        <w:spacing w:after="0" w:line="240" w:lineRule="auto"/>
        <w:ind w:right="72"/>
        <w:rPr>
          <w:rFonts w:ascii="Times New Roman" w:eastAsia="Times New Roman" w:hAnsi="Times New Roman" w:cs="Times New Roman"/>
          <w:b/>
          <w:sz w:val="24"/>
          <w:szCs w:val="24"/>
        </w:rPr>
      </w:pPr>
    </w:p>
    <w:p w:rsidR="00864CF3" w:rsidRPr="00824B41" w:rsidRDefault="00864CF3" w:rsidP="00864CF3">
      <w:pPr>
        <w:tabs>
          <w:tab w:val="num" w:pos="0"/>
        </w:tabs>
        <w:suppressAutoHyphens/>
        <w:spacing w:after="0" w:line="240" w:lineRule="auto"/>
        <w:ind w:right="72"/>
        <w:rPr>
          <w:rFonts w:ascii="Times New Roman" w:eastAsia="Times New Roman" w:hAnsi="Times New Roman" w:cs="Times New Roman"/>
          <w:b/>
          <w:sz w:val="24"/>
          <w:szCs w:val="24"/>
        </w:rPr>
      </w:pPr>
    </w:p>
    <w:p w:rsidR="00864CF3" w:rsidRPr="00824B41" w:rsidRDefault="00864CF3" w:rsidP="00864CF3">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Nome do Representante Legal da empresa: ___________________________________ CPF: ___________________</w:t>
      </w:r>
    </w:p>
    <w:p w:rsidR="00864CF3" w:rsidRPr="00824B41" w:rsidRDefault="00864CF3" w:rsidP="00864CF3">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RG: ____________________</w:t>
      </w:r>
    </w:p>
    <w:p w:rsidR="00864CF3" w:rsidRPr="00824B41" w:rsidRDefault="00864CF3" w:rsidP="00864CF3">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Celular: _________________</w:t>
      </w:r>
    </w:p>
    <w:p w:rsidR="00864CF3" w:rsidRPr="00824B41" w:rsidRDefault="00864CF3" w:rsidP="00864CF3">
      <w:pPr>
        <w:tabs>
          <w:tab w:val="num" w:pos="0"/>
        </w:tabs>
        <w:suppressAutoHyphens/>
        <w:spacing w:after="120" w:line="240" w:lineRule="auto"/>
        <w:ind w:left="283" w:right="72"/>
        <w:rPr>
          <w:rFonts w:ascii="Times New Roman" w:eastAsia="Times New Roman" w:hAnsi="Times New Roman" w:cs="Times New Roman"/>
          <w:b/>
          <w:bCs/>
          <w:sz w:val="24"/>
          <w:szCs w:val="24"/>
        </w:rPr>
      </w:pPr>
    </w:p>
    <w:p w:rsidR="00864CF3" w:rsidRPr="00824B41" w:rsidRDefault="00864CF3" w:rsidP="00864CF3">
      <w:pPr>
        <w:tabs>
          <w:tab w:val="num" w:pos="0"/>
        </w:tabs>
        <w:suppressAutoHyphens/>
        <w:spacing w:after="120" w:line="240" w:lineRule="auto"/>
        <w:ind w:right="72"/>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t>Local e data</w:t>
      </w:r>
    </w:p>
    <w:p w:rsidR="00864CF3" w:rsidRDefault="00864CF3" w:rsidP="00864CF3">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p>
    <w:p w:rsidR="00864CF3" w:rsidRPr="00824B41" w:rsidRDefault="00864CF3" w:rsidP="00864CF3">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t>Assinatura do representante legal</w:t>
      </w:r>
    </w:p>
    <w:p w:rsidR="00864CF3" w:rsidRDefault="00864CF3" w:rsidP="00864CF3">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t>Carimbo com CNPJ da empresa</w:t>
      </w:r>
    </w:p>
    <w:p w:rsidR="00864CF3" w:rsidRDefault="00864CF3" w:rsidP="00864CF3">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p>
    <w:p w:rsidR="00864CF3" w:rsidRDefault="00864CF3" w:rsidP="00864CF3">
      <w:pPr>
        <w:tabs>
          <w:tab w:val="num" w:pos="0"/>
        </w:tabs>
        <w:suppressAutoHyphens/>
        <w:spacing w:after="0" w:line="240" w:lineRule="auto"/>
        <w:ind w:left="284" w:right="74"/>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Obs</w:t>
      </w:r>
      <w:proofErr w:type="spellEnd"/>
      <w:r>
        <w:rPr>
          <w:rFonts w:ascii="Times New Roman" w:eastAsia="Times New Roman" w:hAnsi="Times New Roman" w:cs="Times New Roman"/>
          <w:b/>
          <w:bCs/>
          <w:sz w:val="24"/>
          <w:szCs w:val="24"/>
        </w:rPr>
        <w:t>: As empresas participantes devem apresentar planilha de composição de custos.</w:t>
      </w:r>
    </w:p>
    <w:p w:rsidR="00864CF3" w:rsidRDefault="00864CF3" w:rsidP="00E328AF">
      <w:pPr>
        <w:tabs>
          <w:tab w:val="left" w:pos="2835"/>
        </w:tabs>
        <w:suppressAutoHyphens/>
        <w:spacing w:after="0" w:line="360" w:lineRule="auto"/>
        <w:rPr>
          <w:rFonts w:ascii="Times New Roman" w:eastAsia="Times New Roman" w:hAnsi="Times New Roman" w:cs="Times New Roman"/>
          <w:b/>
          <w:sz w:val="24"/>
          <w:szCs w:val="24"/>
        </w:rPr>
      </w:pPr>
    </w:p>
    <w:p w:rsidR="00A74ACE" w:rsidRDefault="00A74ACE" w:rsidP="00E328AF">
      <w:pPr>
        <w:tabs>
          <w:tab w:val="left" w:pos="2835"/>
        </w:tabs>
        <w:suppressAutoHyphens/>
        <w:spacing w:after="0" w:line="360" w:lineRule="auto"/>
        <w:rPr>
          <w:rFonts w:ascii="Times New Roman" w:eastAsia="Times New Roman" w:hAnsi="Times New Roman" w:cs="Times New Roman"/>
          <w:b/>
          <w:sz w:val="24"/>
          <w:szCs w:val="24"/>
        </w:rPr>
      </w:pPr>
    </w:p>
    <w:p w:rsidR="00166EAB" w:rsidRDefault="00166EAB" w:rsidP="00E328AF">
      <w:pPr>
        <w:tabs>
          <w:tab w:val="left" w:pos="2835"/>
        </w:tabs>
        <w:suppressAutoHyphens/>
        <w:spacing w:after="0" w:line="360" w:lineRule="auto"/>
        <w:rPr>
          <w:rFonts w:ascii="Times New Roman" w:eastAsia="Times New Roman" w:hAnsi="Times New Roman" w:cs="Times New Roman"/>
          <w:b/>
          <w:sz w:val="24"/>
          <w:szCs w:val="24"/>
        </w:rPr>
      </w:pPr>
    </w:p>
    <w:p w:rsidR="00166EAB" w:rsidRDefault="00166EAB" w:rsidP="00E328AF">
      <w:pPr>
        <w:tabs>
          <w:tab w:val="left" w:pos="2835"/>
        </w:tabs>
        <w:suppressAutoHyphens/>
        <w:spacing w:after="0" w:line="360" w:lineRule="auto"/>
        <w:rPr>
          <w:rFonts w:ascii="Times New Roman" w:eastAsia="Times New Roman" w:hAnsi="Times New Roman" w:cs="Times New Roman"/>
          <w:b/>
          <w:sz w:val="24"/>
          <w:szCs w:val="24"/>
        </w:rPr>
      </w:pPr>
    </w:p>
    <w:p w:rsidR="00166EAB" w:rsidRDefault="00166EAB" w:rsidP="00E328AF">
      <w:pPr>
        <w:tabs>
          <w:tab w:val="left" w:pos="2835"/>
        </w:tabs>
        <w:suppressAutoHyphens/>
        <w:spacing w:after="0" w:line="360" w:lineRule="auto"/>
        <w:rPr>
          <w:rFonts w:ascii="Times New Roman" w:eastAsia="Times New Roman" w:hAnsi="Times New Roman" w:cs="Times New Roman"/>
          <w:b/>
          <w:sz w:val="24"/>
          <w:szCs w:val="24"/>
        </w:rPr>
      </w:pPr>
    </w:p>
    <w:p w:rsidR="00A74ACE" w:rsidRDefault="00A74ACE" w:rsidP="00E328AF">
      <w:pPr>
        <w:tabs>
          <w:tab w:val="left" w:pos="2835"/>
        </w:tabs>
        <w:suppressAutoHyphens/>
        <w:spacing w:after="0" w:line="360" w:lineRule="auto"/>
        <w:rPr>
          <w:rFonts w:ascii="Times New Roman" w:eastAsia="Times New Roman" w:hAnsi="Times New Roman" w:cs="Times New Roman"/>
          <w:b/>
          <w:sz w:val="24"/>
          <w:szCs w:val="24"/>
        </w:rPr>
      </w:pPr>
    </w:p>
    <w:p w:rsidR="00A74ACE" w:rsidRDefault="00A74ACE" w:rsidP="00E328AF">
      <w:pPr>
        <w:tabs>
          <w:tab w:val="left" w:pos="2835"/>
        </w:tabs>
        <w:suppressAutoHyphens/>
        <w:spacing w:after="0" w:line="360" w:lineRule="auto"/>
        <w:rPr>
          <w:rFonts w:ascii="Times New Roman" w:eastAsia="Times New Roman" w:hAnsi="Times New Roman" w:cs="Times New Roman"/>
          <w:b/>
          <w:sz w:val="24"/>
          <w:szCs w:val="24"/>
        </w:rPr>
      </w:pPr>
    </w:p>
    <w:p w:rsidR="00A74ACE" w:rsidRDefault="00A74ACE" w:rsidP="00E328AF">
      <w:pPr>
        <w:tabs>
          <w:tab w:val="left" w:pos="2835"/>
        </w:tabs>
        <w:suppressAutoHyphens/>
        <w:spacing w:after="0" w:line="360" w:lineRule="auto"/>
        <w:rPr>
          <w:rFonts w:ascii="Times New Roman" w:eastAsia="Times New Roman" w:hAnsi="Times New Roman" w:cs="Times New Roman"/>
          <w:b/>
          <w:sz w:val="24"/>
          <w:szCs w:val="24"/>
        </w:rPr>
      </w:pPr>
    </w:p>
    <w:p w:rsidR="00240879" w:rsidRPr="00D80E35" w:rsidRDefault="00240879" w:rsidP="00240879">
      <w:pPr>
        <w:tabs>
          <w:tab w:val="left" w:pos="2835"/>
        </w:tabs>
        <w:suppressAutoHyphens/>
        <w:spacing w:after="0" w:line="360" w:lineRule="auto"/>
        <w:jc w:val="center"/>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lastRenderedPageBreak/>
        <w:t>ANEXO IV - MINUTA DO CONTRATO</w:t>
      </w:r>
    </w:p>
    <w:p w:rsidR="00240879" w:rsidRPr="00D80E35" w:rsidRDefault="00240879" w:rsidP="00240879">
      <w:pPr>
        <w:suppressAutoHyphens/>
        <w:spacing w:after="0" w:line="360" w:lineRule="auto"/>
        <w:ind w:left="4678"/>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CONTRATO QUE ENTRE SI CELEBRAM A ASSOCIAÇÃO MATO-GROSSENSE DOS MUNICÍPIOS E _________________________________.</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rPr>
      </w:pPr>
      <w:r w:rsidRPr="00D80E35">
        <w:rPr>
          <w:rFonts w:ascii="Times New Roman" w:eastAsia="Times New Roman" w:hAnsi="Times New Roman" w:cs="Times New Roman"/>
        </w:rPr>
        <w:t xml:space="preserve">A </w:t>
      </w:r>
      <w:r w:rsidRPr="00D80E35">
        <w:rPr>
          <w:rFonts w:ascii="Times New Roman" w:eastAsia="Times New Roman" w:hAnsi="Times New Roman" w:cs="Times New Roman"/>
          <w:b/>
        </w:rPr>
        <w:t xml:space="preserve">Associação Mato-grossense dos Municípios - AMM, </w:t>
      </w:r>
      <w:r w:rsidRPr="00D80E35">
        <w:rPr>
          <w:rFonts w:ascii="Times New Roman" w:eastAsia="Times New Roman" w:hAnsi="Times New Roman" w:cs="Times New Roman"/>
        </w:rPr>
        <w:t xml:space="preserve">doravante denominada de contratante, Pessoa Jurídica de Direito Privado, inscrita no CNPJ/MF sob o nº 00.234.260/0001-21, com sede na Avenida Historiador Rubens de Mendonça, nº 3.920, CPA em Cuiabá-MT, neste ato representado por seu Presidente Sr. </w:t>
      </w:r>
      <w:proofErr w:type="spellStart"/>
      <w:r w:rsidRPr="00D80E35">
        <w:rPr>
          <w:rFonts w:ascii="Times New Roman" w:eastAsia="Times New Roman" w:hAnsi="Times New Roman" w:cs="Times New Roman"/>
          <w:b/>
        </w:rPr>
        <w:t>Neurilan</w:t>
      </w:r>
      <w:proofErr w:type="spellEnd"/>
      <w:r w:rsidRPr="00D80E35">
        <w:rPr>
          <w:rFonts w:ascii="Times New Roman" w:eastAsia="Times New Roman" w:hAnsi="Times New Roman" w:cs="Times New Roman"/>
          <w:b/>
        </w:rPr>
        <w:t xml:space="preserve"> Fraga,</w:t>
      </w:r>
      <w:r w:rsidRPr="00D80E35">
        <w:rPr>
          <w:rFonts w:ascii="Times New Roman" w:eastAsia="Times New Roman" w:hAnsi="Times New Roman" w:cs="Times New Roman"/>
        </w:rPr>
        <w:t xml:space="preserve"> portador do CPF nº ...................... </w:t>
      </w:r>
      <w:proofErr w:type="gramStart"/>
      <w:r w:rsidRPr="00D80E35">
        <w:rPr>
          <w:rFonts w:ascii="Times New Roman" w:eastAsia="Times New Roman" w:hAnsi="Times New Roman" w:cs="Times New Roman"/>
        </w:rPr>
        <w:t>e</w:t>
      </w:r>
      <w:proofErr w:type="gramEnd"/>
      <w:r w:rsidRPr="00D80E35">
        <w:rPr>
          <w:rFonts w:ascii="Times New Roman" w:eastAsia="Times New Roman" w:hAnsi="Times New Roman" w:cs="Times New Roman"/>
        </w:rPr>
        <w:t xml:space="preserve"> RG nº ........................ SSP/MT, residente e domiciliado na ................................................., CEP: ..........., ................ - MT, e de outro lado a empresa __________________________, pessoa jurídica de direito privado, inscrita no CNPJ/MF sob o nº ___________, portadora da inscrição estadual de nº ______________ situada na Av. _______ Bairro __________ Cuiabá-MT, por seu representante legal, Sr. ___________________, domiciliado à </w:t>
      </w:r>
      <w:proofErr w:type="spellStart"/>
      <w:r w:rsidRPr="00D80E35">
        <w:rPr>
          <w:rFonts w:ascii="Times New Roman" w:eastAsia="Times New Roman" w:hAnsi="Times New Roman" w:cs="Times New Roman"/>
        </w:rPr>
        <w:t>Av</w:t>
      </w:r>
      <w:proofErr w:type="spellEnd"/>
      <w:r w:rsidRPr="00D80E35">
        <w:rPr>
          <w:rFonts w:ascii="Times New Roman" w:eastAsia="Times New Roman" w:hAnsi="Times New Roman" w:cs="Times New Roman"/>
        </w:rPr>
        <w:t xml:space="preserve"> __________tem entre si, justo e acordado por força deste instrumento, o presente CONTRATO, sujeitando-se às normas preconizados na Lei nº 8.666/93 e demais alterações, e no que consta do </w:t>
      </w:r>
      <w:r w:rsidRPr="00D80E35">
        <w:rPr>
          <w:rFonts w:ascii="Times New Roman" w:eastAsia="Times New Roman" w:hAnsi="Times New Roman" w:cs="Times New Roman"/>
          <w:b/>
          <w:highlight w:val="yellow"/>
        </w:rPr>
        <w:t>Processo Licitatório na modalidade Convite nº 00</w:t>
      </w:r>
      <w:r w:rsidR="00D80E35" w:rsidRPr="00D80E35">
        <w:rPr>
          <w:rFonts w:ascii="Times New Roman" w:eastAsia="Times New Roman" w:hAnsi="Times New Roman" w:cs="Times New Roman"/>
          <w:b/>
          <w:highlight w:val="yellow"/>
        </w:rPr>
        <w:t>1</w:t>
      </w:r>
      <w:r w:rsidRPr="00D80E35">
        <w:rPr>
          <w:rFonts w:ascii="Times New Roman" w:eastAsia="Times New Roman" w:hAnsi="Times New Roman" w:cs="Times New Roman"/>
          <w:b/>
          <w:highlight w:val="yellow"/>
        </w:rPr>
        <w:t>/20</w:t>
      </w:r>
      <w:r w:rsidR="00D80E35" w:rsidRPr="00D80E35">
        <w:rPr>
          <w:rFonts w:ascii="Times New Roman" w:eastAsia="Times New Roman" w:hAnsi="Times New Roman" w:cs="Times New Roman"/>
          <w:b/>
          <w:highlight w:val="yellow"/>
        </w:rPr>
        <w:t>23</w:t>
      </w:r>
      <w:r w:rsidRPr="00D80E35">
        <w:rPr>
          <w:rFonts w:ascii="Times New Roman" w:eastAsia="Times New Roman" w:hAnsi="Times New Roman" w:cs="Times New Roman"/>
        </w:rPr>
        <w:t>, mediante as condições inseridas nas seguintes cláusulas:</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rPr>
      </w:pPr>
      <w:r w:rsidRPr="00D80E35">
        <w:rPr>
          <w:rFonts w:ascii="Times New Roman" w:eastAsia="Times New Roman" w:hAnsi="Times New Roman" w:cs="Times New Roman"/>
          <w:b/>
        </w:rPr>
        <w:t>Cláusula Primeira – Do objeto</w:t>
      </w:r>
    </w:p>
    <w:p w:rsidR="00240879" w:rsidRPr="00D80E35" w:rsidRDefault="00240879" w:rsidP="00240879">
      <w:pPr>
        <w:pStyle w:val="PargrafodaLista"/>
        <w:numPr>
          <w:ilvl w:val="1"/>
          <w:numId w:val="3"/>
        </w:numPr>
        <w:suppressAutoHyphens/>
        <w:spacing w:before="100" w:beforeAutospacing="1" w:after="100" w:afterAutospacing="1" w:line="360" w:lineRule="auto"/>
        <w:ind w:left="0" w:firstLine="0"/>
        <w:jc w:val="both"/>
        <w:rPr>
          <w:rFonts w:ascii="Times New Roman" w:eastAsia="Times New Roman" w:hAnsi="Times New Roman" w:cs="Times New Roman"/>
        </w:rPr>
      </w:pPr>
      <w:r w:rsidRPr="00D80E35">
        <w:rPr>
          <w:rFonts w:ascii="Times New Roman" w:eastAsia="Times New Roman" w:hAnsi="Times New Roman" w:cs="Times New Roman"/>
        </w:rPr>
        <w:t xml:space="preserve">O presente contrato tem por objeto a </w:t>
      </w:r>
      <w:r w:rsidRPr="00D80E35">
        <w:rPr>
          <w:rFonts w:ascii="Times New Roman" w:hAnsi="Times New Roman" w:cs="Times New Roman"/>
        </w:rPr>
        <w:t xml:space="preserve">Prestação de Serviços de Manutenção Preventiva, </w:t>
      </w:r>
      <w:proofErr w:type="gramStart"/>
      <w:r w:rsidRPr="00D80E35">
        <w:rPr>
          <w:rFonts w:ascii="Times New Roman" w:hAnsi="Times New Roman" w:cs="Times New Roman"/>
        </w:rPr>
        <w:t>Corretiva</w:t>
      </w:r>
      <w:proofErr w:type="gramEnd"/>
      <w:r w:rsidRPr="00D80E35">
        <w:rPr>
          <w:rFonts w:ascii="Times New Roman" w:hAnsi="Times New Roman" w:cs="Times New Roman"/>
        </w:rPr>
        <w:t xml:space="preserve"> nos equipamentos de Ar Condicionado </w:t>
      </w:r>
      <w:r w:rsidRPr="00D80E35">
        <w:rPr>
          <w:rFonts w:ascii="Times New Roman" w:eastAsia="Times New Roman" w:hAnsi="Times New Roman" w:cs="Times New Roman"/>
          <w:bCs/>
        </w:rPr>
        <w:t>da AMM,</w:t>
      </w:r>
      <w:r w:rsidRPr="00D80E35">
        <w:rPr>
          <w:rFonts w:ascii="Times New Roman" w:eastAsia="Times New Roman" w:hAnsi="Times New Roman" w:cs="Times New Roman"/>
        </w:rPr>
        <w:t xml:space="preserve"> conforme a </w:t>
      </w:r>
      <w:r w:rsidRPr="00D80E35">
        <w:rPr>
          <w:rFonts w:ascii="Times New Roman" w:eastAsia="Times New Roman" w:hAnsi="Times New Roman" w:cs="Times New Roman"/>
          <w:b/>
          <w:highlight w:val="yellow"/>
        </w:rPr>
        <w:t>Carta Convite nº 00</w:t>
      </w:r>
      <w:r w:rsidR="00D80E35" w:rsidRPr="00D80E35">
        <w:rPr>
          <w:rFonts w:ascii="Times New Roman" w:eastAsia="Times New Roman" w:hAnsi="Times New Roman" w:cs="Times New Roman"/>
          <w:b/>
          <w:highlight w:val="yellow"/>
        </w:rPr>
        <w:t>1</w:t>
      </w:r>
      <w:r w:rsidRPr="00D80E35">
        <w:rPr>
          <w:rFonts w:ascii="Times New Roman" w:eastAsia="Times New Roman" w:hAnsi="Times New Roman" w:cs="Times New Roman"/>
          <w:b/>
          <w:highlight w:val="yellow"/>
        </w:rPr>
        <w:t>/20</w:t>
      </w:r>
      <w:r w:rsidR="00D80E35" w:rsidRPr="00D80E35">
        <w:rPr>
          <w:rFonts w:ascii="Times New Roman" w:eastAsia="Times New Roman" w:hAnsi="Times New Roman" w:cs="Times New Roman"/>
          <w:b/>
          <w:highlight w:val="yellow"/>
        </w:rPr>
        <w:t>23</w:t>
      </w:r>
      <w:r w:rsidRPr="00D80E35">
        <w:rPr>
          <w:rFonts w:ascii="Times New Roman" w:eastAsia="Times New Roman" w:hAnsi="Times New Roman" w:cs="Times New Roman"/>
        </w:rPr>
        <w:t>, parte integrante deste instrumento independente de transcrição bem como do Termo de Referência e especificações abaixo:</w:t>
      </w:r>
    </w:p>
    <w:p w:rsidR="00D80E35" w:rsidRPr="00D80E35" w:rsidRDefault="00D80E35" w:rsidP="00D80E35">
      <w:pPr>
        <w:pStyle w:val="PargrafodaLista"/>
        <w:suppressAutoHyphens/>
        <w:spacing w:before="100" w:beforeAutospacing="1" w:after="100" w:afterAutospacing="1" w:line="360" w:lineRule="auto"/>
        <w:ind w:left="0"/>
        <w:jc w:val="both"/>
        <w:rPr>
          <w:rFonts w:ascii="Times New Roman" w:eastAsia="Times New Roman" w:hAnsi="Times New Roman" w:cs="Times New Roman"/>
        </w:rPr>
      </w:pPr>
      <w:bookmarkStart w:id="0" w:name="_GoBack"/>
      <w:bookmarkEnd w:id="0"/>
    </w:p>
    <w:p w:rsidR="00240879" w:rsidRPr="00D80E35" w:rsidRDefault="00240879" w:rsidP="00240879">
      <w:pPr>
        <w:pStyle w:val="PargrafodaLista"/>
        <w:numPr>
          <w:ilvl w:val="2"/>
          <w:numId w:val="14"/>
        </w:numPr>
        <w:tabs>
          <w:tab w:val="center" w:pos="4561"/>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b/>
        </w:rPr>
      </w:pPr>
      <w:r w:rsidRPr="00D80E35">
        <w:rPr>
          <w:rFonts w:ascii="Times New Roman" w:eastAsia="Times New Roman" w:hAnsi="Times New Roman" w:cs="Times New Roman"/>
          <w:b/>
        </w:rPr>
        <w:t>Das Especificações dos Equipamentos e dos serviços:</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992"/>
        <w:gridCol w:w="4394"/>
        <w:gridCol w:w="851"/>
        <w:gridCol w:w="1276"/>
        <w:gridCol w:w="1275"/>
      </w:tblGrid>
      <w:tr w:rsidR="00240879" w:rsidRPr="00583CBB" w:rsidTr="00FB65F2">
        <w:tc>
          <w:tcPr>
            <w:tcW w:w="817" w:type="dxa"/>
            <w:shd w:val="clear" w:color="auto" w:fill="FFFFCC"/>
          </w:tcPr>
          <w:p w:rsidR="00240879" w:rsidRPr="00583CBB" w:rsidRDefault="00240879" w:rsidP="00FB65F2">
            <w:pPr>
              <w:jc w:val="center"/>
              <w:rPr>
                <w:rFonts w:ascii="Times New Roman" w:hAnsi="Times New Roman" w:cs="Times New Roman"/>
                <w:b/>
                <w:sz w:val="20"/>
                <w:szCs w:val="20"/>
              </w:rPr>
            </w:pPr>
            <w:r>
              <w:rPr>
                <w:rFonts w:ascii="Times New Roman" w:hAnsi="Times New Roman" w:cs="Times New Roman"/>
                <w:b/>
                <w:sz w:val="20"/>
                <w:szCs w:val="20"/>
              </w:rPr>
              <w:t>Item</w:t>
            </w:r>
          </w:p>
        </w:tc>
        <w:tc>
          <w:tcPr>
            <w:tcW w:w="992" w:type="dxa"/>
            <w:shd w:val="clear" w:color="auto" w:fill="FFFFCC"/>
          </w:tcPr>
          <w:p w:rsidR="00240879" w:rsidRPr="00583CBB" w:rsidRDefault="00240879" w:rsidP="00FB65F2">
            <w:pPr>
              <w:jc w:val="center"/>
              <w:rPr>
                <w:rFonts w:ascii="Times New Roman" w:hAnsi="Times New Roman" w:cs="Times New Roman"/>
                <w:b/>
                <w:sz w:val="20"/>
                <w:szCs w:val="20"/>
              </w:rPr>
            </w:pPr>
            <w:r w:rsidRPr="00583CBB">
              <w:rPr>
                <w:rFonts w:ascii="Times New Roman" w:hAnsi="Times New Roman" w:cs="Times New Roman"/>
                <w:b/>
                <w:sz w:val="20"/>
                <w:szCs w:val="20"/>
              </w:rPr>
              <w:t>L</w:t>
            </w:r>
            <w:r>
              <w:rPr>
                <w:rFonts w:ascii="Times New Roman" w:hAnsi="Times New Roman" w:cs="Times New Roman"/>
                <w:b/>
                <w:sz w:val="20"/>
                <w:szCs w:val="20"/>
              </w:rPr>
              <w:t>ocal</w:t>
            </w:r>
          </w:p>
        </w:tc>
        <w:tc>
          <w:tcPr>
            <w:tcW w:w="4394" w:type="dxa"/>
            <w:shd w:val="clear" w:color="auto" w:fill="FFFFCC"/>
          </w:tcPr>
          <w:p w:rsidR="00240879" w:rsidRPr="00583CBB" w:rsidRDefault="00240879" w:rsidP="00FB65F2">
            <w:pPr>
              <w:tabs>
                <w:tab w:val="left" w:pos="1580"/>
                <w:tab w:val="center" w:pos="3081"/>
              </w:tabs>
              <w:jc w:val="center"/>
              <w:rPr>
                <w:rFonts w:ascii="Times New Roman" w:hAnsi="Times New Roman" w:cs="Times New Roman"/>
                <w:b/>
                <w:sz w:val="20"/>
                <w:szCs w:val="20"/>
              </w:rPr>
            </w:pPr>
            <w:r w:rsidRPr="00583CBB">
              <w:rPr>
                <w:rFonts w:ascii="Times New Roman" w:hAnsi="Times New Roman" w:cs="Times New Roman"/>
                <w:b/>
                <w:sz w:val="20"/>
                <w:szCs w:val="20"/>
              </w:rPr>
              <w:t>E</w:t>
            </w:r>
            <w:r>
              <w:rPr>
                <w:rFonts w:ascii="Times New Roman" w:hAnsi="Times New Roman" w:cs="Times New Roman"/>
                <w:b/>
                <w:sz w:val="20"/>
                <w:szCs w:val="20"/>
              </w:rPr>
              <w:t>specificação</w:t>
            </w:r>
          </w:p>
        </w:tc>
        <w:tc>
          <w:tcPr>
            <w:tcW w:w="851" w:type="dxa"/>
            <w:shd w:val="clear" w:color="auto" w:fill="FFFFCC"/>
          </w:tcPr>
          <w:p w:rsidR="00240879" w:rsidRPr="00583CBB" w:rsidRDefault="00240879" w:rsidP="00FB65F2">
            <w:pPr>
              <w:jc w:val="center"/>
              <w:rPr>
                <w:rFonts w:ascii="Times New Roman" w:hAnsi="Times New Roman" w:cs="Times New Roman"/>
                <w:b/>
                <w:sz w:val="20"/>
                <w:szCs w:val="20"/>
              </w:rPr>
            </w:pPr>
            <w:proofErr w:type="spellStart"/>
            <w:r w:rsidRPr="00583CBB">
              <w:rPr>
                <w:rFonts w:ascii="Times New Roman" w:hAnsi="Times New Roman" w:cs="Times New Roman"/>
                <w:b/>
                <w:sz w:val="20"/>
                <w:szCs w:val="20"/>
              </w:rPr>
              <w:t>Q</w:t>
            </w:r>
            <w:r>
              <w:rPr>
                <w:rFonts w:ascii="Times New Roman" w:hAnsi="Times New Roman" w:cs="Times New Roman"/>
                <w:b/>
                <w:sz w:val="20"/>
                <w:szCs w:val="20"/>
              </w:rPr>
              <w:t>td</w:t>
            </w:r>
            <w:proofErr w:type="spellEnd"/>
          </w:p>
        </w:tc>
        <w:tc>
          <w:tcPr>
            <w:tcW w:w="1276" w:type="dxa"/>
            <w:shd w:val="clear" w:color="auto" w:fill="FFFFCC"/>
          </w:tcPr>
          <w:p w:rsidR="00240879" w:rsidRPr="00583CBB" w:rsidRDefault="00240879" w:rsidP="00FB65F2">
            <w:pPr>
              <w:jc w:val="center"/>
              <w:rPr>
                <w:rFonts w:ascii="Times New Roman" w:hAnsi="Times New Roman" w:cs="Times New Roman"/>
                <w:b/>
                <w:sz w:val="20"/>
                <w:szCs w:val="20"/>
              </w:rPr>
            </w:pPr>
            <w:r>
              <w:rPr>
                <w:rFonts w:ascii="Times New Roman" w:hAnsi="Times New Roman" w:cs="Times New Roman"/>
                <w:b/>
                <w:sz w:val="20"/>
                <w:szCs w:val="20"/>
              </w:rPr>
              <w:t>Valor Unitário</w:t>
            </w:r>
          </w:p>
        </w:tc>
        <w:tc>
          <w:tcPr>
            <w:tcW w:w="1275" w:type="dxa"/>
            <w:shd w:val="clear" w:color="auto" w:fill="FFFFCC"/>
          </w:tcPr>
          <w:p w:rsidR="00240879" w:rsidRPr="00583CBB" w:rsidRDefault="00240879" w:rsidP="00FB65F2">
            <w:pPr>
              <w:ind w:left="33" w:hanging="33"/>
              <w:jc w:val="center"/>
              <w:rPr>
                <w:rFonts w:ascii="Times New Roman" w:hAnsi="Times New Roman" w:cs="Times New Roman"/>
                <w:b/>
                <w:sz w:val="20"/>
                <w:szCs w:val="20"/>
              </w:rPr>
            </w:pPr>
            <w:r>
              <w:rPr>
                <w:rFonts w:ascii="Times New Roman" w:hAnsi="Times New Roman" w:cs="Times New Roman"/>
                <w:b/>
                <w:sz w:val="20"/>
                <w:szCs w:val="20"/>
              </w:rPr>
              <w:t>Valor total</w:t>
            </w:r>
          </w:p>
        </w:tc>
      </w:tr>
      <w:tr w:rsidR="00240879" w:rsidRPr="00A45084" w:rsidTr="00FB65F2">
        <w:tc>
          <w:tcPr>
            <w:tcW w:w="817" w:type="dxa"/>
            <w:shd w:val="clear" w:color="auto" w:fill="F6FD99"/>
            <w:vAlign w:val="center"/>
          </w:tcPr>
          <w:p w:rsidR="00240879" w:rsidRPr="00A45084" w:rsidRDefault="00240879" w:rsidP="00FB65F2">
            <w:pPr>
              <w:jc w:val="center"/>
              <w:rPr>
                <w:rFonts w:ascii="Times New Roman" w:hAnsi="Times New Roman" w:cs="Times New Roman"/>
              </w:rPr>
            </w:pPr>
            <w:r w:rsidRPr="00A45084">
              <w:rPr>
                <w:rFonts w:ascii="Times New Roman" w:hAnsi="Times New Roman" w:cs="Times New Roman"/>
              </w:rPr>
              <w:t>01</w:t>
            </w:r>
          </w:p>
        </w:tc>
        <w:tc>
          <w:tcPr>
            <w:tcW w:w="992" w:type="dxa"/>
            <w:vMerge w:val="restart"/>
            <w:shd w:val="clear" w:color="auto" w:fill="F6FD99"/>
            <w:vAlign w:val="center"/>
          </w:tcPr>
          <w:p w:rsidR="00240879" w:rsidRPr="00A45084" w:rsidRDefault="00240879" w:rsidP="00FB65F2">
            <w:pPr>
              <w:jc w:val="center"/>
              <w:rPr>
                <w:rFonts w:ascii="Times New Roman" w:hAnsi="Times New Roman" w:cs="Times New Roman"/>
              </w:rPr>
            </w:pPr>
            <w:r w:rsidRPr="00A45084">
              <w:rPr>
                <w:rFonts w:ascii="Times New Roman" w:eastAsia="Lucida Sans Unicode" w:hAnsi="Times New Roman" w:cs="Times New Roman"/>
              </w:rPr>
              <w:t>AMM</w:t>
            </w:r>
          </w:p>
        </w:tc>
        <w:tc>
          <w:tcPr>
            <w:tcW w:w="4394" w:type="dxa"/>
            <w:shd w:val="clear" w:color="auto" w:fill="F6FD99"/>
            <w:vAlign w:val="center"/>
          </w:tcPr>
          <w:p w:rsidR="00240879" w:rsidRPr="00A45084" w:rsidRDefault="00240879" w:rsidP="00FB65F2">
            <w:pPr>
              <w:jc w:val="both"/>
              <w:rPr>
                <w:rFonts w:ascii="Times New Roman" w:hAnsi="Times New Roman" w:cs="Times New Roman"/>
              </w:rPr>
            </w:pPr>
            <w:r w:rsidRPr="00A45084">
              <w:rPr>
                <w:rFonts w:ascii="Times New Roman" w:hAnsi="Times New Roman" w:cs="Times New Roman"/>
              </w:rPr>
              <w:t>Ar condicionado SPLIT HIGH WALL</w:t>
            </w:r>
          </w:p>
        </w:tc>
        <w:tc>
          <w:tcPr>
            <w:tcW w:w="851" w:type="dxa"/>
            <w:shd w:val="clear" w:color="auto" w:fill="F6FD99"/>
            <w:vAlign w:val="center"/>
          </w:tcPr>
          <w:p w:rsidR="00240879" w:rsidRPr="00A45084" w:rsidRDefault="00240879" w:rsidP="00FB65F2">
            <w:pPr>
              <w:jc w:val="center"/>
              <w:rPr>
                <w:rFonts w:ascii="Times New Roman" w:hAnsi="Times New Roman" w:cs="Times New Roman"/>
              </w:rPr>
            </w:pPr>
            <w:r>
              <w:rPr>
                <w:rFonts w:ascii="Times New Roman" w:hAnsi="Times New Roman" w:cs="Times New Roman"/>
              </w:rPr>
              <w:t>44</w:t>
            </w:r>
          </w:p>
        </w:tc>
        <w:tc>
          <w:tcPr>
            <w:tcW w:w="1276" w:type="dxa"/>
            <w:shd w:val="clear" w:color="auto" w:fill="F6FD99"/>
          </w:tcPr>
          <w:p w:rsidR="00240879" w:rsidRPr="00A45084" w:rsidRDefault="00240879" w:rsidP="00FB65F2">
            <w:pPr>
              <w:jc w:val="center"/>
              <w:rPr>
                <w:rFonts w:ascii="Times New Roman" w:hAnsi="Times New Roman" w:cs="Times New Roman"/>
              </w:rPr>
            </w:pPr>
          </w:p>
        </w:tc>
        <w:tc>
          <w:tcPr>
            <w:tcW w:w="1275" w:type="dxa"/>
            <w:shd w:val="clear" w:color="auto" w:fill="F6FD99"/>
          </w:tcPr>
          <w:p w:rsidR="00240879" w:rsidRPr="00A45084" w:rsidRDefault="00240879" w:rsidP="00FB65F2">
            <w:pPr>
              <w:ind w:left="33" w:hanging="33"/>
              <w:jc w:val="center"/>
              <w:rPr>
                <w:rFonts w:ascii="Times New Roman" w:hAnsi="Times New Roman" w:cs="Times New Roman"/>
              </w:rPr>
            </w:pPr>
          </w:p>
        </w:tc>
      </w:tr>
      <w:tr w:rsidR="00240879" w:rsidRPr="00A45084" w:rsidTr="00FB65F2">
        <w:tc>
          <w:tcPr>
            <w:tcW w:w="817" w:type="dxa"/>
            <w:shd w:val="clear" w:color="auto" w:fill="EAF1DD"/>
            <w:vAlign w:val="center"/>
          </w:tcPr>
          <w:p w:rsidR="00240879" w:rsidRPr="00A45084" w:rsidRDefault="00240879" w:rsidP="00FB65F2">
            <w:pPr>
              <w:jc w:val="center"/>
              <w:rPr>
                <w:rFonts w:ascii="Times New Roman" w:hAnsi="Times New Roman" w:cs="Times New Roman"/>
              </w:rPr>
            </w:pPr>
            <w:r w:rsidRPr="00A45084">
              <w:rPr>
                <w:rFonts w:ascii="Times New Roman" w:hAnsi="Times New Roman" w:cs="Times New Roman"/>
              </w:rPr>
              <w:t>02</w:t>
            </w:r>
          </w:p>
        </w:tc>
        <w:tc>
          <w:tcPr>
            <w:tcW w:w="992" w:type="dxa"/>
            <w:vMerge/>
            <w:shd w:val="clear" w:color="auto" w:fill="EAF1DD"/>
            <w:vAlign w:val="center"/>
          </w:tcPr>
          <w:p w:rsidR="00240879" w:rsidRPr="00A45084" w:rsidRDefault="00240879" w:rsidP="00FB65F2">
            <w:pPr>
              <w:jc w:val="center"/>
              <w:rPr>
                <w:rFonts w:ascii="Times New Roman" w:hAnsi="Times New Roman" w:cs="Times New Roman"/>
              </w:rPr>
            </w:pPr>
          </w:p>
        </w:tc>
        <w:tc>
          <w:tcPr>
            <w:tcW w:w="4394" w:type="dxa"/>
            <w:shd w:val="clear" w:color="auto" w:fill="EAF1DD"/>
            <w:vAlign w:val="center"/>
          </w:tcPr>
          <w:p w:rsidR="00240879" w:rsidRPr="00A45084" w:rsidRDefault="00240879" w:rsidP="00FB65F2">
            <w:pPr>
              <w:jc w:val="both"/>
              <w:rPr>
                <w:rFonts w:ascii="Times New Roman" w:hAnsi="Times New Roman" w:cs="Times New Roman"/>
              </w:rPr>
            </w:pPr>
            <w:r w:rsidRPr="00A45084">
              <w:rPr>
                <w:rFonts w:ascii="Times New Roman" w:hAnsi="Times New Roman" w:cs="Times New Roman"/>
              </w:rPr>
              <w:t>Ar condicionado SPLIT PISO TETO</w:t>
            </w:r>
          </w:p>
        </w:tc>
        <w:tc>
          <w:tcPr>
            <w:tcW w:w="851" w:type="dxa"/>
            <w:shd w:val="clear" w:color="auto" w:fill="EAF1DD"/>
            <w:vAlign w:val="center"/>
          </w:tcPr>
          <w:p w:rsidR="00240879" w:rsidRPr="00A45084" w:rsidRDefault="00240879" w:rsidP="00FB65F2">
            <w:pPr>
              <w:jc w:val="center"/>
              <w:rPr>
                <w:rFonts w:ascii="Times New Roman" w:hAnsi="Times New Roman" w:cs="Times New Roman"/>
              </w:rPr>
            </w:pPr>
            <w:r w:rsidRPr="00A45084">
              <w:rPr>
                <w:rFonts w:ascii="Times New Roman" w:hAnsi="Times New Roman" w:cs="Times New Roman"/>
              </w:rPr>
              <w:t>18</w:t>
            </w:r>
          </w:p>
        </w:tc>
        <w:tc>
          <w:tcPr>
            <w:tcW w:w="1276" w:type="dxa"/>
            <w:shd w:val="clear" w:color="auto" w:fill="EAF1DD"/>
          </w:tcPr>
          <w:p w:rsidR="00240879" w:rsidRPr="00A45084" w:rsidRDefault="00240879" w:rsidP="00FB65F2">
            <w:pPr>
              <w:jc w:val="center"/>
              <w:rPr>
                <w:rFonts w:ascii="Times New Roman" w:hAnsi="Times New Roman" w:cs="Times New Roman"/>
              </w:rPr>
            </w:pPr>
          </w:p>
        </w:tc>
        <w:tc>
          <w:tcPr>
            <w:tcW w:w="1275" w:type="dxa"/>
            <w:shd w:val="clear" w:color="auto" w:fill="EAF1DD"/>
          </w:tcPr>
          <w:p w:rsidR="00240879" w:rsidRPr="00A45084" w:rsidRDefault="00240879" w:rsidP="00FB65F2">
            <w:pPr>
              <w:ind w:left="33" w:hanging="33"/>
              <w:jc w:val="center"/>
              <w:rPr>
                <w:rFonts w:ascii="Times New Roman" w:hAnsi="Times New Roman" w:cs="Times New Roman"/>
              </w:rPr>
            </w:pPr>
          </w:p>
        </w:tc>
      </w:tr>
    </w:tbl>
    <w:p w:rsidR="00240879" w:rsidRPr="00A45084"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b/>
          <w:bCs/>
        </w:rPr>
      </w:pPr>
      <w:r w:rsidRPr="00A45084">
        <w:rPr>
          <w:rFonts w:ascii="Times New Roman" w:eastAsia="Times New Roman" w:hAnsi="Times New Roman" w:cs="Times New Roman"/>
          <w:b/>
          <w:bCs/>
        </w:rPr>
        <w:t>1.2. O valor total do presente contrato é de R$ ...................... (......................).</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bCs/>
          <w:sz w:val="24"/>
          <w:szCs w:val="24"/>
        </w:rPr>
        <w:lastRenderedPageBreak/>
        <w:t xml:space="preserve">1.3. </w:t>
      </w:r>
      <w:r w:rsidRPr="00D80E35">
        <w:rPr>
          <w:rFonts w:ascii="Times New Roman" w:eastAsia="Times New Roman" w:hAnsi="Times New Roman" w:cs="Times New Roman"/>
          <w:sz w:val="24"/>
          <w:szCs w:val="24"/>
        </w:rPr>
        <w:t>A critério da CONTRATANTE, o objeto do presente contrato poderá sofrer supressões ou acréscimos de até 25% (vinte e cinco por cento) das quantidades acima ajustadas, mantidas as condições comerciais pactuadas, mediante termo de aditamento.</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1.4.</w:t>
      </w:r>
      <w:r w:rsidRPr="00D80E35">
        <w:rPr>
          <w:rFonts w:ascii="Times New Roman" w:eastAsia="Times New Roman" w:hAnsi="Times New Roman" w:cs="Times New Roman"/>
          <w:sz w:val="24"/>
          <w:szCs w:val="24"/>
        </w:rPr>
        <w:t xml:space="preserve"> A manutenção será feita de forma preventiva e corretiva, sem o fornecimento de peças por parte da CONTRATADA.</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 xml:space="preserve">1.4.1. </w:t>
      </w:r>
      <w:r w:rsidRPr="00D80E35">
        <w:rPr>
          <w:rFonts w:ascii="Times New Roman" w:eastAsia="Times New Roman" w:hAnsi="Times New Roman" w:cs="Times New Roman"/>
          <w:sz w:val="24"/>
          <w:szCs w:val="24"/>
        </w:rPr>
        <w:t>A manutenção preventiva deverá acontecer mensalmente, em cronograma previamente acordado entre a Gerência de Compras da AMM e a CONTRATADA, em caráter espontâneo e não em decorrência de atendimento a chamados ou reclamações.</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1.4.2.</w:t>
      </w:r>
      <w:r w:rsidRPr="00D80E35">
        <w:rPr>
          <w:rFonts w:ascii="Times New Roman" w:eastAsia="Times New Roman" w:hAnsi="Times New Roman" w:cs="Times New Roman"/>
          <w:sz w:val="24"/>
          <w:szCs w:val="24"/>
        </w:rPr>
        <w:t xml:space="preserve"> Os serviços de manutenção preventiva deverão ocorrer independentemente de ter havido ou não manutenção corretiva no período. A manutenção preventiva compreende, no mínimo, o desempenho dos seguintes procedimentos:</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 xml:space="preserve">1.4.2.1. </w:t>
      </w:r>
      <w:r w:rsidRPr="00D80E35">
        <w:rPr>
          <w:rFonts w:ascii="Times New Roman" w:eastAsia="Times New Roman" w:hAnsi="Times New Roman" w:cs="Times New Roman"/>
          <w:b/>
          <w:sz w:val="24"/>
          <w:szCs w:val="24"/>
          <w:u w:val="single"/>
        </w:rPr>
        <w:t>Periodicidade Mensal</w:t>
      </w:r>
      <w:r w:rsidRPr="00D80E35">
        <w:rPr>
          <w:rFonts w:ascii="Times New Roman" w:eastAsia="Times New Roman" w:hAnsi="Times New Roman" w:cs="Times New Roman"/>
          <w:b/>
          <w:sz w:val="24"/>
          <w:szCs w:val="24"/>
        </w:rPr>
        <w:t>:</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Verificação de peças de estrutura;</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Revisão Elétrica;</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Medir Tensão e Corrente Elétrica;</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Limpeza dos Filtros;</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Revisão Completa;</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Limpeza de Serpentina;</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Lubrificação dos Ventiladores;</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Verificar a existência de vazamento de gás refrigerante;</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 xml:space="preserve">Calibragem do Gás; </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 xml:space="preserve">Verificar e reparar a isolação térmica dos aparelhos, dutos, rede hidráulica e </w:t>
      </w:r>
      <w:proofErr w:type="spellStart"/>
      <w:r w:rsidRPr="00D80E35">
        <w:rPr>
          <w:rFonts w:ascii="Times New Roman" w:eastAsia="Times New Roman" w:hAnsi="Times New Roman" w:cs="Times New Roman"/>
          <w:sz w:val="24"/>
          <w:szCs w:val="24"/>
        </w:rPr>
        <w:t>frigorígena</w:t>
      </w:r>
      <w:proofErr w:type="spellEnd"/>
      <w:r w:rsidRPr="00D80E35">
        <w:rPr>
          <w:rFonts w:ascii="Times New Roman" w:eastAsia="Times New Roman" w:hAnsi="Times New Roman" w:cs="Times New Roman"/>
          <w:sz w:val="24"/>
          <w:szCs w:val="24"/>
        </w:rPr>
        <w:t>;</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Verificar nivelamento dos aparelhos;</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 xml:space="preserve">Verificar o Funcionamento dos controles, termostatos, ventilação, </w:t>
      </w:r>
      <w:proofErr w:type="spellStart"/>
      <w:r w:rsidRPr="00D80E35">
        <w:rPr>
          <w:rFonts w:ascii="Times New Roman" w:eastAsia="Times New Roman" w:hAnsi="Times New Roman" w:cs="Times New Roman"/>
          <w:sz w:val="24"/>
          <w:szCs w:val="24"/>
        </w:rPr>
        <w:t>exautão</w:t>
      </w:r>
      <w:proofErr w:type="spellEnd"/>
      <w:r w:rsidRPr="00D80E35">
        <w:rPr>
          <w:rFonts w:ascii="Times New Roman" w:eastAsia="Times New Roman" w:hAnsi="Times New Roman" w:cs="Times New Roman"/>
          <w:sz w:val="24"/>
          <w:szCs w:val="24"/>
        </w:rPr>
        <w:t xml:space="preserve"> e partida dos registros;</w:t>
      </w:r>
    </w:p>
    <w:p w:rsidR="00240879" w:rsidRPr="00D80E35" w:rsidRDefault="00240879" w:rsidP="00240879">
      <w:pPr>
        <w:numPr>
          <w:ilvl w:val="0"/>
          <w:numId w:val="15"/>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Sempre que for solicitada a presença do técnico a mão de obra é gratuita.</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 xml:space="preserve">1.4.2.2. </w:t>
      </w:r>
      <w:r w:rsidRPr="00D80E35">
        <w:rPr>
          <w:rFonts w:ascii="Times New Roman" w:eastAsia="Times New Roman" w:hAnsi="Times New Roman" w:cs="Times New Roman"/>
          <w:b/>
          <w:sz w:val="24"/>
          <w:szCs w:val="24"/>
          <w:u w:val="single"/>
        </w:rPr>
        <w:t>Periodicidade Semestral</w:t>
      </w:r>
      <w:r w:rsidRPr="00D80E35">
        <w:rPr>
          <w:rFonts w:ascii="Times New Roman" w:eastAsia="Times New Roman" w:hAnsi="Times New Roman" w:cs="Times New Roman"/>
          <w:b/>
          <w:sz w:val="24"/>
          <w:szCs w:val="24"/>
        </w:rPr>
        <w:t>:</w:t>
      </w:r>
    </w:p>
    <w:p w:rsidR="00240879" w:rsidRPr="00D80E35" w:rsidRDefault="00240879" w:rsidP="00240879">
      <w:pPr>
        <w:numPr>
          <w:ilvl w:val="0"/>
          <w:numId w:val="16"/>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Limpeza Geral dos Aparelhos / Equipamentos</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b/>
          <w:sz w:val="24"/>
          <w:szCs w:val="24"/>
        </w:rPr>
      </w:pP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1.5.</w:t>
      </w:r>
      <w:r w:rsidRPr="00D80E35">
        <w:rPr>
          <w:rFonts w:ascii="Times New Roman" w:eastAsia="Times New Roman" w:hAnsi="Times New Roman" w:cs="Times New Roman"/>
          <w:sz w:val="24"/>
          <w:szCs w:val="24"/>
        </w:rPr>
        <w:t xml:space="preserve"> A manutenção corretiva consiste no atendimento às solicitações da Contratante, quantas vezes forem necessárias, sem qualquer ônus adicional, sempre que houver paralisação do equipamento ou quando for detectada a necessidade de recuperação, substituição de peças ou para a correção de defeitos que venham prejudicar o perfeito funcionamento dos equipamentos.</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1.6.</w:t>
      </w:r>
      <w:r w:rsidRPr="00D80E35">
        <w:rPr>
          <w:rFonts w:ascii="Times New Roman" w:eastAsia="Times New Roman" w:hAnsi="Times New Roman" w:cs="Times New Roman"/>
          <w:sz w:val="24"/>
          <w:szCs w:val="24"/>
        </w:rPr>
        <w:t xml:space="preserve"> Os serviços serão executados no local onde </w:t>
      </w:r>
      <w:proofErr w:type="gramStart"/>
      <w:r w:rsidRPr="00D80E35">
        <w:rPr>
          <w:rFonts w:ascii="Times New Roman" w:eastAsia="Times New Roman" w:hAnsi="Times New Roman" w:cs="Times New Roman"/>
          <w:sz w:val="24"/>
          <w:szCs w:val="24"/>
        </w:rPr>
        <w:t>o(</w:t>
      </w:r>
      <w:proofErr w:type="gramEnd"/>
      <w:r w:rsidRPr="00D80E35">
        <w:rPr>
          <w:rFonts w:ascii="Times New Roman" w:eastAsia="Times New Roman" w:hAnsi="Times New Roman" w:cs="Times New Roman"/>
          <w:sz w:val="24"/>
          <w:szCs w:val="24"/>
        </w:rPr>
        <w:t>s) equipamento (s) encontra(m)-se instalado(s), exceto nos casos em que em função da natureza do defeito apresentado, haja necessidade de deslocá-lo (s) até a oficina da CONTRATADA, quando será necessária a autorização da CONTRATANTE por escrito, sem que o deslocamento incorra em qualquer ônus para a CONTRATANTE;</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1.7.</w:t>
      </w:r>
      <w:r w:rsidRPr="00D80E35">
        <w:rPr>
          <w:rFonts w:ascii="Times New Roman" w:eastAsia="Times New Roman" w:hAnsi="Times New Roman" w:cs="Times New Roman"/>
          <w:sz w:val="24"/>
          <w:szCs w:val="24"/>
        </w:rPr>
        <w:t xml:space="preserve"> A empresa CONTRATADA deverá elaborar relatório da execução da manutenção corretiva, entregando cópia a CONTRATANTE, onde deverá constar:</w:t>
      </w:r>
    </w:p>
    <w:p w:rsidR="00240879" w:rsidRPr="00D80E35" w:rsidRDefault="00240879" w:rsidP="00240879">
      <w:pPr>
        <w:numPr>
          <w:ilvl w:val="0"/>
          <w:numId w:val="17"/>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Descrição sumária dos serviços de consertos realizados em cada equipamento, com a relação das peças substituídas, com a indicação da marca, modelo, nº de série e nº de tombamento patrimonial do equipamento reparado.</w:t>
      </w:r>
    </w:p>
    <w:p w:rsidR="00240879" w:rsidRPr="00D80E35" w:rsidRDefault="00240879" w:rsidP="00240879">
      <w:pPr>
        <w:numPr>
          <w:ilvl w:val="0"/>
          <w:numId w:val="17"/>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Data, hora de início e término dos serviços.</w:t>
      </w:r>
    </w:p>
    <w:p w:rsidR="00240879" w:rsidRPr="00D80E35" w:rsidRDefault="00240879" w:rsidP="00240879">
      <w:pPr>
        <w:numPr>
          <w:ilvl w:val="0"/>
          <w:numId w:val="17"/>
        </w:numPr>
        <w:autoSpaceDE w:val="0"/>
        <w:autoSpaceDN w:val="0"/>
        <w:adjustRightInd w:val="0"/>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Condições inadequadas encontradas ou eminências de ocorrências que possam prejudicar o perfeito funcionamento dos equipamentos consertados.</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1.8.</w:t>
      </w:r>
      <w:r w:rsidRPr="00D80E35">
        <w:rPr>
          <w:rFonts w:ascii="Times New Roman" w:eastAsia="Times New Roman" w:hAnsi="Times New Roman" w:cs="Times New Roman"/>
          <w:sz w:val="24"/>
          <w:szCs w:val="24"/>
        </w:rPr>
        <w:t xml:space="preserve"> As peças danificadas deverão ser substituídas por outras novas e originais.</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1.9.</w:t>
      </w:r>
      <w:r w:rsidRPr="00D80E35">
        <w:rPr>
          <w:rFonts w:ascii="Times New Roman" w:eastAsia="Times New Roman" w:hAnsi="Times New Roman" w:cs="Times New Roman"/>
          <w:sz w:val="24"/>
          <w:szCs w:val="24"/>
        </w:rPr>
        <w:t xml:space="preserve"> As peças não inclusas no contrato são: compressores, serpentinas, motor do ventilador do evaporador e do condensador, motores em geral e gabinetes, porém o custo da mão de obra para recolocação destas peças faz parte do objeto deste Contrato.</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1.10.</w:t>
      </w:r>
      <w:r w:rsidRPr="00D80E35">
        <w:rPr>
          <w:rFonts w:ascii="Times New Roman" w:eastAsia="Times New Roman" w:hAnsi="Times New Roman" w:cs="Times New Roman"/>
          <w:sz w:val="24"/>
          <w:szCs w:val="24"/>
        </w:rPr>
        <w:t xml:space="preserve"> As peças que não estão previstas para substituição, de acordo com o item 1.12, serão adquiridas pela CONTRATANTE quando necessário.</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1.11.</w:t>
      </w:r>
      <w:r w:rsidRPr="00D80E35">
        <w:rPr>
          <w:rFonts w:ascii="Times New Roman" w:eastAsia="Times New Roman" w:hAnsi="Times New Roman" w:cs="Times New Roman"/>
          <w:sz w:val="24"/>
          <w:szCs w:val="24"/>
        </w:rPr>
        <w:t xml:space="preserve"> Os serviços da CONTRATADA, referem-se à manutenção preventiva e corretiva.</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lastRenderedPageBreak/>
        <w:t>1.12.</w:t>
      </w:r>
      <w:r w:rsidRPr="00D80E35">
        <w:rPr>
          <w:rFonts w:ascii="Times New Roman" w:eastAsia="Times New Roman" w:hAnsi="Times New Roman" w:cs="Times New Roman"/>
          <w:sz w:val="24"/>
          <w:szCs w:val="24"/>
        </w:rPr>
        <w:t xml:space="preserve"> Os serviços de manutenção deverão ser mensais ou de forma emergencial, abrangendo todos os serviços necessários para a perfeita manutenção dos equipamentos, mediante ações e inspeções regulares para ligamento, desligamento, acompanhamento, lubrificação, limpeza, ajustes, </w:t>
      </w:r>
      <w:proofErr w:type="spellStart"/>
      <w:r w:rsidRPr="00D80E35">
        <w:rPr>
          <w:rFonts w:ascii="Times New Roman" w:eastAsia="Times New Roman" w:hAnsi="Times New Roman" w:cs="Times New Roman"/>
          <w:sz w:val="24"/>
          <w:szCs w:val="24"/>
        </w:rPr>
        <w:t>reapertos</w:t>
      </w:r>
      <w:proofErr w:type="spellEnd"/>
      <w:r w:rsidRPr="00D80E35">
        <w:rPr>
          <w:rFonts w:ascii="Times New Roman" w:eastAsia="Times New Roman" w:hAnsi="Times New Roman" w:cs="Times New Roman"/>
          <w:sz w:val="24"/>
          <w:szCs w:val="24"/>
        </w:rPr>
        <w:t xml:space="preserve"> e testes dos componentes das instalações mencionadas, conforme relação dos equipamentos, já existentes e em funcionamento, e dos serviços discriminados no item 1.4.2.1, através de profissionais devidamente qualificados para cada função a desempenhar.</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1.13.</w:t>
      </w:r>
      <w:r w:rsidRPr="00D80E35">
        <w:rPr>
          <w:rFonts w:ascii="Times New Roman" w:eastAsia="Times New Roman" w:hAnsi="Times New Roman" w:cs="Times New Roman"/>
          <w:sz w:val="24"/>
          <w:szCs w:val="24"/>
        </w:rPr>
        <w:t xml:space="preserve"> Todos os serviços de manutenção preventiva ou corretiva deverão ser executados de modo a não comprometerem a climatização do espaço. Serviços que comprometam o funcionamento dos sistemas deverão ser executados fora do horário de funcionamento do local, com o aval da Gerencia de Compras da AMM.</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1.14.</w:t>
      </w:r>
      <w:r w:rsidRPr="00D80E35">
        <w:rPr>
          <w:rFonts w:ascii="Times New Roman" w:eastAsia="Times New Roman" w:hAnsi="Times New Roman" w:cs="Times New Roman"/>
          <w:sz w:val="24"/>
          <w:szCs w:val="24"/>
        </w:rPr>
        <w:t xml:space="preserve"> Sempre que necessário a CONTRATADA deverá aumentar seu efetivo de funcionários ou a qualificação dos mesmos para sanar eventuais problemas.</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1.15.</w:t>
      </w:r>
      <w:r w:rsidRPr="00D80E35">
        <w:rPr>
          <w:rFonts w:ascii="Times New Roman" w:eastAsia="Times New Roman" w:hAnsi="Times New Roman" w:cs="Times New Roman"/>
          <w:sz w:val="24"/>
          <w:szCs w:val="24"/>
        </w:rPr>
        <w:t xml:space="preserve"> A execução dos serviços deverá receber o emprego de materiais adequados e condizentes com a boa técnica, bem como ser executado em conformidade com as determinações das normas da ANVISA, através de técnicos habilitados em contingente suficiente ao atendimento da demanda com a utilização de ferramentas e equipamentos apropriados, de acordo com as recomendações do fabricante, de modo a garantir a conservação da vida útil dos equipamentos e o seu perfeito funcionamento.</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1.16.</w:t>
      </w:r>
      <w:r w:rsidRPr="00D80E35">
        <w:rPr>
          <w:rFonts w:ascii="Times New Roman" w:eastAsia="Times New Roman" w:hAnsi="Times New Roman" w:cs="Times New Roman"/>
          <w:sz w:val="24"/>
          <w:szCs w:val="24"/>
        </w:rPr>
        <w:t xml:space="preserve"> A CONTRATADA deverá disponibilizar para a fiscalização da Representação da AMM, números de telefones para contato, em situações normais e de urgência.</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1.17.</w:t>
      </w:r>
      <w:r w:rsidRPr="00D80E35">
        <w:rPr>
          <w:rFonts w:ascii="Times New Roman" w:eastAsia="Times New Roman" w:hAnsi="Times New Roman" w:cs="Times New Roman"/>
          <w:sz w:val="24"/>
          <w:szCs w:val="24"/>
        </w:rPr>
        <w:t xml:space="preserve"> O prazo máximo para o atendimento de urgência deverá ser de (02) duas horas a contar do contato telefônico, incluindo finais de semana, feriados e períodos noturnos. Fica explicitado nesta, que qualquer ocorrência no sistema de ar condicionado que afete total ou parcialmente o seu perfeito funcionamento, caracteriza uma situação de emergência e que a CONTRATANTE poderá a qualquer hora solicitar tal atendimento.</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Cláusula Segunda – Das condições de entrega</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2.1.</w:t>
      </w:r>
      <w:r w:rsidRPr="00D80E35">
        <w:rPr>
          <w:rFonts w:ascii="Times New Roman" w:eastAsia="Times New Roman" w:hAnsi="Times New Roman" w:cs="Times New Roman"/>
          <w:sz w:val="24"/>
          <w:szCs w:val="24"/>
        </w:rPr>
        <w:t xml:space="preserve"> O prazo de início da execução dos serviços será em até 05 (cinco) dias consecutivos após a assinatura do contrato.</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lastRenderedPageBreak/>
        <w:t>2.2.</w:t>
      </w:r>
      <w:r w:rsidRPr="00D80E35">
        <w:rPr>
          <w:rFonts w:ascii="Times New Roman" w:eastAsia="Times New Roman" w:hAnsi="Times New Roman" w:cs="Times New Roman"/>
          <w:sz w:val="24"/>
          <w:szCs w:val="24"/>
        </w:rPr>
        <w:t xml:space="preserve"> O recebimento dos serviços licitados será fiscalizado pela AMM, e a Contratada deverá trocar os produtos que porventura apresentarem defeitos em até 03 (três) dias após a verificação dos defeitos e comunicação pela AMM.</w:t>
      </w:r>
    </w:p>
    <w:p w:rsidR="00D80E35" w:rsidRPr="00D80E35" w:rsidRDefault="00D80E35"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p>
    <w:p w:rsidR="00D80E35" w:rsidRPr="00D80E35" w:rsidRDefault="00D80E35"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Cláusula Terceira – Do recebimento dos produtos</w:t>
      </w:r>
    </w:p>
    <w:p w:rsidR="00240879" w:rsidRPr="00D80E35" w:rsidRDefault="00240879" w:rsidP="00240879">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color w:val="000000"/>
          <w:sz w:val="24"/>
          <w:szCs w:val="24"/>
        </w:rPr>
        <w:t>3.1.</w:t>
      </w:r>
      <w:r w:rsidRPr="00D80E35">
        <w:rPr>
          <w:rFonts w:ascii="Times New Roman" w:eastAsia="Times New Roman" w:hAnsi="Times New Roman" w:cs="Times New Roman"/>
          <w:b/>
          <w:sz w:val="24"/>
          <w:szCs w:val="24"/>
        </w:rPr>
        <w:t xml:space="preserve"> </w:t>
      </w:r>
      <w:r w:rsidRPr="00D80E35">
        <w:rPr>
          <w:rFonts w:ascii="Times New Roman" w:eastAsia="Times New Roman" w:hAnsi="Times New Roman" w:cs="Times New Roman"/>
          <w:sz w:val="24"/>
          <w:szCs w:val="24"/>
        </w:rPr>
        <w:t>O recebimento do objeto desta licitação dar-se-á, por meio de funcionário designado para este fim, da seguinte forma:</w:t>
      </w:r>
    </w:p>
    <w:p w:rsidR="00240879" w:rsidRPr="00D80E35" w:rsidRDefault="00240879" w:rsidP="00240879">
      <w:pPr>
        <w:tabs>
          <w:tab w:val="left" w:pos="851"/>
          <w:tab w:val="left" w:pos="1637"/>
          <w:tab w:val="left" w:pos="2537"/>
          <w:tab w:val="left" w:pos="3437"/>
          <w:tab w:val="left" w:pos="4337"/>
          <w:tab w:val="left" w:pos="5237"/>
          <w:tab w:val="left" w:pos="6137"/>
          <w:tab w:val="left" w:pos="7037"/>
          <w:tab w:val="left" w:pos="7937"/>
          <w:tab w:val="left" w:pos="8837"/>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a)</w:t>
      </w:r>
      <w:r w:rsidRPr="00D80E35">
        <w:rPr>
          <w:rFonts w:ascii="Times New Roman" w:eastAsia="Times New Roman" w:hAnsi="Times New Roman" w:cs="Times New Roman"/>
          <w:sz w:val="24"/>
          <w:szCs w:val="24"/>
        </w:rPr>
        <w:t xml:space="preserve"> PROVISORIAMENTE, para efeito de posterior verificação da conformidade da especificação;</w:t>
      </w:r>
    </w:p>
    <w:p w:rsidR="00240879" w:rsidRPr="00D80E35" w:rsidRDefault="00240879" w:rsidP="00240879">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b)</w:t>
      </w:r>
      <w:r w:rsidRPr="00D80E35">
        <w:rPr>
          <w:rFonts w:ascii="Times New Roman" w:eastAsia="Times New Roman" w:hAnsi="Times New Roman" w:cs="Times New Roman"/>
          <w:sz w:val="24"/>
          <w:szCs w:val="24"/>
        </w:rPr>
        <w:t xml:space="preserve"> DEFINITIVAMENTE, após a verificação da fidelidade da especificação, qualidade e a quantidade, </w:t>
      </w:r>
      <w:proofErr w:type="spellStart"/>
      <w:r w:rsidRPr="00D80E35">
        <w:rPr>
          <w:rFonts w:ascii="Times New Roman" w:eastAsia="Times New Roman" w:hAnsi="Times New Roman" w:cs="Times New Roman"/>
          <w:sz w:val="24"/>
          <w:szCs w:val="24"/>
        </w:rPr>
        <w:t>conseqüentemente</w:t>
      </w:r>
      <w:proofErr w:type="spellEnd"/>
      <w:r w:rsidRPr="00D80E35">
        <w:rPr>
          <w:rFonts w:ascii="Times New Roman" w:eastAsia="Times New Roman" w:hAnsi="Times New Roman" w:cs="Times New Roman"/>
          <w:sz w:val="24"/>
          <w:szCs w:val="24"/>
        </w:rPr>
        <w:t xml:space="preserve"> a aceitação.</w:t>
      </w:r>
    </w:p>
    <w:p w:rsidR="00240879" w:rsidRPr="00D80E35" w:rsidRDefault="00240879" w:rsidP="00240879">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3.2.</w:t>
      </w:r>
      <w:r w:rsidRPr="00D80E35">
        <w:rPr>
          <w:rFonts w:ascii="Times New Roman" w:eastAsia="Times New Roman" w:hAnsi="Times New Roman" w:cs="Times New Roman"/>
          <w:sz w:val="24"/>
          <w:szCs w:val="24"/>
        </w:rPr>
        <w:t xml:space="preserve"> A conclusão dos serviços ficará condicionada a sua extensão, não podendo ultrapassar o prazo máximo de (03) três dias, salvo anuência por escrito da CONTRATANTE.</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Cláusula Quarta – Do prazo de vigência</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D80E35">
        <w:rPr>
          <w:rFonts w:ascii="Times New Roman" w:eastAsia="Times New Roman" w:hAnsi="Times New Roman" w:cs="Times New Roman"/>
          <w:b/>
          <w:color w:val="000000" w:themeColor="text1"/>
          <w:sz w:val="24"/>
          <w:szCs w:val="24"/>
        </w:rPr>
        <w:t>4.1.</w:t>
      </w:r>
      <w:r w:rsidRPr="00D80E35">
        <w:rPr>
          <w:rFonts w:ascii="Times New Roman" w:eastAsia="Times New Roman" w:hAnsi="Times New Roman" w:cs="Times New Roman"/>
          <w:color w:val="000000" w:themeColor="text1"/>
          <w:sz w:val="24"/>
          <w:szCs w:val="24"/>
        </w:rPr>
        <w:t xml:space="preserve"> O prazo de vigência deste contrato será de </w:t>
      </w:r>
      <w:r w:rsidRPr="00D80E35">
        <w:rPr>
          <w:rFonts w:ascii="Times New Roman" w:eastAsia="Times New Roman" w:hAnsi="Times New Roman" w:cs="Times New Roman"/>
          <w:b/>
          <w:color w:val="000000" w:themeColor="text1"/>
          <w:sz w:val="24"/>
          <w:szCs w:val="24"/>
          <w:highlight w:val="yellow"/>
        </w:rPr>
        <w:t>12 (doze)</w:t>
      </w:r>
      <w:r w:rsidRPr="00D80E35">
        <w:rPr>
          <w:rFonts w:ascii="Times New Roman" w:eastAsia="Times New Roman" w:hAnsi="Times New Roman" w:cs="Times New Roman"/>
          <w:b/>
          <w:color w:val="000000" w:themeColor="text1"/>
          <w:sz w:val="24"/>
          <w:szCs w:val="24"/>
        </w:rPr>
        <w:t xml:space="preserve"> meses</w:t>
      </w:r>
      <w:r w:rsidRPr="00D80E35">
        <w:rPr>
          <w:rFonts w:ascii="Times New Roman" w:eastAsia="Times New Roman" w:hAnsi="Times New Roman" w:cs="Times New Roman"/>
          <w:color w:val="000000" w:themeColor="text1"/>
          <w:sz w:val="24"/>
          <w:szCs w:val="24"/>
        </w:rPr>
        <w:t>, podendo se aditado e/ou prorrogado nos termos da Lei n° 8.666/93 e suas alterações.</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 xml:space="preserve">4.2. </w:t>
      </w:r>
      <w:r w:rsidRPr="00D80E35">
        <w:rPr>
          <w:rFonts w:ascii="Times New Roman" w:eastAsia="Times New Roman" w:hAnsi="Times New Roman" w:cs="Times New Roman"/>
          <w:sz w:val="24"/>
          <w:szCs w:val="24"/>
        </w:rPr>
        <w:t>O Contratado deverá manter as condições iniciais de habilitação durante toda a vigência do Contrato, sob pena de rescisão deste, ou seja, manter durante toda a execução do contrato, em compatibilidade com as obrigações por ele assumidas, todas as condições em habilitação e qualificação exigidas na licitação.</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Cláusula Quinta – Da forma de pagamento</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5.1</w:t>
      </w:r>
      <w:r w:rsidRPr="00D80E35">
        <w:rPr>
          <w:rFonts w:ascii="Times New Roman" w:eastAsia="Times New Roman" w:hAnsi="Times New Roman" w:cs="Times New Roman"/>
          <w:sz w:val="24"/>
          <w:szCs w:val="24"/>
        </w:rPr>
        <w:t xml:space="preserve">. O pagamento será efetuado pela Associação </w:t>
      </w:r>
      <w:proofErr w:type="spellStart"/>
      <w:r w:rsidRPr="00D80E35">
        <w:rPr>
          <w:rFonts w:ascii="Times New Roman" w:eastAsia="Times New Roman" w:hAnsi="Times New Roman" w:cs="Times New Roman"/>
          <w:sz w:val="24"/>
          <w:szCs w:val="24"/>
        </w:rPr>
        <w:t>Matro-Grossense</w:t>
      </w:r>
      <w:proofErr w:type="spellEnd"/>
      <w:r w:rsidRPr="00D80E35">
        <w:rPr>
          <w:rFonts w:ascii="Times New Roman" w:eastAsia="Times New Roman" w:hAnsi="Times New Roman" w:cs="Times New Roman"/>
          <w:sz w:val="24"/>
          <w:szCs w:val="24"/>
        </w:rPr>
        <w:t xml:space="preserve"> dos Municípios - AMM, mensalmente, </w:t>
      </w:r>
      <w:r w:rsidRPr="00D80E35">
        <w:rPr>
          <w:rFonts w:ascii="Times New Roman" w:eastAsia="Times New Roman" w:hAnsi="Times New Roman" w:cs="Times New Roman"/>
          <w:b/>
          <w:sz w:val="24"/>
          <w:szCs w:val="24"/>
        </w:rPr>
        <w:t>até o 10º (décimo) dia útil,</w:t>
      </w:r>
      <w:r w:rsidRPr="00D80E35">
        <w:rPr>
          <w:rFonts w:ascii="Times New Roman" w:eastAsia="Times New Roman" w:hAnsi="Times New Roman" w:cs="Times New Roman"/>
          <w:sz w:val="24"/>
          <w:szCs w:val="24"/>
        </w:rPr>
        <w:t xml:space="preserve"> subsequente </w:t>
      </w:r>
      <w:r w:rsidRPr="00D80E35">
        <w:rPr>
          <w:rFonts w:ascii="Times New Roman" w:eastAsia="Times New Roman" w:hAnsi="Times New Roman" w:cs="Times New Roman"/>
          <w:sz w:val="24"/>
          <w:szCs w:val="24"/>
        </w:rPr>
        <w:lastRenderedPageBreak/>
        <w:t>ao serviço executado, prazo esse que será contado a partir da apresentação da respectiva Nota Fiscal/Fatura atestada pelo Fiscal do Contrato.</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D80E35">
        <w:rPr>
          <w:rFonts w:ascii="Times New Roman" w:eastAsia="Times New Roman" w:hAnsi="Times New Roman" w:cs="Times New Roman"/>
          <w:b/>
          <w:color w:val="000000"/>
          <w:sz w:val="24"/>
          <w:szCs w:val="24"/>
        </w:rPr>
        <w:t>5.2.</w:t>
      </w:r>
      <w:r w:rsidRPr="00D80E35">
        <w:rPr>
          <w:rFonts w:ascii="Times New Roman" w:eastAsia="Times New Roman" w:hAnsi="Times New Roman" w:cs="Times New Roman"/>
          <w:color w:val="000000"/>
          <w:sz w:val="24"/>
          <w:szCs w:val="24"/>
        </w:rPr>
        <w:t xml:space="preserve"> Constatando-se qualquer incorreção na Nota Fiscal, bem como qualquer outra circunstância que desaconselhe o seu pagamento, o mesmo só acontecerá após sua respectiva regularização.</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D80E35">
        <w:rPr>
          <w:rFonts w:ascii="Times New Roman" w:eastAsia="Times New Roman" w:hAnsi="Times New Roman" w:cs="Times New Roman"/>
          <w:b/>
          <w:color w:val="000000"/>
          <w:sz w:val="24"/>
          <w:szCs w:val="24"/>
        </w:rPr>
        <w:t>5.3.</w:t>
      </w:r>
      <w:r w:rsidRPr="00D80E35">
        <w:rPr>
          <w:rFonts w:ascii="Times New Roman" w:eastAsia="Times New Roman" w:hAnsi="Times New Roman" w:cs="Times New Roman"/>
          <w:color w:val="000000"/>
          <w:sz w:val="24"/>
          <w:szCs w:val="24"/>
        </w:rPr>
        <w:t xml:space="preserve"> O pagamento efetuado à licitante não a isentará de suas responsabilidades vinculadas ao fornecimento, especialmente àquelas relacionadas com a qualidade e garantia.</w:t>
      </w:r>
    </w:p>
    <w:p w:rsidR="00240879" w:rsidRPr="00D80E35" w:rsidRDefault="00240879" w:rsidP="00240879">
      <w:pPr>
        <w:jc w:val="both"/>
        <w:rPr>
          <w:rFonts w:ascii="Times New Roman" w:hAnsi="Times New Roman" w:cs="Times New Roman"/>
          <w:sz w:val="24"/>
          <w:szCs w:val="24"/>
        </w:rPr>
      </w:pPr>
      <w:r w:rsidRPr="00D80E35">
        <w:rPr>
          <w:rFonts w:ascii="Times New Roman" w:eastAsia="Times New Roman" w:hAnsi="Times New Roman" w:cs="Times New Roman"/>
          <w:b/>
          <w:color w:val="000000"/>
          <w:sz w:val="24"/>
          <w:szCs w:val="24"/>
        </w:rPr>
        <w:t>5.4</w:t>
      </w:r>
      <w:r w:rsidRPr="00D80E35">
        <w:rPr>
          <w:rFonts w:ascii="Times New Roman" w:eastAsia="Times New Roman" w:hAnsi="Times New Roman" w:cs="Times New Roman"/>
          <w:b/>
          <w:color w:val="FF0000"/>
          <w:sz w:val="24"/>
          <w:szCs w:val="24"/>
        </w:rPr>
        <w:t xml:space="preserve">. </w:t>
      </w:r>
      <w:r w:rsidRPr="00D80E35">
        <w:rPr>
          <w:rFonts w:ascii="Times New Roman" w:hAnsi="Times New Roman" w:cs="Times New Roman"/>
          <w:sz w:val="24"/>
          <w:szCs w:val="24"/>
        </w:rPr>
        <w:t>Por acordo das partes, poderá haver recomposição do preço contratado pelo objeto da presente licitação, em caso de necessidade de restabelecimento da justa remuneração pelo fornecimento e manutenção do equilíbrio econômico-financeiro inicial do contrato, devidamente comprovada pela adjudicatária, nos termos do disposto no art. 65, inciso II, alínea “d”, da Lei nº 8.666/93.</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Cláusula Sexta – Da dotação orçamentária</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6.1.</w:t>
      </w:r>
      <w:r w:rsidRPr="00D80E35">
        <w:rPr>
          <w:rFonts w:ascii="Times New Roman" w:eastAsia="Times New Roman" w:hAnsi="Times New Roman" w:cs="Times New Roman"/>
          <w:sz w:val="24"/>
          <w:szCs w:val="24"/>
        </w:rPr>
        <w:t xml:space="preserve"> As despesas decorrentes deste contrato correrão à conta da seguinte dotação orçamentária:</w:t>
      </w:r>
    </w:p>
    <w:p w:rsidR="00240879" w:rsidRPr="00A45084" w:rsidRDefault="00240879" w:rsidP="00240879">
      <w:pPr>
        <w:autoSpaceDE w:val="0"/>
        <w:autoSpaceDN w:val="0"/>
        <w:adjustRightInd w:val="0"/>
        <w:spacing w:after="0" w:line="240" w:lineRule="auto"/>
        <w:jc w:val="both"/>
        <w:rPr>
          <w:rFonts w:ascii="Times New Roman" w:eastAsia="Times New Roman" w:hAnsi="Times New Roman" w:cs="Times New Roman"/>
        </w:rPr>
      </w:pPr>
      <w:r w:rsidRPr="00A45084">
        <w:rPr>
          <w:rFonts w:ascii="Times New Roman" w:eastAsia="Times New Roman" w:hAnsi="Times New Roman" w:cs="Times New Roman"/>
        </w:rPr>
        <w:t>ÓRGÃO</w:t>
      </w:r>
      <w:r w:rsidRPr="00A45084">
        <w:rPr>
          <w:rFonts w:ascii="Times New Roman" w:eastAsia="Times New Roman" w:hAnsi="Times New Roman" w:cs="Times New Roman"/>
        </w:rPr>
        <w:tab/>
      </w:r>
      <w:r w:rsidRPr="00A45084">
        <w:rPr>
          <w:rFonts w:ascii="Times New Roman" w:eastAsia="Times New Roman" w:hAnsi="Times New Roman" w:cs="Times New Roman"/>
        </w:rPr>
        <w:tab/>
        <w:t>01</w:t>
      </w:r>
      <w:r w:rsidRPr="00A45084">
        <w:rPr>
          <w:rFonts w:ascii="Times New Roman" w:eastAsia="Times New Roman" w:hAnsi="Times New Roman" w:cs="Times New Roman"/>
        </w:rPr>
        <w:tab/>
      </w:r>
      <w:r w:rsidRPr="00A45084">
        <w:rPr>
          <w:rFonts w:ascii="Times New Roman" w:eastAsia="Times New Roman" w:hAnsi="Times New Roman" w:cs="Times New Roman"/>
        </w:rPr>
        <w:tab/>
        <w:t>ASSOCIAÇÃO MATOGROSSENSE DOS MUNICÍPIOS</w:t>
      </w:r>
    </w:p>
    <w:p w:rsidR="00240879" w:rsidRPr="00A45084" w:rsidRDefault="00240879" w:rsidP="00240879">
      <w:pPr>
        <w:autoSpaceDE w:val="0"/>
        <w:autoSpaceDN w:val="0"/>
        <w:adjustRightInd w:val="0"/>
        <w:spacing w:after="0" w:line="240" w:lineRule="auto"/>
        <w:jc w:val="both"/>
        <w:rPr>
          <w:rFonts w:ascii="Times New Roman" w:eastAsia="Times New Roman" w:hAnsi="Times New Roman" w:cs="Times New Roman"/>
        </w:rPr>
      </w:pPr>
      <w:r w:rsidRPr="00A45084">
        <w:rPr>
          <w:rFonts w:ascii="Times New Roman" w:eastAsia="Times New Roman" w:hAnsi="Times New Roman" w:cs="Times New Roman"/>
        </w:rPr>
        <w:t>UNIDADE</w:t>
      </w:r>
      <w:r w:rsidRPr="00A45084">
        <w:rPr>
          <w:rFonts w:ascii="Times New Roman" w:eastAsia="Times New Roman" w:hAnsi="Times New Roman" w:cs="Times New Roman"/>
        </w:rPr>
        <w:tab/>
      </w:r>
      <w:r w:rsidRPr="00A45084">
        <w:rPr>
          <w:rFonts w:ascii="Times New Roman" w:eastAsia="Times New Roman" w:hAnsi="Times New Roman" w:cs="Times New Roman"/>
        </w:rPr>
        <w:tab/>
        <w:t>03</w:t>
      </w:r>
      <w:r w:rsidRPr="00A45084">
        <w:rPr>
          <w:rFonts w:ascii="Times New Roman" w:eastAsia="Times New Roman" w:hAnsi="Times New Roman" w:cs="Times New Roman"/>
        </w:rPr>
        <w:tab/>
      </w:r>
      <w:r w:rsidRPr="00A45084">
        <w:rPr>
          <w:rFonts w:ascii="Times New Roman" w:eastAsia="Times New Roman" w:hAnsi="Times New Roman" w:cs="Times New Roman"/>
        </w:rPr>
        <w:tab/>
        <w:t>COORDENAÇÃO ADMINIST. E FINANCEIRA</w:t>
      </w:r>
    </w:p>
    <w:p w:rsidR="00240879" w:rsidRPr="00A45084" w:rsidRDefault="00240879" w:rsidP="00240879">
      <w:pPr>
        <w:autoSpaceDE w:val="0"/>
        <w:autoSpaceDN w:val="0"/>
        <w:adjustRightInd w:val="0"/>
        <w:spacing w:after="0" w:line="240" w:lineRule="auto"/>
        <w:jc w:val="both"/>
        <w:rPr>
          <w:rFonts w:ascii="Times New Roman" w:eastAsia="Times New Roman" w:hAnsi="Times New Roman" w:cs="Times New Roman"/>
        </w:rPr>
      </w:pPr>
      <w:r w:rsidRPr="00A45084">
        <w:rPr>
          <w:rFonts w:ascii="Times New Roman" w:eastAsia="Times New Roman" w:hAnsi="Times New Roman" w:cs="Times New Roman"/>
        </w:rPr>
        <w:t>ATIVIDADE</w:t>
      </w:r>
      <w:r w:rsidRPr="00A45084">
        <w:rPr>
          <w:rFonts w:ascii="Times New Roman" w:eastAsia="Times New Roman" w:hAnsi="Times New Roman" w:cs="Times New Roman"/>
        </w:rPr>
        <w:tab/>
      </w:r>
      <w:r w:rsidRPr="00A45084">
        <w:rPr>
          <w:rFonts w:ascii="Times New Roman" w:eastAsia="Times New Roman" w:hAnsi="Times New Roman" w:cs="Times New Roman"/>
        </w:rPr>
        <w:tab/>
        <w:t>2.003</w:t>
      </w:r>
      <w:r w:rsidRPr="00A45084">
        <w:rPr>
          <w:rFonts w:ascii="Times New Roman" w:eastAsia="Times New Roman" w:hAnsi="Times New Roman" w:cs="Times New Roman"/>
        </w:rPr>
        <w:tab/>
      </w:r>
      <w:r w:rsidRPr="00A45084">
        <w:rPr>
          <w:rFonts w:ascii="Times New Roman" w:eastAsia="Times New Roman" w:hAnsi="Times New Roman" w:cs="Times New Roman"/>
        </w:rPr>
        <w:tab/>
        <w:t>MANUT. DAS ATIV. FINS DA COORD. ADM. E FINANC.</w:t>
      </w:r>
    </w:p>
    <w:p w:rsidR="00240879" w:rsidRPr="00D22108" w:rsidRDefault="00240879" w:rsidP="00240879">
      <w:pPr>
        <w:autoSpaceDE w:val="0"/>
        <w:autoSpaceDN w:val="0"/>
        <w:adjustRightInd w:val="0"/>
        <w:spacing w:after="0" w:line="240" w:lineRule="auto"/>
        <w:jc w:val="both"/>
        <w:rPr>
          <w:rFonts w:ascii="Times New Roman" w:eastAsia="Times New Roman" w:hAnsi="Times New Roman" w:cs="Times New Roman"/>
          <w:sz w:val="20"/>
          <w:szCs w:val="20"/>
        </w:rPr>
      </w:pPr>
      <w:r w:rsidRPr="00A45084">
        <w:rPr>
          <w:rFonts w:ascii="Times New Roman" w:eastAsia="Times New Roman" w:hAnsi="Times New Roman" w:cs="Times New Roman"/>
        </w:rPr>
        <w:t>ELEMENTO</w:t>
      </w:r>
      <w:r w:rsidRPr="00A45084">
        <w:rPr>
          <w:rFonts w:ascii="Times New Roman" w:eastAsia="Times New Roman" w:hAnsi="Times New Roman" w:cs="Times New Roman"/>
        </w:rPr>
        <w:tab/>
      </w:r>
      <w:r w:rsidRPr="00A45084">
        <w:rPr>
          <w:rFonts w:ascii="Times New Roman" w:eastAsia="Times New Roman" w:hAnsi="Times New Roman" w:cs="Times New Roman"/>
        </w:rPr>
        <w:tab/>
        <w:t>3.3.90.39</w:t>
      </w:r>
      <w:r w:rsidRPr="00A45084">
        <w:rPr>
          <w:rFonts w:ascii="Times New Roman" w:eastAsia="Times New Roman" w:hAnsi="Times New Roman" w:cs="Times New Roman"/>
        </w:rPr>
        <w:tab/>
      </w:r>
      <w:r w:rsidRPr="00D22108">
        <w:rPr>
          <w:rFonts w:ascii="Times New Roman" w:eastAsia="Times New Roman" w:hAnsi="Times New Roman" w:cs="Times New Roman"/>
          <w:sz w:val="20"/>
          <w:szCs w:val="20"/>
        </w:rPr>
        <w:t>OUTROS SERVIÇOS DE TERCEIRO – PESSOA JURÍDICA</w:t>
      </w:r>
    </w:p>
    <w:p w:rsidR="00240879" w:rsidRPr="00A45084" w:rsidRDefault="00240879" w:rsidP="00240879">
      <w:pPr>
        <w:autoSpaceDE w:val="0"/>
        <w:autoSpaceDN w:val="0"/>
        <w:adjustRightInd w:val="0"/>
        <w:spacing w:after="0" w:line="240" w:lineRule="auto"/>
        <w:jc w:val="both"/>
        <w:rPr>
          <w:rFonts w:ascii="Times New Roman" w:eastAsia="Times New Roman" w:hAnsi="Times New Roman" w:cs="Times New Roman"/>
        </w:rPr>
      </w:pP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Cláusula Sétima – Das responsabilidades das partes</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7.1.</w:t>
      </w:r>
      <w:r w:rsidRPr="00D80E35">
        <w:rPr>
          <w:rFonts w:ascii="Times New Roman" w:eastAsia="Times New Roman" w:hAnsi="Times New Roman" w:cs="Times New Roman"/>
          <w:sz w:val="24"/>
          <w:szCs w:val="24"/>
        </w:rPr>
        <w:t xml:space="preserve"> Este contrato deverá ser executado fielmente pelas partes, de acordo com as cláusulas avençadas, bem como as normas previstas na Lei n° 8.666/93, respondendo as mesmas pelas consequências de sua inexecução total ou parcial.</w:t>
      </w:r>
    </w:p>
    <w:p w:rsidR="00240879" w:rsidRPr="00D80E35" w:rsidRDefault="00240879" w:rsidP="00240879">
      <w:pPr>
        <w:tabs>
          <w:tab w:val="num" w:pos="0"/>
        </w:tabs>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D80E35">
        <w:rPr>
          <w:rFonts w:ascii="Times New Roman" w:eastAsia="Times New Roman" w:hAnsi="Times New Roman" w:cs="Times New Roman"/>
          <w:b/>
          <w:color w:val="000000"/>
          <w:sz w:val="24"/>
          <w:szCs w:val="24"/>
        </w:rPr>
        <w:t>7.2.</w:t>
      </w:r>
      <w:r w:rsidRPr="00D80E35">
        <w:rPr>
          <w:rFonts w:ascii="Times New Roman" w:eastAsia="Times New Roman" w:hAnsi="Times New Roman" w:cs="Times New Roman"/>
          <w:color w:val="000000"/>
          <w:sz w:val="24"/>
          <w:szCs w:val="24"/>
        </w:rPr>
        <w:t xml:space="preserve"> Cabe a Contratante/AMM, a seu critério, exercer ampla, irrestrita e permanente fiscalização dos serviços contratados e do comportamento da Contratada, sem prejuízo da obrigação desta;</w:t>
      </w:r>
    </w:p>
    <w:p w:rsidR="00240879" w:rsidRPr="00D80E35" w:rsidRDefault="00240879" w:rsidP="00240879">
      <w:pPr>
        <w:tabs>
          <w:tab w:val="num" w:pos="0"/>
        </w:tabs>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D80E35">
        <w:rPr>
          <w:rFonts w:ascii="Times New Roman" w:eastAsia="Times New Roman" w:hAnsi="Times New Roman" w:cs="Times New Roman"/>
          <w:b/>
          <w:color w:val="000000"/>
          <w:sz w:val="24"/>
          <w:szCs w:val="24"/>
        </w:rPr>
        <w:t>7.3.</w:t>
      </w:r>
      <w:r w:rsidRPr="00D80E35">
        <w:rPr>
          <w:rFonts w:ascii="Times New Roman" w:eastAsia="Times New Roman" w:hAnsi="Times New Roman" w:cs="Times New Roman"/>
          <w:color w:val="000000"/>
          <w:sz w:val="24"/>
          <w:szCs w:val="24"/>
        </w:rPr>
        <w:t xml:space="preserve"> A existência e a atuação da fiscalização da Contratante/AMM em nada restringem a responsabilidade única, integral e exclusiva da Contratada, no que concerne aos serviços contratados, e às suas consequências e implicações próximas ou remotas;</w:t>
      </w:r>
    </w:p>
    <w:p w:rsidR="00240879" w:rsidRPr="00D80E35" w:rsidRDefault="00240879" w:rsidP="00240879">
      <w:pPr>
        <w:tabs>
          <w:tab w:val="num" w:pos="0"/>
        </w:tabs>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D80E35">
        <w:rPr>
          <w:rFonts w:ascii="Times New Roman" w:eastAsia="Times New Roman" w:hAnsi="Times New Roman" w:cs="Times New Roman"/>
          <w:b/>
          <w:color w:val="000000"/>
          <w:sz w:val="24"/>
          <w:szCs w:val="24"/>
        </w:rPr>
        <w:lastRenderedPageBreak/>
        <w:t>7.4</w:t>
      </w:r>
      <w:r w:rsidRPr="00D80E35">
        <w:rPr>
          <w:rFonts w:ascii="Times New Roman" w:eastAsia="Times New Roman" w:hAnsi="Times New Roman" w:cs="Times New Roman"/>
          <w:color w:val="000000"/>
          <w:sz w:val="24"/>
          <w:szCs w:val="24"/>
        </w:rPr>
        <w:t xml:space="preserve"> A Contratada assume os riscos decorrentes do fornecimento de material, necessário à boa e perfeita execução dos serviços contratados. Responsabiliza-se, também, pela idoneidade e pelo comportamento de seus empregados, prepostos ou subordinados, e ainda, por quaisquer prejuízos que sejam causados a Contratante ou a terceiros em função do presente Contrato;</w:t>
      </w:r>
    </w:p>
    <w:p w:rsidR="00240879" w:rsidRPr="00D80E35" w:rsidRDefault="00240879" w:rsidP="00240879">
      <w:pPr>
        <w:tabs>
          <w:tab w:val="num" w:pos="0"/>
        </w:tabs>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D80E35">
        <w:rPr>
          <w:rFonts w:ascii="Times New Roman" w:eastAsia="Times New Roman" w:hAnsi="Times New Roman" w:cs="Times New Roman"/>
          <w:b/>
          <w:color w:val="000000"/>
          <w:sz w:val="24"/>
          <w:szCs w:val="24"/>
        </w:rPr>
        <w:t>7.5.</w:t>
      </w:r>
      <w:r w:rsidRPr="00D80E35">
        <w:rPr>
          <w:rFonts w:ascii="Times New Roman" w:eastAsia="Times New Roman" w:hAnsi="Times New Roman" w:cs="Times New Roman"/>
          <w:color w:val="000000"/>
          <w:sz w:val="24"/>
          <w:szCs w:val="24"/>
        </w:rPr>
        <w:t xml:space="preserve"> A Contratante não responderá por quaisquer compromissos assumidos pela Contratada com terceiros, ainda que vinculados a execução do presente Contrato, bem como por qualquer dano causado a terceiros em decorrência de ato da Contratada, de seus empregados, prepostos ou subordinados.</w:t>
      </w:r>
    </w:p>
    <w:p w:rsidR="00240879" w:rsidRPr="00D80E35" w:rsidRDefault="00240879" w:rsidP="00240879">
      <w:pPr>
        <w:jc w:val="both"/>
        <w:rPr>
          <w:rFonts w:ascii="Times New Roman" w:hAnsi="Times New Roman" w:cs="Times New Roman"/>
          <w:sz w:val="24"/>
          <w:szCs w:val="24"/>
        </w:rPr>
      </w:pPr>
      <w:r w:rsidRPr="00D80E35">
        <w:rPr>
          <w:rFonts w:ascii="Times New Roman" w:eastAsia="Times New Roman" w:hAnsi="Times New Roman" w:cs="Times New Roman"/>
          <w:b/>
          <w:sz w:val="24"/>
          <w:szCs w:val="24"/>
        </w:rPr>
        <w:t>7.6.</w:t>
      </w:r>
      <w:r w:rsidRPr="00D80E35">
        <w:rPr>
          <w:rFonts w:ascii="Times New Roman" w:eastAsia="Times New Roman" w:hAnsi="Times New Roman" w:cs="Times New Roman"/>
          <w:sz w:val="24"/>
          <w:szCs w:val="24"/>
        </w:rPr>
        <w:t xml:space="preserve"> </w:t>
      </w:r>
      <w:r w:rsidRPr="00D80E35">
        <w:rPr>
          <w:rFonts w:ascii="Times New Roman" w:hAnsi="Times New Roman" w:cs="Times New Roman"/>
          <w:sz w:val="24"/>
          <w:szCs w:val="24"/>
        </w:rPr>
        <w:t>Assumir a responsabilidade por este contrato e não transferir a outrem, no todo ou em parte, o objeto do presente Termo de Referência, sem prévia anuência da Representação da AMM.</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D80E35">
        <w:rPr>
          <w:rFonts w:ascii="Times New Roman" w:eastAsia="Times New Roman" w:hAnsi="Times New Roman" w:cs="Times New Roman"/>
          <w:b/>
          <w:color w:val="000000"/>
          <w:sz w:val="24"/>
          <w:szCs w:val="24"/>
        </w:rPr>
        <w:t>7.7.</w:t>
      </w:r>
      <w:r w:rsidRPr="00D80E35">
        <w:rPr>
          <w:rFonts w:ascii="Times New Roman" w:eastAsia="Times New Roman" w:hAnsi="Times New Roman" w:cs="Times New Roman"/>
          <w:color w:val="000000"/>
          <w:sz w:val="24"/>
          <w:szCs w:val="24"/>
        </w:rPr>
        <w:t xml:space="preserve"> A Contratada deve manter sigilo absoluto com relação a qualquer informação confidencial que venha a ter acesso, durante a execução deste contrato.</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color w:val="000000"/>
          <w:sz w:val="24"/>
          <w:szCs w:val="24"/>
        </w:rPr>
        <w:t xml:space="preserve">7.8. </w:t>
      </w:r>
      <w:r w:rsidRPr="00D80E35">
        <w:rPr>
          <w:rFonts w:ascii="Times New Roman" w:eastAsia="Times New Roman" w:hAnsi="Times New Roman" w:cs="Times New Roman"/>
          <w:sz w:val="24"/>
          <w:szCs w:val="24"/>
        </w:rPr>
        <w:t>A Contratante deverá comunicar imediatamente a Contratada qualquer tipo de defeito verificado na prestação dos serviços ora licitados, solicitando a correção devida.</w:t>
      </w:r>
    </w:p>
    <w:p w:rsidR="00240879" w:rsidRPr="00D80E35" w:rsidRDefault="00240879" w:rsidP="00240879">
      <w:pPr>
        <w:jc w:val="both"/>
        <w:rPr>
          <w:rFonts w:ascii="Times New Roman" w:hAnsi="Times New Roman" w:cs="Times New Roman"/>
          <w:sz w:val="24"/>
          <w:szCs w:val="24"/>
        </w:rPr>
      </w:pPr>
      <w:proofErr w:type="gramStart"/>
      <w:r w:rsidRPr="00D80E35">
        <w:rPr>
          <w:rFonts w:ascii="Times New Roman" w:eastAsia="Times New Roman" w:hAnsi="Times New Roman" w:cs="Times New Roman"/>
          <w:b/>
          <w:sz w:val="24"/>
          <w:szCs w:val="24"/>
        </w:rPr>
        <w:t>7.9</w:t>
      </w:r>
      <w:r w:rsidRPr="00D80E35">
        <w:rPr>
          <w:rFonts w:ascii="Times New Roman" w:eastAsia="Times New Roman" w:hAnsi="Times New Roman" w:cs="Times New Roman"/>
          <w:sz w:val="24"/>
          <w:szCs w:val="24"/>
        </w:rPr>
        <w:t xml:space="preserve"> </w:t>
      </w:r>
      <w:r w:rsidRPr="00D80E35">
        <w:rPr>
          <w:rFonts w:ascii="Times New Roman" w:hAnsi="Times New Roman" w:cs="Times New Roman"/>
          <w:sz w:val="24"/>
          <w:szCs w:val="24"/>
        </w:rPr>
        <w:t>Manter</w:t>
      </w:r>
      <w:proofErr w:type="gramEnd"/>
      <w:r w:rsidRPr="00D80E35">
        <w:rPr>
          <w:rFonts w:ascii="Times New Roman" w:hAnsi="Times New Roman" w:cs="Times New Roman"/>
          <w:sz w:val="24"/>
          <w:szCs w:val="24"/>
        </w:rPr>
        <w:t xml:space="preserve"> organizado, limpos e em bom estado de higiene o local onde estiver executando os serviços de manutenção, especialmente as vias de circulação, passagens e escadarias, coletando e removendo as sobras de materiais, entulhos e detritos em geral.</w:t>
      </w:r>
    </w:p>
    <w:p w:rsidR="00240879" w:rsidRPr="00D80E35" w:rsidRDefault="00240879" w:rsidP="00240879">
      <w:pPr>
        <w:suppressAutoHyphens/>
        <w:spacing w:before="100" w:beforeAutospacing="1" w:after="100" w:afterAutospacing="1" w:line="360" w:lineRule="auto"/>
        <w:jc w:val="both"/>
        <w:rPr>
          <w:rFonts w:ascii="Times New Roman" w:hAnsi="Times New Roman" w:cs="Times New Roman"/>
          <w:sz w:val="24"/>
          <w:szCs w:val="24"/>
        </w:rPr>
      </w:pPr>
      <w:proofErr w:type="gramStart"/>
      <w:r w:rsidRPr="00D80E35">
        <w:rPr>
          <w:rFonts w:ascii="Times New Roman" w:hAnsi="Times New Roman" w:cs="Times New Roman"/>
          <w:b/>
          <w:sz w:val="24"/>
          <w:szCs w:val="24"/>
        </w:rPr>
        <w:t>7.10</w:t>
      </w:r>
      <w:r w:rsidRPr="00D80E35">
        <w:rPr>
          <w:rFonts w:ascii="Times New Roman" w:hAnsi="Times New Roman" w:cs="Times New Roman"/>
          <w:sz w:val="24"/>
          <w:szCs w:val="24"/>
        </w:rPr>
        <w:t xml:space="preserve"> Apresentar</w:t>
      </w:r>
      <w:proofErr w:type="gramEnd"/>
      <w:r w:rsidRPr="00D80E35">
        <w:rPr>
          <w:rFonts w:ascii="Times New Roman" w:hAnsi="Times New Roman" w:cs="Times New Roman"/>
          <w:sz w:val="24"/>
          <w:szCs w:val="24"/>
        </w:rPr>
        <w:t xml:space="preserve"> pessoal uniformizado e devidamente identificado para realizar serviços dentro das dependências da AMM</w:t>
      </w:r>
    </w:p>
    <w:p w:rsidR="00240879" w:rsidRPr="00D80E35" w:rsidRDefault="00240879" w:rsidP="00240879">
      <w:pPr>
        <w:suppressAutoHyphens/>
        <w:spacing w:before="100" w:beforeAutospacing="1" w:after="100" w:afterAutospacing="1" w:line="360" w:lineRule="auto"/>
        <w:jc w:val="both"/>
        <w:rPr>
          <w:rFonts w:ascii="Times New Roman" w:hAnsi="Times New Roman" w:cs="Times New Roman"/>
          <w:sz w:val="24"/>
          <w:szCs w:val="24"/>
        </w:rPr>
      </w:pPr>
      <w:r w:rsidRPr="00D80E35">
        <w:rPr>
          <w:rFonts w:ascii="Times New Roman" w:hAnsi="Times New Roman" w:cs="Times New Roman"/>
          <w:b/>
          <w:sz w:val="24"/>
          <w:szCs w:val="24"/>
        </w:rPr>
        <w:t>7.11</w:t>
      </w:r>
      <w:r w:rsidRPr="00D80E35">
        <w:rPr>
          <w:rFonts w:ascii="Times New Roman" w:hAnsi="Times New Roman" w:cs="Times New Roman"/>
          <w:sz w:val="24"/>
          <w:szCs w:val="24"/>
        </w:rPr>
        <w:t>. Todos os materiais e ferramentas necessários para a execução dos serviços de manutenção corretiva são de responsabilidade da CONTRATADA.</w:t>
      </w:r>
    </w:p>
    <w:p w:rsidR="00240879" w:rsidRPr="00D80E35" w:rsidRDefault="00240879" w:rsidP="00240879">
      <w:pPr>
        <w:jc w:val="both"/>
        <w:rPr>
          <w:rFonts w:ascii="Times New Roman" w:hAnsi="Times New Roman" w:cs="Times New Roman"/>
          <w:sz w:val="24"/>
          <w:szCs w:val="24"/>
        </w:rPr>
      </w:pPr>
      <w:proofErr w:type="gramStart"/>
      <w:r w:rsidRPr="00D80E35">
        <w:rPr>
          <w:rFonts w:ascii="Times New Roman" w:hAnsi="Times New Roman" w:cs="Times New Roman"/>
          <w:b/>
          <w:sz w:val="24"/>
          <w:szCs w:val="24"/>
        </w:rPr>
        <w:t>7.12</w:t>
      </w:r>
      <w:r w:rsidRPr="00D80E35">
        <w:rPr>
          <w:rFonts w:ascii="Times New Roman" w:hAnsi="Times New Roman" w:cs="Times New Roman"/>
          <w:sz w:val="24"/>
          <w:szCs w:val="24"/>
        </w:rPr>
        <w:t xml:space="preserve"> Solicitar</w:t>
      </w:r>
      <w:proofErr w:type="gramEnd"/>
      <w:r w:rsidRPr="00D80E35">
        <w:rPr>
          <w:rFonts w:ascii="Times New Roman" w:hAnsi="Times New Roman" w:cs="Times New Roman"/>
          <w:sz w:val="24"/>
          <w:szCs w:val="24"/>
        </w:rPr>
        <w:t xml:space="preserve"> a substituição do empregado que não estiver desempenhando suas atividades a contento, de acordo com o estabelecido neste Termo de Referência.</w:t>
      </w:r>
    </w:p>
    <w:p w:rsidR="00240879" w:rsidRPr="00D80E35" w:rsidRDefault="00240879" w:rsidP="00240879">
      <w:pPr>
        <w:jc w:val="both"/>
        <w:rPr>
          <w:rFonts w:ascii="Times New Roman" w:hAnsi="Times New Roman" w:cs="Times New Roman"/>
          <w:sz w:val="24"/>
          <w:szCs w:val="24"/>
        </w:rPr>
      </w:pPr>
      <w:r w:rsidRPr="00D80E35">
        <w:rPr>
          <w:rFonts w:ascii="Times New Roman" w:hAnsi="Times New Roman" w:cs="Times New Roman"/>
          <w:b/>
          <w:sz w:val="24"/>
          <w:szCs w:val="24"/>
        </w:rPr>
        <w:t>7.13</w:t>
      </w:r>
      <w:r w:rsidRPr="00D80E35">
        <w:rPr>
          <w:rFonts w:ascii="Times New Roman" w:hAnsi="Times New Roman" w:cs="Times New Roman"/>
          <w:sz w:val="24"/>
          <w:szCs w:val="24"/>
        </w:rPr>
        <w:t>. Notificar a Contratada, por escrito, sobre imperfeições, falhas ou irregularidades constatadas nos serviços prestados, para que sejam adotadas as medidas corretivas necessárias;</w:t>
      </w:r>
    </w:p>
    <w:p w:rsidR="00240879" w:rsidRPr="00D80E35" w:rsidRDefault="00240879" w:rsidP="00240879">
      <w:pPr>
        <w:jc w:val="both"/>
        <w:rPr>
          <w:rFonts w:ascii="Times New Roman" w:hAnsi="Times New Roman" w:cs="Times New Roman"/>
          <w:sz w:val="24"/>
          <w:szCs w:val="24"/>
        </w:rPr>
      </w:pPr>
      <w:r w:rsidRPr="00D80E35">
        <w:rPr>
          <w:rFonts w:ascii="Times New Roman" w:hAnsi="Times New Roman" w:cs="Times New Roman"/>
          <w:b/>
          <w:sz w:val="24"/>
          <w:szCs w:val="24"/>
        </w:rPr>
        <w:t>7.14.</w:t>
      </w:r>
      <w:r w:rsidRPr="00D80E35">
        <w:rPr>
          <w:rFonts w:ascii="Times New Roman" w:hAnsi="Times New Roman" w:cs="Times New Roman"/>
          <w:sz w:val="24"/>
          <w:szCs w:val="24"/>
        </w:rPr>
        <w:t xml:space="preserve"> Os empregados da Contratada não manterão nenhum vínculo empregatício com a AMM.</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Cláusula Oitava – Das penalidades</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lastRenderedPageBreak/>
        <w:t>8.1.</w:t>
      </w:r>
      <w:r w:rsidRPr="00D80E35">
        <w:rPr>
          <w:rFonts w:ascii="Times New Roman" w:eastAsia="Times New Roman" w:hAnsi="Times New Roman" w:cs="Times New Roman"/>
          <w:sz w:val="24"/>
          <w:szCs w:val="24"/>
        </w:rPr>
        <w:t xml:space="preserve"> Pela inexecução total ou parcial do contrato a AMM poderá, garantida a prévia defesa, aplicar ao contratado as seguintes sanções:</w:t>
      </w:r>
    </w:p>
    <w:p w:rsidR="00240879" w:rsidRPr="00D80E35" w:rsidRDefault="00240879" w:rsidP="00240879">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I -</w:t>
      </w:r>
      <w:r w:rsidRPr="00D80E35">
        <w:rPr>
          <w:rFonts w:ascii="Times New Roman" w:eastAsia="Times New Roman" w:hAnsi="Times New Roman" w:cs="Times New Roman"/>
          <w:sz w:val="24"/>
          <w:szCs w:val="24"/>
        </w:rPr>
        <w:tab/>
        <w:t>Advertência por escrito;</w:t>
      </w:r>
    </w:p>
    <w:p w:rsidR="00240879" w:rsidRPr="00D80E35" w:rsidRDefault="00240879" w:rsidP="00240879">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II -</w:t>
      </w:r>
      <w:r w:rsidRPr="00D80E35">
        <w:rPr>
          <w:rFonts w:ascii="Times New Roman" w:eastAsia="Times New Roman" w:hAnsi="Times New Roman" w:cs="Times New Roman"/>
          <w:sz w:val="24"/>
          <w:szCs w:val="24"/>
        </w:rPr>
        <w:tab/>
        <w:t>Multa administrativa com natureza de perdas e danos da ordem de 10% (dez por cento) sobre a parcela inadimplida do contrato;</w:t>
      </w:r>
    </w:p>
    <w:p w:rsidR="00D80E35" w:rsidRPr="00D80E35" w:rsidRDefault="00240879" w:rsidP="00240879">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III -</w:t>
      </w:r>
      <w:r w:rsidRPr="00D80E35">
        <w:rPr>
          <w:rFonts w:ascii="Times New Roman" w:eastAsia="Times New Roman" w:hAnsi="Times New Roman" w:cs="Times New Roman"/>
          <w:sz w:val="24"/>
          <w:szCs w:val="24"/>
        </w:rPr>
        <w:tab/>
        <w:t xml:space="preserve">suspensão temporária de participação em licitação e impedimento de contratar com a AMM, por prazo não superior a 2 (dois) anos; </w:t>
      </w:r>
    </w:p>
    <w:p w:rsidR="00240879" w:rsidRPr="00D80E35" w:rsidRDefault="00240879" w:rsidP="00240879">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IV -</w:t>
      </w:r>
      <w:r w:rsidRPr="00D80E35">
        <w:rPr>
          <w:rFonts w:ascii="Times New Roman" w:eastAsia="Times New Roman" w:hAnsi="Times New Roman" w:cs="Times New Roman"/>
          <w:sz w:val="24"/>
          <w:szCs w:val="24"/>
        </w:rPr>
        <w:tab/>
      </w:r>
      <w:proofErr w:type="gramStart"/>
      <w:r w:rsidRPr="00D80E35">
        <w:rPr>
          <w:rFonts w:ascii="Times New Roman" w:eastAsia="Times New Roman" w:hAnsi="Times New Roman" w:cs="Times New Roman"/>
          <w:sz w:val="24"/>
          <w:szCs w:val="24"/>
        </w:rPr>
        <w:t>declaração</w:t>
      </w:r>
      <w:proofErr w:type="gramEnd"/>
      <w:r w:rsidRPr="00D80E35">
        <w:rPr>
          <w:rFonts w:ascii="Times New Roman" w:eastAsia="Times New Roman" w:hAnsi="Times New Roman" w:cs="Times New Roman"/>
          <w:sz w:val="24"/>
          <w:szCs w:val="24"/>
        </w:rPr>
        <w:t xml:space="preserve"> de inidoneidade para licitar junto à AMM, enquanto perdurarem os motivos determinantes da punição, ou até que seja promovida a reabilitação perante a própria autoridade que aplicou a penalidade, de acordo com o inciso IV do art. 87 da Lei 8.666/93.</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Cláusula Nona – Da Rescisão Contratual</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9.1.</w:t>
      </w:r>
      <w:r w:rsidRPr="00D80E35">
        <w:rPr>
          <w:rFonts w:ascii="Times New Roman" w:eastAsia="Times New Roman" w:hAnsi="Times New Roman" w:cs="Times New Roman"/>
          <w:sz w:val="24"/>
          <w:szCs w:val="24"/>
        </w:rPr>
        <w:t xml:space="preserve"> A rescisão contratual poderá ser:</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I -</w:t>
      </w:r>
      <w:r w:rsidRPr="00D80E35">
        <w:rPr>
          <w:rFonts w:ascii="Times New Roman" w:eastAsia="Times New Roman" w:hAnsi="Times New Roman" w:cs="Times New Roman"/>
          <w:sz w:val="24"/>
          <w:szCs w:val="24"/>
        </w:rPr>
        <w:t xml:space="preserve"> Determinada por ato unilateral e escrito da AMM, nos casos enumerados nos incisos I a XII e XVII do art. 78 da Lei nº 8666/93;</w:t>
      </w:r>
    </w:p>
    <w:p w:rsidR="00240879" w:rsidRPr="00D80E35" w:rsidRDefault="00240879" w:rsidP="00240879">
      <w:p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II -</w:t>
      </w:r>
      <w:r w:rsidRPr="00D80E35">
        <w:rPr>
          <w:rFonts w:ascii="Times New Roman" w:eastAsia="Times New Roman" w:hAnsi="Times New Roman" w:cs="Times New Roman"/>
          <w:sz w:val="24"/>
          <w:szCs w:val="24"/>
        </w:rPr>
        <w:t xml:space="preserve"> Amigável, por acordo entre as partes, mediante autorização escrita e fundamentada do Presidente da AMM, reduzida a termo no processo licitatório, desde que haja conveniência da Administração.</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 xml:space="preserve">III - </w:t>
      </w:r>
      <w:r w:rsidRPr="00D80E35">
        <w:rPr>
          <w:rFonts w:ascii="Times New Roman" w:eastAsia="Times New Roman" w:hAnsi="Times New Roman" w:cs="Times New Roman"/>
          <w:sz w:val="24"/>
          <w:szCs w:val="24"/>
        </w:rPr>
        <w:t>A inexecução total ou parcial do Contrato enseja sua rescisão pela Administração.</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IV -</w:t>
      </w:r>
      <w:r w:rsidRPr="00D80E35">
        <w:rPr>
          <w:rFonts w:ascii="Times New Roman" w:eastAsia="Times New Roman" w:hAnsi="Times New Roman" w:cs="Times New Roman"/>
          <w:sz w:val="24"/>
          <w:szCs w:val="24"/>
        </w:rPr>
        <w:t xml:space="preserve"> Constituem motivos para rescisão do Contrato os previstos no art. 78 da Lei nº 8666/93.</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V -</w:t>
      </w:r>
      <w:r w:rsidRPr="00D80E35">
        <w:rPr>
          <w:rFonts w:ascii="Times New Roman" w:eastAsia="Times New Roman" w:hAnsi="Times New Roman" w:cs="Times New Roman"/>
          <w:sz w:val="24"/>
          <w:szCs w:val="24"/>
        </w:rPr>
        <w:t xml:space="preserve"> Em caso de rescisão prevista nos incisos XII a XVII do art. 78 da Lei nº 8666/93, sem que haja culpa do Contratado, será este ressarcido dos prejuízos regulamentares comprovados, quando os houver sofrido.</w:t>
      </w:r>
    </w:p>
    <w:p w:rsidR="00240879" w:rsidRPr="00D80E35"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 xml:space="preserve">VI - </w:t>
      </w:r>
      <w:r w:rsidRPr="00D80E35">
        <w:rPr>
          <w:rFonts w:ascii="Times New Roman" w:eastAsia="Times New Roman" w:hAnsi="Times New Roman" w:cs="Times New Roman"/>
          <w:sz w:val="24"/>
          <w:szCs w:val="24"/>
        </w:rPr>
        <w:t>A rescisão contratual de que trata o inciso I do artigo 78 acarretará as consequências prevista no artigo 80, incisos I a IV, da Lei nº 8666/93.</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lastRenderedPageBreak/>
        <w:t>9.2.</w:t>
      </w:r>
      <w:r w:rsidRPr="00D80E35">
        <w:rPr>
          <w:rFonts w:ascii="Times New Roman" w:eastAsia="Times New Roman" w:hAnsi="Times New Roman" w:cs="Times New Roman"/>
          <w:sz w:val="24"/>
          <w:szCs w:val="24"/>
        </w:rPr>
        <w:t xml:space="preserve"> A Contratante reserva-se o direito de a qualquer tempo e a seu exclusivo critério, mediante aviso prévio com antecedência mínima de 30 (trinta) dias, denunciar o Contrato para efeito de rescisão, ou sustar o fornecimento dos produtos e a execução dos serviços sem que por isso seja obrigado a suportar ônus de indenização, multa ou pagamento extra de qualquer natureza, com o que concordará a Contratada por meio de termo de rescisão assinado pelas partes.</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Cláusula Décima – Do Foro</w:t>
      </w:r>
    </w:p>
    <w:p w:rsidR="00240879" w:rsidRPr="00D80E35" w:rsidRDefault="00240879" w:rsidP="00240879">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b/>
          <w:sz w:val="24"/>
          <w:szCs w:val="24"/>
        </w:rPr>
        <w:t>10.1.</w:t>
      </w:r>
      <w:r w:rsidRPr="00D80E35">
        <w:rPr>
          <w:rFonts w:ascii="Times New Roman" w:eastAsia="Times New Roman" w:hAnsi="Times New Roman" w:cs="Times New Roman"/>
          <w:sz w:val="24"/>
          <w:szCs w:val="24"/>
        </w:rPr>
        <w:t xml:space="preserve"> Fica eleito o foro da comarca de Cuiabá - MT, com renúncia expressamente a qualquer outro, por mais privilegiado que seja, para dirimir as questões oriundas do presente contrato.</w:t>
      </w:r>
    </w:p>
    <w:p w:rsidR="00240879" w:rsidRPr="00D80E35" w:rsidRDefault="00240879" w:rsidP="00240879">
      <w:pPr>
        <w:suppressAutoHyphens/>
        <w:spacing w:after="0" w:line="24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Tendo estes termos contratados, assinam o perante as testemunhas abaixo.</w:t>
      </w:r>
    </w:p>
    <w:p w:rsidR="00240879" w:rsidRPr="00D80E35" w:rsidRDefault="00240879" w:rsidP="00240879">
      <w:pPr>
        <w:suppressAutoHyphens/>
        <w:spacing w:after="0" w:line="240" w:lineRule="auto"/>
        <w:jc w:val="both"/>
        <w:rPr>
          <w:rFonts w:ascii="Times New Roman" w:eastAsia="Times New Roman" w:hAnsi="Times New Roman" w:cs="Times New Roman"/>
          <w:sz w:val="24"/>
          <w:szCs w:val="24"/>
        </w:rPr>
      </w:pPr>
    </w:p>
    <w:p w:rsidR="00240879" w:rsidRPr="00D80E35" w:rsidRDefault="00240879" w:rsidP="00240879">
      <w:pPr>
        <w:suppressAutoHyphens/>
        <w:spacing w:after="0" w:line="240" w:lineRule="auto"/>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 xml:space="preserve">Cuiabá-MT, ........ </w:t>
      </w:r>
      <w:proofErr w:type="gramStart"/>
      <w:r w:rsidRPr="00D80E35">
        <w:rPr>
          <w:rFonts w:ascii="Times New Roman" w:eastAsia="Times New Roman" w:hAnsi="Times New Roman" w:cs="Times New Roman"/>
          <w:sz w:val="24"/>
          <w:szCs w:val="24"/>
        </w:rPr>
        <w:t>de</w:t>
      </w:r>
      <w:proofErr w:type="gramEnd"/>
      <w:r w:rsidRPr="00D80E35">
        <w:rPr>
          <w:rFonts w:ascii="Times New Roman" w:eastAsia="Times New Roman" w:hAnsi="Times New Roman" w:cs="Times New Roman"/>
          <w:sz w:val="24"/>
          <w:szCs w:val="24"/>
        </w:rPr>
        <w:t xml:space="preserve"> .............. </w:t>
      </w:r>
      <w:proofErr w:type="gramStart"/>
      <w:r w:rsidRPr="00D80E35">
        <w:rPr>
          <w:rFonts w:ascii="Times New Roman" w:eastAsia="Times New Roman" w:hAnsi="Times New Roman" w:cs="Times New Roman"/>
          <w:sz w:val="24"/>
          <w:szCs w:val="24"/>
        </w:rPr>
        <w:t>de</w:t>
      </w:r>
      <w:proofErr w:type="gramEnd"/>
      <w:r w:rsidRPr="00D80E35">
        <w:rPr>
          <w:rFonts w:ascii="Times New Roman" w:eastAsia="Times New Roman" w:hAnsi="Times New Roman" w:cs="Times New Roman"/>
          <w:sz w:val="24"/>
          <w:szCs w:val="24"/>
        </w:rPr>
        <w:t xml:space="preserve"> 20</w:t>
      </w:r>
      <w:r w:rsidR="00D80E35">
        <w:rPr>
          <w:rFonts w:ascii="Times New Roman" w:eastAsia="Times New Roman" w:hAnsi="Times New Roman" w:cs="Times New Roman"/>
          <w:sz w:val="24"/>
          <w:szCs w:val="24"/>
        </w:rPr>
        <w:t>23</w:t>
      </w:r>
      <w:r w:rsidRPr="00D80E35">
        <w:rPr>
          <w:rFonts w:ascii="Times New Roman" w:eastAsia="Times New Roman" w:hAnsi="Times New Roman" w:cs="Times New Roman"/>
          <w:sz w:val="24"/>
          <w:szCs w:val="24"/>
        </w:rPr>
        <w:t>.</w:t>
      </w:r>
    </w:p>
    <w:p w:rsidR="00240879" w:rsidRPr="00D80E35" w:rsidRDefault="00240879" w:rsidP="00240879">
      <w:pPr>
        <w:suppressAutoHyphens/>
        <w:spacing w:after="0" w:line="240" w:lineRule="auto"/>
        <w:jc w:val="both"/>
        <w:rPr>
          <w:rFonts w:ascii="Times New Roman" w:eastAsia="Times New Roman" w:hAnsi="Times New Roman" w:cs="Times New Roman"/>
          <w:sz w:val="24"/>
          <w:szCs w:val="24"/>
        </w:rPr>
      </w:pPr>
    </w:p>
    <w:p w:rsidR="00240879" w:rsidRPr="00D80E35" w:rsidRDefault="00240879" w:rsidP="00240879">
      <w:pPr>
        <w:suppressAutoHyphens/>
        <w:spacing w:after="0" w:line="240" w:lineRule="auto"/>
        <w:jc w:val="both"/>
        <w:rPr>
          <w:rFonts w:ascii="Times New Roman" w:eastAsia="Times New Roman" w:hAnsi="Times New Roman" w:cs="Times New Roman"/>
          <w:sz w:val="24"/>
          <w:szCs w:val="24"/>
        </w:rPr>
      </w:pPr>
    </w:p>
    <w:p w:rsidR="00240879" w:rsidRPr="00D80E35" w:rsidRDefault="00240879" w:rsidP="00240879">
      <w:pPr>
        <w:suppressAutoHyphens/>
        <w:spacing w:after="0" w:line="24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CONTRATANTE:</w:t>
      </w:r>
    </w:p>
    <w:p w:rsidR="00240879" w:rsidRPr="00D80E35" w:rsidRDefault="00240879" w:rsidP="00240879">
      <w:pPr>
        <w:suppressAutoHyphens/>
        <w:spacing w:after="0" w:line="240" w:lineRule="auto"/>
        <w:jc w:val="both"/>
        <w:rPr>
          <w:rFonts w:ascii="Times New Roman" w:eastAsia="Times New Roman" w:hAnsi="Times New Roman" w:cs="Times New Roman"/>
          <w:sz w:val="24"/>
          <w:szCs w:val="24"/>
        </w:rPr>
      </w:pPr>
    </w:p>
    <w:p w:rsidR="00240879" w:rsidRPr="00D80E35" w:rsidRDefault="00240879" w:rsidP="00240879">
      <w:pPr>
        <w:suppressAutoHyphens/>
        <w:spacing w:after="0" w:line="240" w:lineRule="auto"/>
        <w:ind w:firstLine="1843"/>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ASSOCIAÇÃO MATO-GROSSENSE DOS MUNICÍPIOS</w:t>
      </w:r>
    </w:p>
    <w:p w:rsidR="00240879" w:rsidRPr="00D80E35" w:rsidRDefault="00240879" w:rsidP="00240879">
      <w:pPr>
        <w:suppressAutoHyphens/>
        <w:spacing w:after="0" w:line="240" w:lineRule="auto"/>
        <w:ind w:firstLine="1843"/>
        <w:jc w:val="both"/>
        <w:rPr>
          <w:rFonts w:ascii="Times New Roman" w:eastAsia="Times New Roman" w:hAnsi="Times New Roman" w:cs="Times New Roman"/>
          <w:sz w:val="24"/>
          <w:szCs w:val="24"/>
        </w:rPr>
      </w:pPr>
      <w:r w:rsidRPr="00D80E35">
        <w:rPr>
          <w:rFonts w:ascii="Times New Roman" w:eastAsia="Times New Roman" w:hAnsi="Times New Roman" w:cs="Times New Roman"/>
          <w:sz w:val="24"/>
          <w:szCs w:val="24"/>
        </w:rPr>
        <w:t xml:space="preserve">                                Presidente </w:t>
      </w:r>
    </w:p>
    <w:p w:rsidR="00240879" w:rsidRPr="00D80E35" w:rsidRDefault="00240879" w:rsidP="00240879">
      <w:pPr>
        <w:suppressAutoHyphens/>
        <w:spacing w:after="0" w:line="240" w:lineRule="auto"/>
        <w:jc w:val="both"/>
        <w:rPr>
          <w:rFonts w:ascii="Times New Roman" w:eastAsia="Times New Roman" w:hAnsi="Times New Roman" w:cs="Times New Roman"/>
          <w:sz w:val="24"/>
          <w:szCs w:val="24"/>
        </w:rPr>
      </w:pPr>
    </w:p>
    <w:p w:rsidR="00240879" w:rsidRPr="00D80E35" w:rsidRDefault="00240879" w:rsidP="00240879">
      <w:pPr>
        <w:suppressAutoHyphens/>
        <w:spacing w:after="0" w:line="24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CONTRATADA:</w:t>
      </w:r>
    </w:p>
    <w:p w:rsidR="00240879" w:rsidRPr="00D80E35" w:rsidRDefault="00240879" w:rsidP="00240879">
      <w:pPr>
        <w:suppressAutoHyphens/>
        <w:spacing w:after="0" w:line="240" w:lineRule="auto"/>
        <w:jc w:val="both"/>
        <w:rPr>
          <w:rFonts w:ascii="Times New Roman" w:eastAsia="Times New Roman" w:hAnsi="Times New Roman" w:cs="Times New Roman"/>
          <w:b/>
          <w:sz w:val="24"/>
          <w:szCs w:val="24"/>
        </w:rPr>
      </w:pPr>
    </w:p>
    <w:p w:rsidR="00240879" w:rsidRPr="00D80E35" w:rsidRDefault="00240879" w:rsidP="00240879">
      <w:pPr>
        <w:suppressAutoHyphens/>
        <w:spacing w:after="0" w:line="240" w:lineRule="auto"/>
        <w:jc w:val="both"/>
        <w:rPr>
          <w:rFonts w:ascii="Times New Roman" w:eastAsia="Times New Roman" w:hAnsi="Times New Roman" w:cs="Times New Roman"/>
          <w:b/>
          <w:sz w:val="24"/>
          <w:szCs w:val="24"/>
        </w:rPr>
      </w:pPr>
    </w:p>
    <w:p w:rsidR="00240879" w:rsidRPr="00D80E35" w:rsidRDefault="00240879" w:rsidP="00240879">
      <w:pPr>
        <w:suppressAutoHyphens/>
        <w:spacing w:after="0" w:line="24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 xml:space="preserve">TESTEMUNHAS: </w:t>
      </w:r>
    </w:p>
    <w:p w:rsidR="00240879" w:rsidRPr="00D80E35" w:rsidRDefault="00240879" w:rsidP="00240879">
      <w:pPr>
        <w:suppressAutoHyphens/>
        <w:spacing w:after="0" w:line="240" w:lineRule="auto"/>
        <w:jc w:val="both"/>
        <w:rPr>
          <w:rFonts w:ascii="Times New Roman" w:eastAsia="Times New Roman" w:hAnsi="Times New Roman" w:cs="Times New Roman"/>
          <w:b/>
          <w:sz w:val="24"/>
          <w:szCs w:val="24"/>
        </w:rPr>
      </w:pPr>
    </w:p>
    <w:p w:rsidR="00240879" w:rsidRPr="00D80E35" w:rsidRDefault="00240879" w:rsidP="00240879">
      <w:pPr>
        <w:suppressAutoHyphens/>
        <w:spacing w:after="0" w:line="24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_____________________________                        ________________________________</w:t>
      </w:r>
    </w:p>
    <w:p w:rsidR="00240879" w:rsidRPr="00D80E35" w:rsidRDefault="00240879" w:rsidP="00240879">
      <w:pPr>
        <w:suppressAutoHyphens/>
        <w:spacing w:after="0" w:line="240" w:lineRule="auto"/>
        <w:jc w:val="both"/>
        <w:rPr>
          <w:rFonts w:ascii="Times New Roman" w:eastAsia="Times New Roman" w:hAnsi="Times New Roman" w:cs="Times New Roman"/>
          <w:b/>
          <w:sz w:val="24"/>
          <w:szCs w:val="24"/>
        </w:rPr>
      </w:pPr>
      <w:r w:rsidRPr="00D80E35">
        <w:rPr>
          <w:rFonts w:ascii="Times New Roman" w:eastAsia="Times New Roman" w:hAnsi="Times New Roman" w:cs="Times New Roman"/>
          <w:b/>
          <w:sz w:val="24"/>
          <w:szCs w:val="24"/>
        </w:rPr>
        <w:t xml:space="preserve">RG                                                                            </w:t>
      </w:r>
      <w:proofErr w:type="spellStart"/>
      <w:r w:rsidRPr="00D80E35">
        <w:rPr>
          <w:rFonts w:ascii="Times New Roman" w:eastAsia="Times New Roman" w:hAnsi="Times New Roman" w:cs="Times New Roman"/>
          <w:b/>
          <w:sz w:val="24"/>
          <w:szCs w:val="24"/>
        </w:rPr>
        <w:t>RG</w:t>
      </w:r>
      <w:proofErr w:type="spellEnd"/>
    </w:p>
    <w:p w:rsidR="00240879" w:rsidRPr="00D80E35" w:rsidRDefault="00240879" w:rsidP="00240879">
      <w:pPr>
        <w:suppressAutoHyphens/>
        <w:spacing w:after="0" w:line="240" w:lineRule="auto"/>
        <w:jc w:val="both"/>
        <w:rPr>
          <w:rFonts w:ascii="Times New Roman" w:eastAsia="Times New Roman" w:hAnsi="Times New Roman" w:cs="Times New Roman"/>
          <w:b/>
          <w:sz w:val="24"/>
          <w:szCs w:val="24"/>
        </w:rPr>
      </w:pPr>
    </w:p>
    <w:permEnd w:id="1516516597"/>
    <w:p w:rsidR="00E328AF" w:rsidRPr="00D80E35" w:rsidRDefault="00E328AF" w:rsidP="00E328AF">
      <w:pPr>
        <w:suppressAutoHyphens/>
        <w:spacing w:after="0" w:line="240" w:lineRule="auto"/>
        <w:jc w:val="both"/>
        <w:rPr>
          <w:rFonts w:ascii="Times New Roman" w:eastAsia="Times New Roman" w:hAnsi="Times New Roman" w:cs="Times New Roman"/>
          <w:b/>
          <w:sz w:val="24"/>
          <w:szCs w:val="24"/>
        </w:rPr>
      </w:pPr>
    </w:p>
    <w:sectPr w:rsidR="00E328AF" w:rsidRPr="00D80E35" w:rsidSect="00CF4BE9">
      <w:headerReference w:type="even" r:id="rId8"/>
      <w:headerReference w:type="default" r:id="rId9"/>
      <w:footerReference w:type="default" r:id="rId10"/>
      <w:headerReference w:type="first" r:id="rId11"/>
      <w:pgSz w:w="11906" w:h="16838" w:code="9"/>
      <w:pgMar w:top="2268" w:right="1134" w:bottom="204"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42D" w:rsidRDefault="004B542D" w:rsidP="005560CB">
      <w:pPr>
        <w:spacing w:after="0" w:line="240" w:lineRule="auto"/>
      </w:pPr>
      <w:r>
        <w:separator/>
      </w:r>
    </w:p>
  </w:endnote>
  <w:endnote w:type="continuationSeparator" w:id="0">
    <w:p w:rsidR="004B542D" w:rsidRDefault="004B542D" w:rsidP="0055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31C" w:rsidRDefault="0027031C"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71552" behindDoc="1" locked="0" layoutInCell="1" allowOverlap="1" wp14:anchorId="3E86C8C5" wp14:editId="53D10575">
          <wp:simplePos x="0" y="0"/>
          <wp:positionH relativeFrom="column">
            <wp:posOffset>4689475</wp:posOffset>
          </wp:positionH>
          <wp:positionV relativeFrom="paragraph">
            <wp:posOffset>-768985</wp:posOffset>
          </wp:positionV>
          <wp:extent cx="1392555" cy="855345"/>
          <wp:effectExtent l="19050" t="0" r="0" b="0"/>
          <wp:wrapSquare wrapText="bothSides"/>
          <wp:docPr id="6"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27031C" w:rsidRDefault="0027031C"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mc:AlternateContent>
        <mc:Choice Requires="wps">
          <w:drawing>
            <wp:anchor distT="0" distB="0" distL="114300" distR="114300" simplePos="0" relativeHeight="251673600" behindDoc="0" locked="0" layoutInCell="1" allowOverlap="1" wp14:anchorId="14CB35D2" wp14:editId="52DC645F">
              <wp:simplePos x="0" y="0"/>
              <wp:positionH relativeFrom="column">
                <wp:posOffset>5777865</wp:posOffset>
              </wp:positionH>
              <wp:positionV relativeFrom="paragraph">
                <wp:posOffset>44450</wp:posOffset>
              </wp:positionV>
              <wp:extent cx="581025" cy="276225"/>
              <wp:effectExtent l="0" t="0" r="3810" b="317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31C" w:rsidRPr="007A1A38" w:rsidRDefault="0027031C" w:rsidP="007A1A38">
                          <w:pPr>
                            <w:jc w:val="center"/>
                          </w:pPr>
                          <w:r>
                            <w:fldChar w:fldCharType="begin"/>
                          </w:r>
                          <w:r>
                            <w:instrText xml:space="preserve"> PAGE   \* MERGEFORMAT </w:instrText>
                          </w:r>
                          <w:r>
                            <w:fldChar w:fldCharType="separate"/>
                          </w:r>
                          <w:r w:rsidR="0056799E">
                            <w:rPr>
                              <w:noProof/>
                            </w:rPr>
                            <w:t>26</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B35D2" id="_x0000_t202" coordsize="21600,21600" o:spt="202" path="m,l,21600r21600,l21600,xe">
              <v:stroke joinstyle="miter"/>
              <v:path gradientshapeok="t" o:connecttype="rect"/>
            </v:shapetype>
            <v:shape id="Text Box 22" o:spid="_x0000_s1027" type="#_x0000_t202" style="position:absolute;left:0;text-align:left;margin-left:454.95pt;margin-top:3.5pt;width:45.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oztgIAAMA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" filled="f" stroked="f">
              <v:textbox>
                <w:txbxContent>
                  <w:p w:rsidR="0027031C" w:rsidRPr="007A1A38" w:rsidRDefault="0027031C" w:rsidP="007A1A38">
                    <w:pPr>
                      <w:jc w:val="center"/>
                    </w:pPr>
                    <w:r>
                      <w:fldChar w:fldCharType="begin"/>
                    </w:r>
                    <w:r>
                      <w:instrText xml:space="preserve"> PAGE   \* MERGEFORMAT </w:instrText>
                    </w:r>
                    <w:r>
                      <w:fldChar w:fldCharType="separate"/>
                    </w:r>
                    <w:r w:rsidR="0056799E">
                      <w:rPr>
                        <w:noProof/>
                      </w:rPr>
                      <w:t>26</w:t>
                    </w:r>
                    <w:r>
                      <w:rPr>
                        <w:noProof/>
                      </w:rPr>
                      <w:fldChar w:fldCharType="end"/>
                    </w:r>
                  </w:p>
                </w:txbxContent>
              </v:textbox>
            </v:shape>
          </w:pict>
        </mc:Fallback>
      </mc:AlternateContent>
    </w: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w:t>
    </w:r>
    <w:r>
      <w:rPr>
        <w:rFonts w:ascii="Arial" w:hAnsi="Arial" w:cs="Arial"/>
        <w:color w:val="244061"/>
        <w:sz w:val="20"/>
        <w:szCs w:val="16"/>
      </w:rPr>
      <w:t xml:space="preserve"> </w:t>
    </w:r>
    <w:r w:rsidRPr="009918C3">
      <w:rPr>
        <w:rFonts w:ascii="Arial" w:hAnsi="Arial" w:cs="Arial"/>
        <w:color w:val="244061"/>
        <w:sz w:val="20"/>
        <w:szCs w:val="16"/>
      </w:rPr>
      <w:t>- Cu</w:t>
    </w:r>
    <w:r>
      <w:rPr>
        <w:rFonts w:ascii="Arial" w:hAnsi="Arial" w:cs="Arial"/>
        <w:color w:val="244061"/>
        <w:sz w:val="20"/>
        <w:szCs w:val="16"/>
      </w:rPr>
      <w:t>iabá / MT</w:t>
    </w:r>
  </w:p>
  <w:p w:rsidR="0027031C" w:rsidRPr="009918C3" w:rsidRDefault="0027031C" w:rsidP="00291D6A">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42D" w:rsidRDefault="004B542D" w:rsidP="005560CB">
      <w:pPr>
        <w:spacing w:after="0" w:line="240" w:lineRule="auto"/>
      </w:pPr>
      <w:r>
        <w:separator/>
      </w:r>
    </w:p>
  </w:footnote>
  <w:footnote w:type="continuationSeparator" w:id="0">
    <w:p w:rsidR="004B542D" w:rsidRDefault="004B542D" w:rsidP="0055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31C" w:rsidRDefault="004B542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31C" w:rsidRDefault="0027031C">
    <w:pPr>
      <w:pStyle w:val="Cabealho"/>
    </w:pPr>
    <w:r>
      <w:rPr>
        <w:noProof/>
      </w:rPr>
      <w:drawing>
        <wp:anchor distT="0" distB="0" distL="114300" distR="114300" simplePos="0" relativeHeight="251670528" behindDoc="1" locked="0" layoutInCell="1" allowOverlap="1" wp14:anchorId="244F9729" wp14:editId="1C66C6B4">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2DE1B3D2" wp14:editId="46BC3D41">
              <wp:simplePos x="0" y="0"/>
              <wp:positionH relativeFrom="column">
                <wp:posOffset>424815</wp:posOffset>
              </wp:positionH>
              <wp:positionV relativeFrom="paragraph">
                <wp:posOffset>-17780</wp:posOffset>
              </wp:positionV>
              <wp:extent cx="5667375" cy="753110"/>
              <wp:effectExtent l="0" t="127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31C" w:rsidRPr="00CC4890" w:rsidRDefault="0027031C"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27031C" w:rsidRPr="00CC4890" w:rsidRDefault="004B542D" w:rsidP="009918C3">
                          <w:pPr>
                            <w:contextualSpacing/>
                            <w:jc w:val="center"/>
                            <w:rPr>
                              <w:rFonts w:ascii="Arial MT" w:hAnsi="Arial MT"/>
                              <w:color w:val="002060"/>
                            </w:rPr>
                          </w:pPr>
                          <w:hyperlink r:id="rId2" w:history="1">
                            <w:r w:rsidR="0027031C" w:rsidRPr="00CC4890">
                              <w:rPr>
                                <w:rStyle w:val="Hyperlink"/>
                                <w:rFonts w:ascii="Arial MT" w:hAnsi="Arial MT"/>
                                <w:color w:val="002060"/>
                                <w:u w:val="none"/>
                              </w:rPr>
                              <w:t>www.amm.org.br</w:t>
                            </w:r>
                          </w:hyperlink>
                          <w:r w:rsidR="0027031C" w:rsidRPr="00CC4890">
                            <w:rPr>
                              <w:rFonts w:ascii="Arial MT" w:hAnsi="Arial MT" w:cs="Arial"/>
                              <w:bCs/>
                              <w:color w:val="002060"/>
                            </w:rPr>
                            <w:t xml:space="preserve"> | </w:t>
                          </w:r>
                          <w:hyperlink r:id="rId3" w:history="1">
                            <w:r w:rsidR="0027031C"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E1B3D2"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" filled="f" stroked="f">
              <v:textbox style="mso-fit-shape-to-text:t">
                <w:txbxContent>
                  <w:p w:rsidR="0027031C" w:rsidRPr="00CC4890" w:rsidRDefault="0027031C"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27031C" w:rsidRPr="00CC4890" w:rsidRDefault="003479AA" w:rsidP="009918C3">
                    <w:pPr>
                      <w:contextualSpacing/>
                      <w:jc w:val="center"/>
                      <w:rPr>
                        <w:rFonts w:ascii="Arial MT" w:hAnsi="Arial MT"/>
                        <w:color w:val="002060"/>
                      </w:rPr>
                    </w:pPr>
                    <w:hyperlink r:id="rId4" w:history="1">
                      <w:r w:rsidR="0027031C" w:rsidRPr="00CC4890">
                        <w:rPr>
                          <w:rStyle w:val="Hyperlink"/>
                          <w:rFonts w:ascii="Arial MT" w:hAnsi="Arial MT"/>
                          <w:color w:val="002060"/>
                          <w:u w:val="none"/>
                        </w:rPr>
                        <w:t>www.amm.org.br</w:t>
                      </w:r>
                    </w:hyperlink>
                    <w:r w:rsidR="0027031C" w:rsidRPr="00CC4890">
                      <w:rPr>
                        <w:rFonts w:ascii="Arial MT" w:hAnsi="Arial MT" w:cs="Arial"/>
                        <w:bCs/>
                        <w:color w:val="002060"/>
                      </w:rPr>
                      <w:t xml:space="preserve"> | </w:t>
                    </w:r>
                    <w:hyperlink r:id="rId5" w:history="1">
                      <w:r w:rsidR="0027031C" w:rsidRPr="00CC4890">
                        <w:rPr>
                          <w:rStyle w:val="Hyperlink"/>
                          <w:rFonts w:ascii="Arial MT" w:hAnsi="Arial MT"/>
                          <w:color w:val="002060"/>
                          <w:u w:val="none"/>
                        </w:rPr>
                        <w:t>ammpresidencia@gmail.com</w:t>
                      </w:r>
                    </w:hyperlink>
                  </w:p>
                </w:txbxContent>
              </v:textbox>
            </v:shape>
          </w:pict>
        </mc:Fallback>
      </mc:AlternateContent>
    </w:r>
  </w:p>
  <w:p w:rsidR="0027031C" w:rsidRDefault="0027031C" w:rsidP="00DD7DC6">
    <w:pPr>
      <w:pStyle w:val="Cabealho"/>
      <w:jc w:val="center"/>
    </w:pPr>
  </w:p>
  <w:p w:rsidR="0027031C" w:rsidRDefault="0027031C" w:rsidP="00DD7DC6">
    <w:pPr>
      <w:pStyle w:val="Cabealho"/>
      <w:jc w:val="center"/>
    </w:pPr>
  </w:p>
  <w:p w:rsidR="0027031C" w:rsidRPr="009918C3" w:rsidRDefault="0027031C" w:rsidP="0052687D">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31C" w:rsidRDefault="004B542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AC6"/>
    <w:multiLevelType w:val="hybridMultilevel"/>
    <w:tmpl w:val="9294BD12"/>
    <w:lvl w:ilvl="0" w:tplc="2CE4A0E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BC6665"/>
    <w:multiLevelType w:val="hybridMultilevel"/>
    <w:tmpl w:val="4D9CAE28"/>
    <w:lvl w:ilvl="0" w:tplc="04160017">
      <w:start w:val="1"/>
      <w:numFmt w:val="lowerLetter"/>
      <w:lvlText w:val="%1)"/>
      <w:lvlJc w:val="left"/>
      <w:pPr>
        <w:ind w:left="2560" w:hanging="360"/>
      </w:pPr>
    </w:lvl>
    <w:lvl w:ilvl="1" w:tplc="04160019">
      <w:start w:val="1"/>
      <w:numFmt w:val="lowerLetter"/>
      <w:lvlText w:val="%2."/>
      <w:lvlJc w:val="left"/>
      <w:pPr>
        <w:ind w:left="3280" w:hanging="360"/>
      </w:pPr>
    </w:lvl>
    <w:lvl w:ilvl="2" w:tplc="0416001B" w:tentative="1">
      <w:start w:val="1"/>
      <w:numFmt w:val="lowerRoman"/>
      <w:lvlText w:val="%3."/>
      <w:lvlJc w:val="right"/>
      <w:pPr>
        <w:ind w:left="4000" w:hanging="180"/>
      </w:pPr>
    </w:lvl>
    <w:lvl w:ilvl="3" w:tplc="0416000F" w:tentative="1">
      <w:start w:val="1"/>
      <w:numFmt w:val="decimal"/>
      <w:lvlText w:val="%4."/>
      <w:lvlJc w:val="left"/>
      <w:pPr>
        <w:ind w:left="4720" w:hanging="360"/>
      </w:pPr>
    </w:lvl>
    <w:lvl w:ilvl="4" w:tplc="04160019" w:tentative="1">
      <w:start w:val="1"/>
      <w:numFmt w:val="lowerLetter"/>
      <w:lvlText w:val="%5."/>
      <w:lvlJc w:val="left"/>
      <w:pPr>
        <w:ind w:left="5440" w:hanging="360"/>
      </w:pPr>
    </w:lvl>
    <w:lvl w:ilvl="5" w:tplc="0416001B" w:tentative="1">
      <w:start w:val="1"/>
      <w:numFmt w:val="lowerRoman"/>
      <w:lvlText w:val="%6."/>
      <w:lvlJc w:val="right"/>
      <w:pPr>
        <w:ind w:left="6160" w:hanging="180"/>
      </w:pPr>
    </w:lvl>
    <w:lvl w:ilvl="6" w:tplc="0416000F" w:tentative="1">
      <w:start w:val="1"/>
      <w:numFmt w:val="decimal"/>
      <w:lvlText w:val="%7."/>
      <w:lvlJc w:val="left"/>
      <w:pPr>
        <w:ind w:left="6880" w:hanging="360"/>
      </w:pPr>
    </w:lvl>
    <w:lvl w:ilvl="7" w:tplc="04160019" w:tentative="1">
      <w:start w:val="1"/>
      <w:numFmt w:val="lowerLetter"/>
      <w:lvlText w:val="%8."/>
      <w:lvlJc w:val="left"/>
      <w:pPr>
        <w:ind w:left="7600" w:hanging="360"/>
      </w:pPr>
    </w:lvl>
    <w:lvl w:ilvl="8" w:tplc="0416001B" w:tentative="1">
      <w:start w:val="1"/>
      <w:numFmt w:val="lowerRoman"/>
      <w:lvlText w:val="%9."/>
      <w:lvlJc w:val="right"/>
      <w:pPr>
        <w:ind w:left="8320" w:hanging="180"/>
      </w:pPr>
    </w:lvl>
  </w:abstractNum>
  <w:abstractNum w:abstractNumId="2" w15:restartNumberingAfterBreak="0">
    <w:nsid w:val="1D5872DE"/>
    <w:multiLevelType w:val="multilevel"/>
    <w:tmpl w:val="0A64DE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BC53C2"/>
    <w:multiLevelType w:val="multilevel"/>
    <w:tmpl w:val="A378D6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975E7B"/>
    <w:multiLevelType w:val="multilevel"/>
    <w:tmpl w:val="00A8767E"/>
    <w:lvl w:ilvl="0">
      <w:start w:val="1"/>
      <w:numFmt w:val="lowerRoman"/>
      <w:lvlText w:val="%1)"/>
      <w:lvlJc w:val="left"/>
      <w:pPr>
        <w:tabs>
          <w:tab w:val="num" w:pos="1812"/>
        </w:tabs>
        <w:ind w:left="1812" w:hanging="720"/>
      </w:pPr>
      <w:rPr>
        <w:rFonts w:hint="default"/>
      </w:rPr>
    </w:lvl>
    <w:lvl w:ilvl="1">
      <w:start w:val="1"/>
      <w:numFmt w:val="lowerLetter"/>
      <w:lvlText w:val="%2)"/>
      <w:lvlJc w:val="left"/>
      <w:pPr>
        <w:tabs>
          <w:tab w:val="num" w:pos="2172"/>
        </w:tabs>
        <w:ind w:left="2172" w:hanging="360"/>
      </w:pPr>
      <w:rPr>
        <w:rFonts w:hint="default"/>
      </w:rPr>
    </w:lvl>
    <w:lvl w:ilvl="2" w:tentative="1">
      <w:start w:val="1"/>
      <w:numFmt w:val="lowerRoman"/>
      <w:lvlText w:val="%3."/>
      <w:lvlJc w:val="right"/>
      <w:pPr>
        <w:tabs>
          <w:tab w:val="num" w:pos="2892"/>
        </w:tabs>
        <w:ind w:left="2892" w:hanging="180"/>
      </w:pPr>
    </w:lvl>
    <w:lvl w:ilvl="3" w:tentative="1">
      <w:start w:val="1"/>
      <w:numFmt w:val="decimal"/>
      <w:lvlText w:val="%4."/>
      <w:lvlJc w:val="left"/>
      <w:pPr>
        <w:tabs>
          <w:tab w:val="num" w:pos="3612"/>
        </w:tabs>
        <w:ind w:left="3612" w:hanging="360"/>
      </w:pPr>
    </w:lvl>
    <w:lvl w:ilvl="4" w:tentative="1">
      <w:start w:val="1"/>
      <w:numFmt w:val="lowerLetter"/>
      <w:lvlText w:val="%5."/>
      <w:lvlJc w:val="left"/>
      <w:pPr>
        <w:tabs>
          <w:tab w:val="num" w:pos="4332"/>
        </w:tabs>
        <w:ind w:left="4332" w:hanging="360"/>
      </w:pPr>
    </w:lvl>
    <w:lvl w:ilvl="5" w:tentative="1">
      <w:start w:val="1"/>
      <w:numFmt w:val="lowerRoman"/>
      <w:lvlText w:val="%6."/>
      <w:lvlJc w:val="right"/>
      <w:pPr>
        <w:tabs>
          <w:tab w:val="num" w:pos="5052"/>
        </w:tabs>
        <w:ind w:left="5052" w:hanging="180"/>
      </w:pPr>
    </w:lvl>
    <w:lvl w:ilvl="6" w:tentative="1">
      <w:start w:val="1"/>
      <w:numFmt w:val="decimal"/>
      <w:lvlText w:val="%7."/>
      <w:lvlJc w:val="left"/>
      <w:pPr>
        <w:tabs>
          <w:tab w:val="num" w:pos="5772"/>
        </w:tabs>
        <w:ind w:left="5772" w:hanging="360"/>
      </w:pPr>
    </w:lvl>
    <w:lvl w:ilvl="7" w:tentative="1">
      <w:start w:val="1"/>
      <w:numFmt w:val="lowerLetter"/>
      <w:lvlText w:val="%8."/>
      <w:lvlJc w:val="left"/>
      <w:pPr>
        <w:tabs>
          <w:tab w:val="num" w:pos="6492"/>
        </w:tabs>
        <w:ind w:left="6492" w:hanging="360"/>
      </w:pPr>
    </w:lvl>
    <w:lvl w:ilvl="8" w:tentative="1">
      <w:start w:val="1"/>
      <w:numFmt w:val="lowerRoman"/>
      <w:lvlText w:val="%9."/>
      <w:lvlJc w:val="right"/>
      <w:pPr>
        <w:tabs>
          <w:tab w:val="num" w:pos="7212"/>
        </w:tabs>
        <w:ind w:left="7212" w:hanging="180"/>
      </w:pPr>
    </w:lvl>
  </w:abstractNum>
  <w:abstractNum w:abstractNumId="5" w15:restartNumberingAfterBreak="0">
    <w:nsid w:val="256C5FC9"/>
    <w:multiLevelType w:val="hybridMultilevel"/>
    <w:tmpl w:val="4D9CAE28"/>
    <w:lvl w:ilvl="0" w:tplc="04160017">
      <w:start w:val="1"/>
      <w:numFmt w:val="lowerLetter"/>
      <w:lvlText w:val="%1)"/>
      <w:lvlJc w:val="left"/>
      <w:pPr>
        <w:ind w:left="2560" w:hanging="360"/>
      </w:pPr>
    </w:lvl>
    <w:lvl w:ilvl="1" w:tplc="04160019">
      <w:start w:val="1"/>
      <w:numFmt w:val="lowerLetter"/>
      <w:lvlText w:val="%2."/>
      <w:lvlJc w:val="left"/>
      <w:pPr>
        <w:ind w:left="3280" w:hanging="360"/>
      </w:pPr>
    </w:lvl>
    <w:lvl w:ilvl="2" w:tplc="0416001B" w:tentative="1">
      <w:start w:val="1"/>
      <w:numFmt w:val="lowerRoman"/>
      <w:lvlText w:val="%3."/>
      <w:lvlJc w:val="right"/>
      <w:pPr>
        <w:ind w:left="4000" w:hanging="180"/>
      </w:pPr>
    </w:lvl>
    <w:lvl w:ilvl="3" w:tplc="0416000F" w:tentative="1">
      <w:start w:val="1"/>
      <w:numFmt w:val="decimal"/>
      <w:lvlText w:val="%4."/>
      <w:lvlJc w:val="left"/>
      <w:pPr>
        <w:ind w:left="4720" w:hanging="360"/>
      </w:pPr>
    </w:lvl>
    <w:lvl w:ilvl="4" w:tplc="04160019" w:tentative="1">
      <w:start w:val="1"/>
      <w:numFmt w:val="lowerLetter"/>
      <w:lvlText w:val="%5."/>
      <w:lvlJc w:val="left"/>
      <w:pPr>
        <w:ind w:left="5440" w:hanging="360"/>
      </w:pPr>
    </w:lvl>
    <w:lvl w:ilvl="5" w:tplc="0416001B" w:tentative="1">
      <w:start w:val="1"/>
      <w:numFmt w:val="lowerRoman"/>
      <w:lvlText w:val="%6."/>
      <w:lvlJc w:val="right"/>
      <w:pPr>
        <w:ind w:left="6160" w:hanging="180"/>
      </w:pPr>
    </w:lvl>
    <w:lvl w:ilvl="6" w:tplc="0416000F" w:tentative="1">
      <w:start w:val="1"/>
      <w:numFmt w:val="decimal"/>
      <w:lvlText w:val="%7."/>
      <w:lvlJc w:val="left"/>
      <w:pPr>
        <w:ind w:left="6880" w:hanging="360"/>
      </w:pPr>
    </w:lvl>
    <w:lvl w:ilvl="7" w:tplc="04160019" w:tentative="1">
      <w:start w:val="1"/>
      <w:numFmt w:val="lowerLetter"/>
      <w:lvlText w:val="%8."/>
      <w:lvlJc w:val="left"/>
      <w:pPr>
        <w:ind w:left="7600" w:hanging="360"/>
      </w:pPr>
    </w:lvl>
    <w:lvl w:ilvl="8" w:tplc="0416001B" w:tentative="1">
      <w:start w:val="1"/>
      <w:numFmt w:val="lowerRoman"/>
      <w:lvlText w:val="%9."/>
      <w:lvlJc w:val="right"/>
      <w:pPr>
        <w:ind w:left="8320" w:hanging="180"/>
      </w:pPr>
    </w:lvl>
  </w:abstractNum>
  <w:abstractNum w:abstractNumId="6" w15:restartNumberingAfterBreak="0">
    <w:nsid w:val="25D107F8"/>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0AA70D0"/>
    <w:multiLevelType w:val="hybridMultilevel"/>
    <w:tmpl w:val="FEC20414"/>
    <w:lvl w:ilvl="0" w:tplc="F684A84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215DF0"/>
    <w:multiLevelType w:val="multilevel"/>
    <w:tmpl w:val="0E90E4D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30C40AF"/>
    <w:multiLevelType w:val="hybridMultilevel"/>
    <w:tmpl w:val="5EB25110"/>
    <w:lvl w:ilvl="0" w:tplc="1DB27EA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F169D4"/>
    <w:multiLevelType w:val="hybridMultilevel"/>
    <w:tmpl w:val="4D9CAE28"/>
    <w:lvl w:ilvl="0" w:tplc="04160017">
      <w:start w:val="1"/>
      <w:numFmt w:val="lowerLetter"/>
      <w:lvlText w:val="%1)"/>
      <w:lvlJc w:val="left"/>
      <w:pPr>
        <w:ind w:left="2560" w:hanging="360"/>
      </w:pPr>
    </w:lvl>
    <w:lvl w:ilvl="1" w:tplc="04160019">
      <w:start w:val="1"/>
      <w:numFmt w:val="lowerLetter"/>
      <w:lvlText w:val="%2."/>
      <w:lvlJc w:val="left"/>
      <w:pPr>
        <w:ind w:left="3280" w:hanging="360"/>
      </w:pPr>
    </w:lvl>
    <w:lvl w:ilvl="2" w:tplc="0416001B" w:tentative="1">
      <w:start w:val="1"/>
      <w:numFmt w:val="lowerRoman"/>
      <w:lvlText w:val="%3."/>
      <w:lvlJc w:val="right"/>
      <w:pPr>
        <w:ind w:left="4000" w:hanging="180"/>
      </w:pPr>
    </w:lvl>
    <w:lvl w:ilvl="3" w:tplc="0416000F" w:tentative="1">
      <w:start w:val="1"/>
      <w:numFmt w:val="decimal"/>
      <w:lvlText w:val="%4."/>
      <w:lvlJc w:val="left"/>
      <w:pPr>
        <w:ind w:left="4720" w:hanging="360"/>
      </w:pPr>
    </w:lvl>
    <w:lvl w:ilvl="4" w:tplc="04160019" w:tentative="1">
      <w:start w:val="1"/>
      <w:numFmt w:val="lowerLetter"/>
      <w:lvlText w:val="%5."/>
      <w:lvlJc w:val="left"/>
      <w:pPr>
        <w:ind w:left="5440" w:hanging="360"/>
      </w:pPr>
    </w:lvl>
    <w:lvl w:ilvl="5" w:tplc="0416001B" w:tentative="1">
      <w:start w:val="1"/>
      <w:numFmt w:val="lowerRoman"/>
      <w:lvlText w:val="%6."/>
      <w:lvlJc w:val="right"/>
      <w:pPr>
        <w:ind w:left="6160" w:hanging="180"/>
      </w:pPr>
    </w:lvl>
    <w:lvl w:ilvl="6" w:tplc="0416000F" w:tentative="1">
      <w:start w:val="1"/>
      <w:numFmt w:val="decimal"/>
      <w:lvlText w:val="%7."/>
      <w:lvlJc w:val="left"/>
      <w:pPr>
        <w:ind w:left="6880" w:hanging="360"/>
      </w:pPr>
    </w:lvl>
    <w:lvl w:ilvl="7" w:tplc="04160019" w:tentative="1">
      <w:start w:val="1"/>
      <w:numFmt w:val="lowerLetter"/>
      <w:lvlText w:val="%8."/>
      <w:lvlJc w:val="left"/>
      <w:pPr>
        <w:ind w:left="7600" w:hanging="360"/>
      </w:pPr>
    </w:lvl>
    <w:lvl w:ilvl="8" w:tplc="0416001B" w:tentative="1">
      <w:start w:val="1"/>
      <w:numFmt w:val="lowerRoman"/>
      <w:lvlText w:val="%9."/>
      <w:lvlJc w:val="right"/>
      <w:pPr>
        <w:ind w:left="8320" w:hanging="180"/>
      </w:pPr>
    </w:lvl>
  </w:abstractNum>
  <w:abstractNum w:abstractNumId="12" w15:restartNumberingAfterBreak="0">
    <w:nsid w:val="60B3765E"/>
    <w:multiLevelType w:val="multilevel"/>
    <w:tmpl w:val="817C059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396DEA"/>
    <w:multiLevelType w:val="hybridMultilevel"/>
    <w:tmpl w:val="6B645D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2A7482D"/>
    <w:multiLevelType w:val="multilevel"/>
    <w:tmpl w:val="4B709DA4"/>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2B25BDA"/>
    <w:multiLevelType w:val="hybridMultilevel"/>
    <w:tmpl w:val="8C481480"/>
    <w:lvl w:ilvl="0" w:tplc="04160017">
      <w:start w:val="1"/>
      <w:numFmt w:val="lowerLetter"/>
      <w:lvlText w:val="%1)"/>
      <w:lvlJc w:val="left"/>
      <w:pPr>
        <w:ind w:left="2008" w:hanging="360"/>
      </w:pPr>
    </w:lvl>
    <w:lvl w:ilvl="1" w:tplc="04160019" w:tentative="1">
      <w:start w:val="1"/>
      <w:numFmt w:val="lowerLetter"/>
      <w:lvlText w:val="%2."/>
      <w:lvlJc w:val="left"/>
      <w:pPr>
        <w:ind w:left="2728" w:hanging="360"/>
      </w:pPr>
    </w:lvl>
    <w:lvl w:ilvl="2" w:tplc="0416001B" w:tentative="1">
      <w:start w:val="1"/>
      <w:numFmt w:val="lowerRoman"/>
      <w:lvlText w:val="%3."/>
      <w:lvlJc w:val="right"/>
      <w:pPr>
        <w:ind w:left="3448" w:hanging="180"/>
      </w:pPr>
    </w:lvl>
    <w:lvl w:ilvl="3" w:tplc="0416000F" w:tentative="1">
      <w:start w:val="1"/>
      <w:numFmt w:val="decimal"/>
      <w:lvlText w:val="%4."/>
      <w:lvlJc w:val="left"/>
      <w:pPr>
        <w:ind w:left="4168" w:hanging="360"/>
      </w:pPr>
    </w:lvl>
    <w:lvl w:ilvl="4" w:tplc="04160019" w:tentative="1">
      <w:start w:val="1"/>
      <w:numFmt w:val="lowerLetter"/>
      <w:lvlText w:val="%5."/>
      <w:lvlJc w:val="left"/>
      <w:pPr>
        <w:ind w:left="4888" w:hanging="360"/>
      </w:pPr>
    </w:lvl>
    <w:lvl w:ilvl="5" w:tplc="0416001B" w:tentative="1">
      <w:start w:val="1"/>
      <w:numFmt w:val="lowerRoman"/>
      <w:lvlText w:val="%6."/>
      <w:lvlJc w:val="right"/>
      <w:pPr>
        <w:ind w:left="5608" w:hanging="180"/>
      </w:pPr>
    </w:lvl>
    <w:lvl w:ilvl="6" w:tplc="0416000F" w:tentative="1">
      <w:start w:val="1"/>
      <w:numFmt w:val="decimal"/>
      <w:lvlText w:val="%7."/>
      <w:lvlJc w:val="left"/>
      <w:pPr>
        <w:ind w:left="6328" w:hanging="360"/>
      </w:pPr>
    </w:lvl>
    <w:lvl w:ilvl="7" w:tplc="04160019" w:tentative="1">
      <w:start w:val="1"/>
      <w:numFmt w:val="lowerLetter"/>
      <w:lvlText w:val="%8."/>
      <w:lvlJc w:val="left"/>
      <w:pPr>
        <w:ind w:left="7048" w:hanging="360"/>
      </w:pPr>
    </w:lvl>
    <w:lvl w:ilvl="8" w:tplc="0416001B" w:tentative="1">
      <w:start w:val="1"/>
      <w:numFmt w:val="lowerRoman"/>
      <w:lvlText w:val="%9."/>
      <w:lvlJc w:val="right"/>
      <w:pPr>
        <w:ind w:left="7768" w:hanging="180"/>
      </w:pPr>
    </w:lvl>
  </w:abstractNum>
  <w:abstractNum w:abstractNumId="16" w15:restartNumberingAfterBreak="0">
    <w:nsid w:val="7BDA3916"/>
    <w:multiLevelType w:val="hybridMultilevel"/>
    <w:tmpl w:val="8C481480"/>
    <w:lvl w:ilvl="0" w:tplc="04160017">
      <w:start w:val="1"/>
      <w:numFmt w:val="lowerLetter"/>
      <w:lvlText w:val="%1)"/>
      <w:lvlJc w:val="left"/>
      <w:pPr>
        <w:ind w:left="2008" w:hanging="360"/>
      </w:pPr>
    </w:lvl>
    <w:lvl w:ilvl="1" w:tplc="04160019" w:tentative="1">
      <w:start w:val="1"/>
      <w:numFmt w:val="lowerLetter"/>
      <w:lvlText w:val="%2."/>
      <w:lvlJc w:val="left"/>
      <w:pPr>
        <w:ind w:left="2728" w:hanging="360"/>
      </w:pPr>
    </w:lvl>
    <w:lvl w:ilvl="2" w:tplc="0416001B" w:tentative="1">
      <w:start w:val="1"/>
      <w:numFmt w:val="lowerRoman"/>
      <w:lvlText w:val="%3."/>
      <w:lvlJc w:val="right"/>
      <w:pPr>
        <w:ind w:left="3448" w:hanging="180"/>
      </w:pPr>
    </w:lvl>
    <w:lvl w:ilvl="3" w:tplc="0416000F" w:tentative="1">
      <w:start w:val="1"/>
      <w:numFmt w:val="decimal"/>
      <w:lvlText w:val="%4."/>
      <w:lvlJc w:val="left"/>
      <w:pPr>
        <w:ind w:left="4168" w:hanging="360"/>
      </w:pPr>
    </w:lvl>
    <w:lvl w:ilvl="4" w:tplc="04160019" w:tentative="1">
      <w:start w:val="1"/>
      <w:numFmt w:val="lowerLetter"/>
      <w:lvlText w:val="%5."/>
      <w:lvlJc w:val="left"/>
      <w:pPr>
        <w:ind w:left="4888" w:hanging="360"/>
      </w:pPr>
    </w:lvl>
    <w:lvl w:ilvl="5" w:tplc="0416001B" w:tentative="1">
      <w:start w:val="1"/>
      <w:numFmt w:val="lowerRoman"/>
      <w:lvlText w:val="%6."/>
      <w:lvlJc w:val="right"/>
      <w:pPr>
        <w:ind w:left="5608" w:hanging="180"/>
      </w:pPr>
    </w:lvl>
    <w:lvl w:ilvl="6" w:tplc="0416000F" w:tentative="1">
      <w:start w:val="1"/>
      <w:numFmt w:val="decimal"/>
      <w:lvlText w:val="%7."/>
      <w:lvlJc w:val="left"/>
      <w:pPr>
        <w:ind w:left="6328" w:hanging="360"/>
      </w:pPr>
    </w:lvl>
    <w:lvl w:ilvl="7" w:tplc="04160019" w:tentative="1">
      <w:start w:val="1"/>
      <w:numFmt w:val="lowerLetter"/>
      <w:lvlText w:val="%8."/>
      <w:lvlJc w:val="left"/>
      <w:pPr>
        <w:ind w:left="7048" w:hanging="360"/>
      </w:pPr>
    </w:lvl>
    <w:lvl w:ilvl="8" w:tplc="0416001B" w:tentative="1">
      <w:start w:val="1"/>
      <w:numFmt w:val="lowerRoman"/>
      <w:lvlText w:val="%9."/>
      <w:lvlJc w:val="right"/>
      <w:pPr>
        <w:ind w:left="7768" w:hanging="180"/>
      </w:pPr>
    </w:lvl>
  </w:abstractNum>
  <w:num w:numId="1">
    <w:abstractNumId w:val="4"/>
  </w:num>
  <w:num w:numId="2">
    <w:abstractNumId w:val="14"/>
  </w:num>
  <w:num w:numId="3">
    <w:abstractNumId w:val="9"/>
  </w:num>
  <w:num w:numId="4">
    <w:abstractNumId w:val="13"/>
  </w:num>
  <w:num w:numId="5">
    <w:abstractNumId w:val="2"/>
  </w:num>
  <w:num w:numId="6">
    <w:abstractNumId w:val="10"/>
  </w:num>
  <w:num w:numId="7">
    <w:abstractNumId w:val="0"/>
  </w:num>
  <w:num w:numId="8">
    <w:abstractNumId w:val="8"/>
  </w:num>
  <w:num w:numId="9">
    <w:abstractNumId w:val="7"/>
  </w:num>
  <w:num w:numId="10">
    <w:abstractNumId w:val="6"/>
  </w:num>
  <w:num w:numId="11">
    <w:abstractNumId w:val="3"/>
  </w:num>
  <w:num w:numId="12">
    <w:abstractNumId w:val="11"/>
  </w:num>
  <w:num w:numId="13">
    <w:abstractNumId w:val="16"/>
  </w:num>
  <w:num w:numId="14">
    <w:abstractNumId w:val="12"/>
  </w:num>
  <w:num w:numId="15">
    <w:abstractNumId w:val="5"/>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Full" w:cryptAlgorithmClass="hash" w:cryptAlgorithmType="typeAny" w:cryptAlgorithmSid="4" w:cryptSpinCount="100000" w:hash="MZ1gOZd/b2GPObxGEaZIUB/bA6M=" w:salt="3GVrAkk+aPxXNPW49YWfhw=="/>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CB"/>
    <w:rsid w:val="0000026D"/>
    <w:rsid w:val="00002EF0"/>
    <w:rsid w:val="00011208"/>
    <w:rsid w:val="000118AC"/>
    <w:rsid w:val="000148FE"/>
    <w:rsid w:val="000163D7"/>
    <w:rsid w:val="00040802"/>
    <w:rsid w:val="00040D03"/>
    <w:rsid w:val="00054DE9"/>
    <w:rsid w:val="00075883"/>
    <w:rsid w:val="00085F43"/>
    <w:rsid w:val="000C3A00"/>
    <w:rsid w:val="00110886"/>
    <w:rsid w:val="0012670D"/>
    <w:rsid w:val="001270CF"/>
    <w:rsid w:val="001271F9"/>
    <w:rsid w:val="001422E4"/>
    <w:rsid w:val="001456C5"/>
    <w:rsid w:val="00145928"/>
    <w:rsid w:val="00154104"/>
    <w:rsid w:val="001547CF"/>
    <w:rsid w:val="00166EAB"/>
    <w:rsid w:val="00171AC2"/>
    <w:rsid w:val="001860CF"/>
    <w:rsid w:val="001861A5"/>
    <w:rsid w:val="001B26EC"/>
    <w:rsid w:val="001C6EB8"/>
    <w:rsid w:val="001D4605"/>
    <w:rsid w:val="001D6058"/>
    <w:rsid w:val="001E43A3"/>
    <w:rsid w:val="00202706"/>
    <w:rsid w:val="002067C3"/>
    <w:rsid w:val="00240879"/>
    <w:rsid w:val="00263096"/>
    <w:rsid w:val="00265676"/>
    <w:rsid w:val="00266196"/>
    <w:rsid w:val="0027031C"/>
    <w:rsid w:val="00284CBE"/>
    <w:rsid w:val="0028598A"/>
    <w:rsid w:val="00291D6A"/>
    <w:rsid w:val="0029719E"/>
    <w:rsid w:val="002A327D"/>
    <w:rsid w:val="002E0C1B"/>
    <w:rsid w:val="0032340C"/>
    <w:rsid w:val="0032356B"/>
    <w:rsid w:val="0034532E"/>
    <w:rsid w:val="003479AA"/>
    <w:rsid w:val="00353E02"/>
    <w:rsid w:val="00385D51"/>
    <w:rsid w:val="00390AE0"/>
    <w:rsid w:val="00392F5E"/>
    <w:rsid w:val="003A34FB"/>
    <w:rsid w:val="003A47F9"/>
    <w:rsid w:val="003A4AFB"/>
    <w:rsid w:val="003D095A"/>
    <w:rsid w:val="004112B4"/>
    <w:rsid w:val="004259C4"/>
    <w:rsid w:val="004371F2"/>
    <w:rsid w:val="00462827"/>
    <w:rsid w:val="00491365"/>
    <w:rsid w:val="004B40A1"/>
    <w:rsid w:val="004B542D"/>
    <w:rsid w:val="004C0E4F"/>
    <w:rsid w:val="004E145A"/>
    <w:rsid w:val="004E3043"/>
    <w:rsid w:val="004E7E34"/>
    <w:rsid w:val="004F3560"/>
    <w:rsid w:val="005142AD"/>
    <w:rsid w:val="0052687D"/>
    <w:rsid w:val="0053108F"/>
    <w:rsid w:val="005374F7"/>
    <w:rsid w:val="00550BC2"/>
    <w:rsid w:val="005560CB"/>
    <w:rsid w:val="0056799E"/>
    <w:rsid w:val="00586491"/>
    <w:rsid w:val="00592CE1"/>
    <w:rsid w:val="00595B32"/>
    <w:rsid w:val="005B375C"/>
    <w:rsid w:val="005B4C15"/>
    <w:rsid w:val="005C1AA4"/>
    <w:rsid w:val="005D6DFA"/>
    <w:rsid w:val="005E2415"/>
    <w:rsid w:val="005F5399"/>
    <w:rsid w:val="006028A3"/>
    <w:rsid w:val="00620917"/>
    <w:rsid w:val="00623632"/>
    <w:rsid w:val="00655932"/>
    <w:rsid w:val="00692B6B"/>
    <w:rsid w:val="006C0E8B"/>
    <w:rsid w:val="006C1C76"/>
    <w:rsid w:val="006D0AA8"/>
    <w:rsid w:val="006E2B15"/>
    <w:rsid w:val="006E7D97"/>
    <w:rsid w:val="006F4829"/>
    <w:rsid w:val="00701E8E"/>
    <w:rsid w:val="00703372"/>
    <w:rsid w:val="007465B4"/>
    <w:rsid w:val="00756E57"/>
    <w:rsid w:val="00765982"/>
    <w:rsid w:val="007709E7"/>
    <w:rsid w:val="007942B3"/>
    <w:rsid w:val="007A1A38"/>
    <w:rsid w:val="007D1F77"/>
    <w:rsid w:val="007D54D9"/>
    <w:rsid w:val="007D6A9F"/>
    <w:rsid w:val="007E5C0A"/>
    <w:rsid w:val="00807F7E"/>
    <w:rsid w:val="00824B41"/>
    <w:rsid w:val="008255B2"/>
    <w:rsid w:val="008423D2"/>
    <w:rsid w:val="00851253"/>
    <w:rsid w:val="00854885"/>
    <w:rsid w:val="0085659B"/>
    <w:rsid w:val="008576B3"/>
    <w:rsid w:val="00860CA9"/>
    <w:rsid w:val="00864CF3"/>
    <w:rsid w:val="00876ACF"/>
    <w:rsid w:val="0088217D"/>
    <w:rsid w:val="00885871"/>
    <w:rsid w:val="00890464"/>
    <w:rsid w:val="00890B2A"/>
    <w:rsid w:val="008A513E"/>
    <w:rsid w:val="008B295F"/>
    <w:rsid w:val="008C152A"/>
    <w:rsid w:val="008E5696"/>
    <w:rsid w:val="008F17DF"/>
    <w:rsid w:val="00916E2C"/>
    <w:rsid w:val="00930061"/>
    <w:rsid w:val="0093390F"/>
    <w:rsid w:val="009365BC"/>
    <w:rsid w:val="00941635"/>
    <w:rsid w:val="00945F54"/>
    <w:rsid w:val="009513D0"/>
    <w:rsid w:val="00954B53"/>
    <w:rsid w:val="00967566"/>
    <w:rsid w:val="00986898"/>
    <w:rsid w:val="009918C3"/>
    <w:rsid w:val="009B2B3C"/>
    <w:rsid w:val="009B67C8"/>
    <w:rsid w:val="009C04F2"/>
    <w:rsid w:val="009C405C"/>
    <w:rsid w:val="009D0A6B"/>
    <w:rsid w:val="009D7CAF"/>
    <w:rsid w:val="009F1DCD"/>
    <w:rsid w:val="00A33350"/>
    <w:rsid w:val="00A71992"/>
    <w:rsid w:val="00A74ACE"/>
    <w:rsid w:val="00A755A1"/>
    <w:rsid w:val="00A766BA"/>
    <w:rsid w:val="00A97773"/>
    <w:rsid w:val="00AB2DB8"/>
    <w:rsid w:val="00AD12FD"/>
    <w:rsid w:val="00AD384F"/>
    <w:rsid w:val="00AD607F"/>
    <w:rsid w:val="00AD71AE"/>
    <w:rsid w:val="00AF4E23"/>
    <w:rsid w:val="00AF6D16"/>
    <w:rsid w:val="00B07232"/>
    <w:rsid w:val="00B100BC"/>
    <w:rsid w:val="00B15D83"/>
    <w:rsid w:val="00B206D4"/>
    <w:rsid w:val="00B45082"/>
    <w:rsid w:val="00B60289"/>
    <w:rsid w:val="00B8139F"/>
    <w:rsid w:val="00BB568F"/>
    <w:rsid w:val="00BD5787"/>
    <w:rsid w:val="00BE3971"/>
    <w:rsid w:val="00BF0129"/>
    <w:rsid w:val="00BF3DCA"/>
    <w:rsid w:val="00C16A9E"/>
    <w:rsid w:val="00C53762"/>
    <w:rsid w:val="00C57F71"/>
    <w:rsid w:val="00C77B30"/>
    <w:rsid w:val="00C9435F"/>
    <w:rsid w:val="00C9601E"/>
    <w:rsid w:val="00CC4890"/>
    <w:rsid w:val="00CC7B54"/>
    <w:rsid w:val="00CD1358"/>
    <w:rsid w:val="00CF4BE9"/>
    <w:rsid w:val="00D04B68"/>
    <w:rsid w:val="00D20DD4"/>
    <w:rsid w:val="00D23910"/>
    <w:rsid w:val="00D368F2"/>
    <w:rsid w:val="00D36E23"/>
    <w:rsid w:val="00D41C23"/>
    <w:rsid w:val="00D657FD"/>
    <w:rsid w:val="00D67CEF"/>
    <w:rsid w:val="00D8004A"/>
    <w:rsid w:val="00D80E35"/>
    <w:rsid w:val="00DB25B0"/>
    <w:rsid w:val="00DC00B4"/>
    <w:rsid w:val="00DC0DB9"/>
    <w:rsid w:val="00DD7DC6"/>
    <w:rsid w:val="00DF399B"/>
    <w:rsid w:val="00DF4BDA"/>
    <w:rsid w:val="00E11CDF"/>
    <w:rsid w:val="00E13370"/>
    <w:rsid w:val="00E25A5E"/>
    <w:rsid w:val="00E328AF"/>
    <w:rsid w:val="00E415EC"/>
    <w:rsid w:val="00E44241"/>
    <w:rsid w:val="00E45DF1"/>
    <w:rsid w:val="00E47AA8"/>
    <w:rsid w:val="00E57EEB"/>
    <w:rsid w:val="00E65480"/>
    <w:rsid w:val="00E74A55"/>
    <w:rsid w:val="00E851CF"/>
    <w:rsid w:val="00E87181"/>
    <w:rsid w:val="00E95350"/>
    <w:rsid w:val="00EA0A85"/>
    <w:rsid w:val="00EA2545"/>
    <w:rsid w:val="00EC3608"/>
    <w:rsid w:val="00ED2B8F"/>
    <w:rsid w:val="00F04505"/>
    <w:rsid w:val="00F04655"/>
    <w:rsid w:val="00F25760"/>
    <w:rsid w:val="00F328BC"/>
    <w:rsid w:val="00F32B1C"/>
    <w:rsid w:val="00F35D0F"/>
    <w:rsid w:val="00F378E7"/>
    <w:rsid w:val="00F37DAA"/>
    <w:rsid w:val="00F4209D"/>
    <w:rsid w:val="00F4261A"/>
    <w:rsid w:val="00F53249"/>
    <w:rsid w:val="00F60E2A"/>
    <w:rsid w:val="00F62420"/>
    <w:rsid w:val="00F6338B"/>
    <w:rsid w:val="00F714E9"/>
    <w:rsid w:val="00FA453B"/>
    <w:rsid w:val="00FA62B5"/>
    <w:rsid w:val="00FD7DFE"/>
    <w:rsid w:val="00FF5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034375F6"/>
  <w15:docId w15:val="{2A2C9276-EBC0-43DC-942C-EF6F5BC3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CAF"/>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5560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0CB"/>
  </w:style>
  <w:style w:type="paragraph" w:styleId="Rodap">
    <w:name w:val="footer"/>
    <w:basedOn w:val="Normal"/>
    <w:link w:val="RodapChar"/>
    <w:unhideWhenUsed/>
    <w:locked/>
    <w:rsid w:val="005560CB"/>
    <w:pPr>
      <w:tabs>
        <w:tab w:val="center" w:pos="4252"/>
        <w:tab w:val="right" w:pos="8504"/>
      </w:tabs>
      <w:spacing w:after="0" w:line="240" w:lineRule="auto"/>
    </w:pPr>
  </w:style>
  <w:style w:type="character" w:customStyle="1" w:styleId="RodapChar">
    <w:name w:val="Rodapé Char"/>
    <w:basedOn w:val="Fontepargpadro"/>
    <w:link w:val="Rodap"/>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semiHidden/>
    <w:unhideWhenUsed/>
    <w:rsid w:val="00353E0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1547CF"/>
    <w:pPr>
      <w:ind w:left="720"/>
      <w:contextualSpacing/>
    </w:pPr>
  </w:style>
  <w:style w:type="table" w:styleId="Tabelacomgrade">
    <w:name w:val="Table Grid"/>
    <w:basedOn w:val="Tabelanormal"/>
    <w:uiPriority w:val="59"/>
    <w:rsid w:val="00BD5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A97773"/>
    <w:pPr>
      <w:suppressAutoHyphens/>
      <w:spacing w:after="120" w:line="240" w:lineRule="auto"/>
    </w:pPr>
    <w:rPr>
      <w:rFonts w:ascii="Arial" w:eastAsia="Times New Roman" w:hAnsi="Arial" w:cs="Times New Roman"/>
      <w:sz w:val="24"/>
      <w:szCs w:val="24"/>
      <w:lang w:val="x-none" w:eastAsia="ar-SA"/>
    </w:rPr>
  </w:style>
  <w:style w:type="character" w:customStyle="1" w:styleId="CorpodetextoChar">
    <w:name w:val="Corpo de texto Char"/>
    <w:basedOn w:val="Fontepargpadro"/>
    <w:link w:val="Corpodetexto"/>
    <w:rsid w:val="00A97773"/>
    <w:rPr>
      <w:rFonts w:ascii="Arial" w:eastAsia="Times New Roman" w:hAnsi="Arial"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172">
      <w:bodyDiv w:val="1"/>
      <w:marLeft w:val="0"/>
      <w:marRight w:val="0"/>
      <w:marTop w:val="0"/>
      <w:marBottom w:val="0"/>
      <w:divBdr>
        <w:top w:val="none" w:sz="0" w:space="0" w:color="auto"/>
        <w:left w:val="none" w:sz="0" w:space="0" w:color="auto"/>
        <w:bottom w:val="none" w:sz="0" w:space="0" w:color="auto"/>
        <w:right w:val="none" w:sz="0" w:space="0" w:color="auto"/>
      </w:divBdr>
    </w:div>
    <w:div w:id="47729888">
      <w:bodyDiv w:val="1"/>
      <w:marLeft w:val="0"/>
      <w:marRight w:val="0"/>
      <w:marTop w:val="0"/>
      <w:marBottom w:val="0"/>
      <w:divBdr>
        <w:top w:val="none" w:sz="0" w:space="0" w:color="auto"/>
        <w:left w:val="none" w:sz="0" w:space="0" w:color="auto"/>
        <w:bottom w:val="none" w:sz="0" w:space="0" w:color="auto"/>
        <w:right w:val="none" w:sz="0" w:space="0" w:color="auto"/>
      </w:divBdr>
    </w:div>
    <w:div w:id="124470285">
      <w:bodyDiv w:val="1"/>
      <w:marLeft w:val="0"/>
      <w:marRight w:val="0"/>
      <w:marTop w:val="0"/>
      <w:marBottom w:val="0"/>
      <w:divBdr>
        <w:top w:val="none" w:sz="0" w:space="0" w:color="auto"/>
        <w:left w:val="none" w:sz="0" w:space="0" w:color="auto"/>
        <w:bottom w:val="none" w:sz="0" w:space="0" w:color="auto"/>
        <w:right w:val="none" w:sz="0" w:space="0" w:color="auto"/>
      </w:divBdr>
    </w:div>
    <w:div w:id="126437814">
      <w:bodyDiv w:val="1"/>
      <w:marLeft w:val="0"/>
      <w:marRight w:val="0"/>
      <w:marTop w:val="0"/>
      <w:marBottom w:val="0"/>
      <w:divBdr>
        <w:top w:val="none" w:sz="0" w:space="0" w:color="auto"/>
        <w:left w:val="none" w:sz="0" w:space="0" w:color="auto"/>
        <w:bottom w:val="none" w:sz="0" w:space="0" w:color="auto"/>
        <w:right w:val="none" w:sz="0" w:space="0" w:color="auto"/>
      </w:divBdr>
    </w:div>
    <w:div w:id="188571310">
      <w:bodyDiv w:val="1"/>
      <w:marLeft w:val="0"/>
      <w:marRight w:val="0"/>
      <w:marTop w:val="0"/>
      <w:marBottom w:val="0"/>
      <w:divBdr>
        <w:top w:val="none" w:sz="0" w:space="0" w:color="auto"/>
        <w:left w:val="none" w:sz="0" w:space="0" w:color="auto"/>
        <w:bottom w:val="none" w:sz="0" w:space="0" w:color="auto"/>
        <w:right w:val="none" w:sz="0" w:space="0" w:color="auto"/>
      </w:divBdr>
    </w:div>
    <w:div w:id="196818275">
      <w:bodyDiv w:val="1"/>
      <w:marLeft w:val="0"/>
      <w:marRight w:val="0"/>
      <w:marTop w:val="0"/>
      <w:marBottom w:val="0"/>
      <w:divBdr>
        <w:top w:val="none" w:sz="0" w:space="0" w:color="auto"/>
        <w:left w:val="none" w:sz="0" w:space="0" w:color="auto"/>
        <w:bottom w:val="none" w:sz="0" w:space="0" w:color="auto"/>
        <w:right w:val="none" w:sz="0" w:space="0" w:color="auto"/>
      </w:divBdr>
    </w:div>
    <w:div w:id="208689626">
      <w:bodyDiv w:val="1"/>
      <w:marLeft w:val="0"/>
      <w:marRight w:val="0"/>
      <w:marTop w:val="0"/>
      <w:marBottom w:val="0"/>
      <w:divBdr>
        <w:top w:val="none" w:sz="0" w:space="0" w:color="auto"/>
        <w:left w:val="none" w:sz="0" w:space="0" w:color="auto"/>
        <w:bottom w:val="none" w:sz="0" w:space="0" w:color="auto"/>
        <w:right w:val="none" w:sz="0" w:space="0" w:color="auto"/>
      </w:divBdr>
    </w:div>
    <w:div w:id="217858345">
      <w:bodyDiv w:val="1"/>
      <w:marLeft w:val="0"/>
      <w:marRight w:val="0"/>
      <w:marTop w:val="0"/>
      <w:marBottom w:val="0"/>
      <w:divBdr>
        <w:top w:val="none" w:sz="0" w:space="0" w:color="auto"/>
        <w:left w:val="none" w:sz="0" w:space="0" w:color="auto"/>
        <w:bottom w:val="none" w:sz="0" w:space="0" w:color="auto"/>
        <w:right w:val="none" w:sz="0" w:space="0" w:color="auto"/>
      </w:divBdr>
    </w:div>
    <w:div w:id="243803095">
      <w:bodyDiv w:val="1"/>
      <w:marLeft w:val="0"/>
      <w:marRight w:val="0"/>
      <w:marTop w:val="0"/>
      <w:marBottom w:val="0"/>
      <w:divBdr>
        <w:top w:val="none" w:sz="0" w:space="0" w:color="auto"/>
        <w:left w:val="none" w:sz="0" w:space="0" w:color="auto"/>
        <w:bottom w:val="none" w:sz="0" w:space="0" w:color="auto"/>
        <w:right w:val="none" w:sz="0" w:space="0" w:color="auto"/>
      </w:divBdr>
    </w:div>
    <w:div w:id="262299132">
      <w:bodyDiv w:val="1"/>
      <w:marLeft w:val="0"/>
      <w:marRight w:val="0"/>
      <w:marTop w:val="0"/>
      <w:marBottom w:val="0"/>
      <w:divBdr>
        <w:top w:val="none" w:sz="0" w:space="0" w:color="auto"/>
        <w:left w:val="none" w:sz="0" w:space="0" w:color="auto"/>
        <w:bottom w:val="none" w:sz="0" w:space="0" w:color="auto"/>
        <w:right w:val="none" w:sz="0" w:space="0" w:color="auto"/>
      </w:divBdr>
    </w:div>
    <w:div w:id="312563557">
      <w:bodyDiv w:val="1"/>
      <w:marLeft w:val="0"/>
      <w:marRight w:val="0"/>
      <w:marTop w:val="0"/>
      <w:marBottom w:val="0"/>
      <w:divBdr>
        <w:top w:val="none" w:sz="0" w:space="0" w:color="auto"/>
        <w:left w:val="none" w:sz="0" w:space="0" w:color="auto"/>
        <w:bottom w:val="none" w:sz="0" w:space="0" w:color="auto"/>
        <w:right w:val="none" w:sz="0" w:space="0" w:color="auto"/>
      </w:divBdr>
    </w:div>
    <w:div w:id="338431459">
      <w:bodyDiv w:val="1"/>
      <w:marLeft w:val="0"/>
      <w:marRight w:val="0"/>
      <w:marTop w:val="0"/>
      <w:marBottom w:val="0"/>
      <w:divBdr>
        <w:top w:val="none" w:sz="0" w:space="0" w:color="auto"/>
        <w:left w:val="none" w:sz="0" w:space="0" w:color="auto"/>
        <w:bottom w:val="none" w:sz="0" w:space="0" w:color="auto"/>
        <w:right w:val="none" w:sz="0" w:space="0" w:color="auto"/>
      </w:divBdr>
    </w:div>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371347813">
      <w:bodyDiv w:val="1"/>
      <w:marLeft w:val="0"/>
      <w:marRight w:val="0"/>
      <w:marTop w:val="0"/>
      <w:marBottom w:val="0"/>
      <w:divBdr>
        <w:top w:val="none" w:sz="0" w:space="0" w:color="auto"/>
        <w:left w:val="none" w:sz="0" w:space="0" w:color="auto"/>
        <w:bottom w:val="none" w:sz="0" w:space="0" w:color="auto"/>
        <w:right w:val="none" w:sz="0" w:space="0" w:color="auto"/>
      </w:divBdr>
    </w:div>
    <w:div w:id="424350021">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519586134">
      <w:bodyDiv w:val="1"/>
      <w:marLeft w:val="0"/>
      <w:marRight w:val="0"/>
      <w:marTop w:val="0"/>
      <w:marBottom w:val="0"/>
      <w:divBdr>
        <w:top w:val="none" w:sz="0" w:space="0" w:color="auto"/>
        <w:left w:val="none" w:sz="0" w:space="0" w:color="auto"/>
        <w:bottom w:val="none" w:sz="0" w:space="0" w:color="auto"/>
        <w:right w:val="none" w:sz="0" w:space="0" w:color="auto"/>
      </w:divBdr>
    </w:div>
    <w:div w:id="569577032">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682711730">
      <w:bodyDiv w:val="1"/>
      <w:marLeft w:val="0"/>
      <w:marRight w:val="0"/>
      <w:marTop w:val="0"/>
      <w:marBottom w:val="0"/>
      <w:divBdr>
        <w:top w:val="none" w:sz="0" w:space="0" w:color="auto"/>
        <w:left w:val="none" w:sz="0" w:space="0" w:color="auto"/>
        <w:bottom w:val="none" w:sz="0" w:space="0" w:color="auto"/>
        <w:right w:val="none" w:sz="0" w:space="0" w:color="auto"/>
      </w:divBdr>
    </w:div>
    <w:div w:id="704909562">
      <w:bodyDiv w:val="1"/>
      <w:marLeft w:val="0"/>
      <w:marRight w:val="0"/>
      <w:marTop w:val="0"/>
      <w:marBottom w:val="0"/>
      <w:divBdr>
        <w:top w:val="none" w:sz="0" w:space="0" w:color="auto"/>
        <w:left w:val="none" w:sz="0" w:space="0" w:color="auto"/>
        <w:bottom w:val="none" w:sz="0" w:space="0" w:color="auto"/>
        <w:right w:val="none" w:sz="0" w:space="0" w:color="auto"/>
      </w:divBdr>
    </w:div>
    <w:div w:id="726223045">
      <w:bodyDiv w:val="1"/>
      <w:marLeft w:val="0"/>
      <w:marRight w:val="0"/>
      <w:marTop w:val="0"/>
      <w:marBottom w:val="0"/>
      <w:divBdr>
        <w:top w:val="none" w:sz="0" w:space="0" w:color="auto"/>
        <w:left w:val="none" w:sz="0" w:space="0" w:color="auto"/>
        <w:bottom w:val="none" w:sz="0" w:space="0" w:color="auto"/>
        <w:right w:val="none" w:sz="0" w:space="0" w:color="auto"/>
      </w:divBdr>
    </w:div>
    <w:div w:id="743181287">
      <w:bodyDiv w:val="1"/>
      <w:marLeft w:val="0"/>
      <w:marRight w:val="0"/>
      <w:marTop w:val="0"/>
      <w:marBottom w:val="0"/>
      <w:divBdr>
        <w:top w:val="none" w:sz="0" w:space="0" w:color="auto"/>
        <w:left w:val="none" w:sz="0" w:space="0" w:color="auto"/>
        <w:bottom w:val="none" w:sz="0" w:space="0" w:color="auto"/>
        <w:right w:val="none" w:sz="0" w:space="0" w:color="auto"/>
      </w:divBdr>
    </w:div>
    <w:div w:id="830829834">
      <w:bodyDiv w:val="1"/>
      <w:marLeft w:val="0"/>
      <w:marRight w:val="0"/>
      <w:marTop w:val="0"/>
      <w:marBottom w:val="0"/>
      <w:divBdr>
        <w:top w:val="none" w:sz="0" w:space="0" w:color="auto"/>
        <w:left w:val="none" w:sz="0" w:space="0" w:color="auto"/>
        <w:bottom w:val="none" w:sz="0" w:space="0" w:color="auto"/>
        <w:right w:val="none" w:sz="0" w:space="0" w:color="auto"/>
      </w:divBdr>
    </w:div>
    <w:div w:id="857693439">
      <w:bodyDiv w:val="1"/>
      <w:marLeft w:val="0"/>
      <w:marRight w:val="0"/>
      <w:marTop w:val="0"/>
      <w:marBottom w:val="0"/>
      <w:divBdr>
        <w:top w:val="none" w:sz="0" w:space="0" w:color="auto"/>
        <w:left w:val="none" w:sz="0" w:space="0" w:color="auto"/>
        <w:bottom w:val="none" w:sz="0" w:space="0" w:color="auto"/>
        <w:right w:val="none" w:sz="0" w:space="0" w:color="auto"/>
      </w:divBdr>
    </w:div>
    <w:div w:id="865413474">
      <w:bodyDiv w:val="1"/>
      <w:marLeft w:val="0"/>
      <w:marRight w:val="0"/>
      <w:marTop w:val="0"/>
      <w:marBottom w:val="0"/>
      <w:divBdr>
        <w:top w:val="none" w:sz="0" w:space="0" w:color="auto"/>
        <w:left w:val="none" w:sz="0" w:space="0" w:color="auto"/>
        <w:bottom w:val="none" w:sz="0" w:space="0" w:color="auto"/>
        <w:right w:val="none" w:sz="0" w:space="0" w:color="auto"/>
      </w:divBdr>
    </w:div>
    <w:div w:id="868614752">
      <w:bodyDiv w:val="1"/>
      <w:marLeft w:val="0"/>
      <w:marRight w:val="0"/>
      <w:marTop w:val="0"/>
      <w:marBottom w:val="0"/>
      <w:divBdr>
        <w:top w:val="none" w:sz="0" w:space="0" w:color="auto"/>
        <w:left w:val="none" w:sz="0" w:space="0" w:color="auto"/>
        <w:bottom w:val="none" w:sz="0" w:space="0" w:color="auto"/>
        <w:right w:val="none" w:sz="0" w:space="0" w:color="auto"/>
      </w:divBdr>
    </w:div>
    <w:div w:id="916011267">
      <w:bodyDiv w:val="1"/>
      <w:marLeft w:val="0"/>
      <w:marRight w:val="0"/>
      <w:marTop w:val="0"/>
      <w:marBottom w:val="0"/>
      <w:divBdr>
        <w:top w:val="none" w:sz="0" w:space="0" w:color="auto"/>
        <w:left w:val="none" w:sz="0" w:space="0" w:color="auto"/>
        <w:bottom w:val="none" w:sz="0" w:space="0" w:color="auto"/>
        <w:right w:val="none" w:sz="0" w:space="0" w:color="auto"/>
      </w:divBdr>
    </w:div>
    <w:div w:id="936207466">
      <w:bodyDiv w:val="1"/>
      <w:marLeft w:val="0"/>
      <w:marRight w:val="0"/>
      <w:marTop w:val="0"/>
      <w:marBottom w:val="0"/>
      <w:divBdr>
        <w:top w:val="none" w:sz="0" w:space="0" w:color="auto"/>
        <w:left w:val="none" w:sz="0" w:space="0" w:color="auto"/>
        <w:bottom w:val="none" w:sz="0" w:space="0" w:color="auto"/>
        <w:right w:val="none" w:sz="0" w:space="0" w:color="auto"/>
      </w:divBdr>
    </w:div>
    <w:div w:id="938879265">
      <w:bodyDiv w:val="1"/>
      <w:marLeft w:val="0"/>
      <w:marRight w:val="0"/>
      <w:marTop w:val="0"/>
      <w:marBottom w:val="0"/>
      <w:divBdr>
        <w:top w:val="none" w:sz="0" w:space="0" w:color="auto"/>
        <w:left w:val="none" w:sz="0" w:space="0" w:color="auto"/>
        <w:bottom w:val="none" w:sz="0" w:space="0" w:color="auto"/>
        <w:right w:val="none" w:sz="0" w:space="0" w:color="auto"/>
      </w:divBdr>
    </w:div>
    <w:div w:id="994652445">
      <w:bodyDiv w:val="1"/>
      <w:marLeft w:val="0"/>
      <w:marRight w:val="0"/>
      <w:marTop w:val="0"/>
      <w:marBottom w:val="0"/>
      <w:divBdr>
        <w:top w:val="none" w:sz="0" w:space="0" w:color="auto"/>
        <w:left w:val="none" w:sz="0" w:space="0" w:color="auto"/>
        <w:bottom w:val="none" w:sz="0" w:space="0" w:color="auto"/>
        <w:right w:val="none" w:sz="0" w:space="0" w:color="auto"/>
      </w:divBdr>
    </w:div>
    <w:div w:id="996106476">
      <w:bodyDiv w:val="1"/>
      <w:marLeft w:val="0"/>
      <w:marRight w:val="0"/>
      <w:marTop w:val="0"/>
      <w:marBottom w:val="0"/>
      <w:divBdr>
        <w:top w:val="none" w:sz="0" w:space="0" w:color="auto"/>
        <w:left w:val="none" w:sz="0" w:space="0" w:color="auto"/>
        <w:bottom w:val="none" w:sz="0" w:space="0" w:color="auto"/>
        <w:right w:val="none" w:sz="0" w:space="0" w:color="auto"/>
      </w:divBdr>
    </w:div>
    <w:div w:id="1018895925">
      <w:bodyDiv w:val="1"/>
      <w:marLeft w:val="0"/>
      <w:marRight w:val="0"/>
      <w:marTop w:val="0"/>
      <w:marBottom w:val="0"/>
      <w:divBdr>
        <w:top w:val="none" w:sz="0" w:space="0" w:color="auto"/>
        <w:left w:val="none" w:sz="0" w:space="0" w:color="auto"/>
        <w:bottom w:val="none" w:sz="0" w:space="0" w:color="auto"/>
        <w:right w:val="none" w:sz="0" w:space="0" w:color="auto"/>
      </w:divBdr>
    </w:div>
    <w:div w:id="1029838828">
      <w:bodyDiv w:val="1"/>
      <w:marLeft w:val="0"/>
      <w:marRight w:val="0"/>
      <w:marTop w:val="0"/>
      <w:marBottom w:val="0"/>
      <w:divBdr>
        <w:top w:val="none" w:sz="0" w:space="0" w:color="auto"/>
        <w:left w:val="none" w:sz="0" w:space="0" w:color="auto"/>
        <w:bottom w:val="none" w:sz="0" w:space="0" w:color="auto"/>
        <w:right w:val="none" w:sz="0" w:space="0" w:color="auto"/>
      </w:divBdr>
    </w:div>
    <w:div w:id="1056316109">
      <w:bodyDiv w:val="1"/>
      <w:marLeft w:val="0"/>
      <w:marRight w:val="0"/>
      <w:marTop w:val="0"/>
      <w:marBottom w:val="0"/>
      <w:divBdr>
        <w:top w:val="none" w:sz="0" w:space="0" w:color="auto"/>
        <w:left w:val="none" w:sz="0" w:space="0" w:color="auto"/>
        <w:bottom w:val="none" w:sz="0" w:space="0" w:color="auto"/>
        <w:right w:val="none" w:sz="0" w:space="0" w:color="auto"/>
      </w:divBdr>
    </w:div>
    <w:div w:id="1063868298">
      <w:bodyDiv w:val="1"/>
      <w:marLeft w:val="0"/>
      <w:marRight w:val="0"/>
      <w:marTop w:val="0"/>
      <w:marBottom w:val="0"/>
      <w:divBdr>
        <w:top w:val="none" w:sz="0" w:space="0" w:color="auto"/>
        <w:left w:val="none" w:sz="0" w:space="0" w:color="auto"/>
        <w:bottom w:val="none" w:sz="0" w:space="0" w:color="auto"/>
        <w:right w:val="none" w:sz="0" w:space="0" w:color="auto"/>
      </w:divBdr>
    </w:div>
    <w:div w:id="1215046118">
      <w:bodyDiv w:val="1"/>
      <w:marLeft w:val="0"/>
      <w:marRight w:val="0"/>
      <w:marTop w:val="0"/>
      <w:marBottom w:val="0"/>
      <w:divBdr>
        <w:top w:val="none" w:sz="0" w:space="0" w:color="auto"/>
        <w:left w:val="none" w:sz="0" w:space="0" w:color="auto"/>
        <w:bottom w:val="none" w:sz="0" w:space="0" w:color="auto"/>
        <w:right w:val="none" w:sz="0" w:space="0" w:color="auto"/>
      </w:divBdr>
    </w:div>
    <w:div w:id="1252280236">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295016208">
      <w:bodyDiv w:val="1"/>
      <w:marLeft w:val="0"/>
      <w:marRight w:val="0"/>
      <w:marTop w:val="0"/>
      <w:marBottom w:val="0"/>
      <w:divBdr>
        <w:top w:val="none" w:sz="0" w:space="0" w:color="auto"/>
        <w:left w:val="none" w:sz="0" w:space="0" w:color="auto"/>
        <w:bottom w:val="none" w:sz="0" w:space="0" w:color="auto"/>
        <w:right w:val="none" w:sz="0" w:space="0" w:color="auto"/>
      </w:divBdr>
    </w:div>
    <w:div w:id="1378893591">
      <w:bodyDiv w:val="1"/>
      <w:marLeft w:val="0"/>
      <w:marRight w:val="0"/>
      <w:marTop w:val="0"/>
      <w:marBottom w:val="0"/>
      <w:divBdr>
        <w:top w:val="none" w:sz="0" w:space="0" w:color="auto"/>
        <w:left w:val="none" w:sz="0" w:space="0" w:color="auto"/>
        <w:bottom w:val="none" w:sz="0" w:space="0" w:color="auto"/>
        <w:right w:val="none" w:sz="0" w:space="0" w:color="auto"/>
      </w:divBdr>
    </w:div>
    <w:div w:id="1407338612">
      <w:bodyDiv w:val="1"/>
      <w:marLeft w:val="0"/>
      <w:marRight w:val="0"/>
      <w:marTop w:val="0"/>
      <w:marBottom w:val="0"/>
      <w:divBdr>
        <w:top w:val="none" w:sz="0" w:space="0" w:color="auto"/>
        <w:left w:val="none" w:sz="0" w:space="0" w:color="auto"/>
        <w:bottom w:val="none" w:sz="0" w:space="0" w:color="auto"/>
        <w:right w:val="none" w:sz="0" w:space="0" w:color="auto"/>
      </w:divBdr>
    </w:div>
    <w:div w:id="1450011774">
      <w:bodyDiv w:val="1"/>
      <w:marLeft w:val="0"/>
      <w:marRight w:val="0"/>
      <w:marTop w:val="0"/>
      <w:marBottom w:val="0"/>
      <w:divBdr>
        <w:top w:val="none" w:sz="0" w:space="0" w:color="auto"/>
        <w:left w:val="none" w:sz="0" w:space="0" w:color="auto"/>
        <w:bottom w:val="none" w:sz="0" w:space="0" w:color="auto"/>
        <w:right w:val="none" w:sz="0" w:space="0" w:color="auto"/>
      </w:divBdr>
    </w:div>
    <w:div w:id="1475099911">
      <w:bodyDiv w:val="1"/>
      <w:marLeft w:val="0"/>
      <w:marRight w:val="0"/>
      <w:marTop w:val="0"/>
      <w:marBottom w:val="0"/>
      <w:divBdr>
        <w:top w:val="none" w:sz="0" w:space="0" w:color="auto"/>
        <w:left w:val="none" w:sz="0" w:space="0" w:color="auto"/>
        <w:bottom w:val="none" w:sz="0" w:space="0" w:color="auto"/>
        <w:right w:val="none" w:sz="0" w:space="0" w:color="auto"/>
      </w:divBdr>
    </w:div>
    <w:div w:id="1527334132">
      <w:bodyDiv w:val="1"/>
      <w:marLeft w:val="0"/>
      <w:marRight w:val="0"/>
      <w:marTop w:val="0"/>
      <w:marBottom w:val="0"/>
      <w:divBdr>
        <w:top w:val="none" w:sz="0" w:space="0" w:color="auto"/>
        <w:left w:val="none" w:sz="0" w:space="0" w:color="auto"/>
        <w:bottom w:val="none" w:sz="0" w:space="0" w:color="auto"/>
        <w:right w:val="none" w:sz="0" w:space="0" w:color="auto"/>
      </w:divBdr>
    </w:div>
    <w:div w:id="1534881265">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618178191">
      <w:bodyDiv w:val="1"/>
      <w:marLeft w:val="0"/>
      <w:marRight w:val="0"/>
      <w:marTop w:val="0"/>
      <w:marBottom w:val="0"/>
      <w:divBdr>
        <w:top w:val="none" w:sz="0" w:space="0" w:color="auto"/>
        <w:left w:val="none" w:sz="0" w:space="0" w:color="auto"/>
        <w:bottom w:val="none" w:sz="0" w:space="0" w:color="auto"/>
        <w:right w:val="none" w:sz="0" w:space="0" w:color="auto"/>
      </w:divBdr>
    </w:div>
    <w:div w:id="1618296958">
      <w:bodyDiv w:val="1"/>
      <w:marLeft w:val="0"/>
      <w:marRight w:val="0"/>
      <w:marTop w:val="0"/>
      <w:marBottom w:val="0"/>
      <w:divBdr>
        <w:top w:val="none" w:sz="0" w:space="0" w:color="auto"/>
        <w:left w:val="none" w:sz="0" w:space="0" w:color="auto"/>
        <w:bottom w:val="none" w:sz="0" w:space="0" w:color="auto"/>
        <w:right w:val="none" w:sz="0" w:space="0" w:color="auto"/>
      </w:divBdr>
    </w:div>
    <w:div w:id="1634629186">
      <w:bodyDiv w:val="1"/>
      <w:marLeft w:val="0"/>
      <w:marRight w:val="0"/>
      <w:marTop w:val="0"/>
      <w:marBottom w:val="0"/>
      <w:divBdr>
        <w:top w:val="none" w:sz="0" w:space="0" w:color="auto"/>
        <w:left w:val="none" w:sz="0" w:space="0" w:color="auto"/>
        <w:bottom w:val="none" w:sz="0" w:space="0" w:color="auto"/>
        <w:right w:val="none" w:sz="0" w:space="0" w:color="auto"/>
      </w:divBdr>
    </w:div>
    <w:div w:id="1651865941">
      <w:bodyDiv w:val="1"/>
      <w:marLeft w:val="0"/>
      <w:marRight w:val="0"/>
      <w:marTop w:val="0"/>
      <w:marBottom w:val="0"/>
      <w:divBdr>
        <w:top w:val="none" w:sz="0" w:space="0" w:color="auto"/>
        <w:left w:val="none" w:sz="0" w:space="0" w:color="auto"/>
        <w:bottom w:val="none" w:sz="0" w:space="0" w:color="auto"/>
        <w:right w:val="none" w:sz="0" w:space="0" w:color="auto"/>
      </w:divBdr>
    </w:div>
    <w:div w:id="1680156008">
      <w:bodyDiv w:val="1"/>
      <w:marLeft w:val="0"/>
      <w:marRight w:val="0"/>
      <w:marTop w:val="0"/>
      <w:marBottom w:val="0"/>
      <w:divBdr>
        <w:top w:val="none" w:sz="0" w:space="0" w:color="auto"/>
        <w:left w:val="none" w:sz="0" w:space="0" w:color="auto"/>
        <w:bottom w:val="none" w:sz="0" w:space="0" w:color="auto"/>
        <w:right w:val="none" w:sz="0" w:space="0" w:color="auto"/>
      </w:divBdr>
    </w:div>
    <w:div w:id="1733768092">
      <w:bodyDiv w:val="1"/>
      <w:marLeft w:val="0"/>
      <w:marRight w:val="0"/>
      <w:marTop w:val="0"/>
      <w:marBottom w:val="0"/>
      <w:divBdr>
        <w:top w:val="none" w:sz="0" w:space="0" w:color="auto"/>
        <w:left w:val="none" w:sz="0" w:space="0" w:color="auto"/>
        <w:bottom w:val="none" w:sz="0" w:space="0" w:color="auto"/>
        <w:right w:val="none" w:sz="0" w:space="0" w:color="auto"/>
      </w:divBdr>
    </w:div>
    <w:div w:id="1756784088">
      <w:bodyDiv w:val="1"/>
      <w:marLeft w:val="0"/>
      <w:marRight w:val="0"/>
      <w:marTop w:val="0"/>
      <w:marBottom w:val="0"/>
      <w:divBdr>
        <w:top w:val="none" w:sz="0" w:space="0" w:color="auto"/>
        <w:left w:val="none" w:sz="0" w:space="0" w:color="auto"/>
        <w:bottom w:val="none" w:sz="0" w:space="0" w:color="auto"/>
        <w:right w:val="none" w:sz="0" w:space="0" w:color="auto"/>
      </w:divBdr>
    </w:div>
    <w:div w:id="1784615291">
      <w:bodyDiv w:val="1"/>
      <w:marLeft w:val="0"/>
      <w:marRight w:val="0"/>
      <w:marTop w:val="0"/>
      <w:marBottom w:val="0"/>
      <w:divBdr>
        <w:top w:val="none" w:sz="0" w:space="0" w:color="auto"/>
        <w:left w:val="none" w:sz="0" w:space="0" w:color="auto"/>
        <w:bottom w:val="none" w:sz="0" w:space="0" w:color="auto"/>
        <w:right w:val="none" w:sz="0" w:space="0" w:color="auto"/>
      </w:divBdr>
    </w:div>
    <w:div w:id="1806005498">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45434281">
      <w:bodyDiv w:val="1"/>
      <w:marLeft w:val="0"/>
      <w:marRight w:val="0"/>
      <w:marTop w:val="0"/>
      <w:marBottom w:val="0"/>
      <w:divBdr>
        <w:top w:val="none" w:sz="0" w:space="0" w:color="auto"/>
        <w:left w:val="none" w:sz="0" w:space="0" w:color="auto"/>
        <w:bottom w:val="none" w:sz="0" w:space="0" w:color="auto"/>
        <w:right w:val="none" w:sz="0" w:space="0" w:color="auto"/>
      </w:divBdr>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1895854127">
      <w:bodyDiv w:val="1"/>
      <w:marLeft w:val="0"/>
      <w:marRight w:val="0"/>
      <w:marTop w:val="0"/>
      <w:marBottom w:val="0"/>
      <w:divBdr>
        <w:top w:val="none" w:sz="0" w:space="0" w:color="auto"/>
        <w:left w:val="none" w:sz="0" w:space="0" w:color="auto"/>
        <w:bottom w:val="none" w:sz="0" w:space="0" w:color="auto"/>
        <w:right w:val="none" w:sz="0" w:space="0" w:color="auto"/>
      </w:divBdr>
    </w:div>
    <w:div w:id="1957058481">
      <w:bodyDiv w:val="1"/>
      <w:marLeft w:val="0"/>
      <w:marRight w:val="0"/>
      <w:marTop w:val="0"/>
      <w:marBottom w:val="0"/>
      <w:divBdr>
        <w:top w:val="none" w:sz="0" w:space="0" w:color="auto"/>
        <w:left w:val="none" w:sz="0" w:space="0" w:color="auto"/>
        <w:bottom w:val="none" w:sz="0" w:space="0" w:color="auto"/>
        <w:right w:val="none" w:sz="0" w:space="0" w:color="auto"/>
      </w:divBdr>
    </w:div>
    <w:div w:id="1970042525">
      <w:bodyDiv w:val="1"/>
      <w:marLeft w:val="0"/>
      <w:marRight w:val="0"/>
      <w:marTop w:val="0"/>
      <w:marBottom w:val="0"/>
      <w:divBdr>
        <w:top w:val="none" w:sz="0" w:space="0" w:color="auto"/>
        <w:left w:val="none" w:sz="0" w:space="0" w:color="auto"/>
        <w:bottom w:val="none" w:sz="0" w:space="0" w:color="auto"/>
        <w:right w:val="none" w:sz="0" w:space="0" w:color="auto"/>
      </w:divBdr>
    </w:div>
    <w:div w:id="1972321303">
      <w:bodyDiv w:val="1"/>
      <w:marLeft w:val="0"/>
      <w:marRight w:val="0"/>
      <w:marTop w:val="0"/>
      <w:marBottom w:val="0"/>
      <w:divBdr>
        <w:top w:val="none" w:sz="0" w:space="0" w:color="auto"/>
        <w:left w:val="none" w:sz="0" w:space="0" w:color="auto"/>
        <w:bottom w:val="none" w:sz="0" w:space="0" w:color="auto"/>
        <w:right w:val="none" w:sz="0" w:space="0" w:color="auto"/>
      </w:divBdr>
    </w:div>
    <w:div w:id="2005627265">
      <w:bodyDiv w:val="1"/>
      <w:marLeft w:val="0"/>
      <w:marRight w:val="0"/>
      <w:marTop w:val="0"/>
      <w:marBottom w:val="0"/>
      <w:divBdr>
        <w:top w:val="none" w:sz="0" w:space="0" w:color="auto"/>
        <w:left w:val="none" w:sz="0" w:space="0" w:color="auto"/>
        <w:bottom w:val="none" w:sz="0" w:space="0" w:color="auto"/>
        <w:right w:val="none" w:sz="0" w:space="0" w:color="auto"/>
      </w:divBdr>
    </w:div>
    <w:div w:id="2021420632">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 w:id="2073304755">
      <w:bodyDiv w:val="1"/>
      <w:marLeft w:val="0"/>
      <w:marRight w:val="0"/>
      <w:marTop w:val="0"/>
      <w:marBottom w:val="0"/>
      <w:divBdr>
        <w:top w:val="none" w:sz="0" w:space="0" w:color="auto"/>
        <w:left w:val="none" w:sz="0" w:space="0" w:color="auto"/>
        <w:bottom w:val="none" w:sz="0" w:space="0" w:color="auto"/>
        <w:right w:val="none" w:sz="0" w:space="0" w:color="auto"/>
      </w:divBdr>
    </w:div>
    <w:div w:id="2101365624">
      <w:bodyDiv w:val="1"/>
      <w:marLeft w:val="0"/>
      <w:marRight w:val="0"/>
      <w:marTop w:val="0"/>
      <w:marBottom w:val="0"/>
      <w:divBdr>
        <w:top w:val="none" w:sz="0" w:space="0" w:color="auto"/>
        <w:left w:val="none" w:sz="0" w:space="0" w:color="auto"/>
        <w:bottom w:val="none" w:sz="0" w:space="0" w:color="auto"/>
        <w:right w:val="none" w:sz="0" w:space="0" w:color="auto"/>
      </w:divBdr>
    </w:div>
    <w:div w:id="2101414953">
      <w:bodyDiv w:val="1"/>
      <w:marLeft w:val="0"/>
      <w:marRight w:val="0"/>
      <w:marTop w:val="0"/>
      <w:marBottom w:val="0"/>
      <w:divBdr>
        <w:top w:val="none" w:sz="0" w:space="0" w:color="auto"/>
        <w:left w:val="none" w:sz="0" w:space="0" w:color="auto"/>
        <w:bottom w:val="none" w:sz="0" w:space="0" w:color="auto"/>
        <w:right w:val="none" w:sz="0" w:space="0" w:color="auto"/>
      </w:divBdr>
    </w:div>
    <w:div w:id="21339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2CA8B-A983-40A2-95F7-46AB12D3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7270</Words>
  <Characters>39264</Characters>
  <Application>Microsoft Office Word</Application>
  <DocSecurity>8</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Fabio</cp:lastModifiedBy>
  <cp:revision>3</cp:revision>
  <cp:lastPrinted>2016-07-19T21:02:00Z</cp:lastPrinted>
  <dcterms:created xsi:type="dcterms:W3CDTF">2023-03-20T19:27:00Z</dcterms:created>
  <dcterms:modified xsi:type="dcterms:W3CDTF">2023-03-20T20:34:00Z</dcterms:modified>
</cp:coreProperties>
</file>