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0D" w:rsidRDefault="00E17B0D" w:rsidP="00E17B0D">
      <w:pPr>
        <w:shd w:val="clear" w:color="auto" w:fill="FFFFFF"/>
        <w:spacing w:line="435" w:lineRule="atLeast"/>
        <w:jc w:val="center"/>
        <w:outlineLvl w:val="1"/>
        <w:rPr>
          <w:b/>
          <w:bCs/>
        </w:rPr>
      </w:pPr>
      <w:r>
        <w:rPr>
          <w:b/>
          <w:bCs/>
        </w:rPr>
        <w:t>ASSOCIAÇÃO MATO-GROSSENSE DOS MUNICÍPIOS</w:t>
      </w:r>
    </w:p>
    <w:p w:rsidR="00E17B0D" w:rsidRDefault="00E17B0D" w:rsidP="00E17B0D">
      <w:pPr>
        <w:shd w:val="clear" w:color="auto" w:fill="FFFFFF"/>
        <w:spacing w:line="435" w:lineRule="atLeast"/>
        <w:jc w:val="center"/>
        <w:outlineLvl w:val="1"/>
        <w:rPr>
          <w:b/>
          <w:bCs/>
        </w:rPr>
      </w:pPr>
      <w:r>
        <w:rPr>
          <w:b/>
          <w:bCs/>
        </w:rPr>
        <w:t>TERMO DE ADJUDICAÇÃO E HOMOLOGAÇÃO DA ADESÃO</w:t>
      </w:r>
    </w:p>
    <w:p w:rsidR="00E17B0D" w:rsidRDefault="00E17B0D" w:rsidP="00E17B0D">
      <w:pPr>
        <w:shd w:val="clear" w:color="auto" w:fill="FFFFFF"/>
        <w:rPr>
          <w:b/>
        </w:rPr>
      </w:pPr>
      <w:r>
        <w:rPr>
          <w:b/>
        </w:rPr>
        <w:t xml:space="preserve">                              </w:t>
      </w:r>
    </w:p>
    <w:p w:rsidR="00E17B0D" w:rsidRDefault="00E17B0D" w:rsidP="00E17B0D">
      <w:pPr>
        <w:shd w:val="clear" w:color="auto" w:fill="FFFFFF"/>
        <w:rPr>
          <w:b/>
        </w:rPr>
      </w:pPr>
      <w:r>
        <w:rPr>
          <w:b/>
        </w:rPr>
        <w:t xml:space="preserve">                                      </w:t>
      </w:r>
      <w:r>
        <w:rPr>
          <w:b/>
          <w:bCs/>
        </w:rPr>
        <w:t>ATA DE REGISTRO DE PREÇOS Nº 0</w:t>
      </w:r>
      <w:r w:rsidR="00087AEA">
        <w:rPr>
          <w:b/>
          <w:bCs/>
        </w:rPr>
        <w:t>01</w:t>
      </w:r>
      <w:r>
        <w:rPr>
          <w:b/>
          <w:bCs/>
        </w:rPr>
        <w:t>/20</w:t>
      </w:r>
      <w:r w:rsidR="00087AEA">
        <w:rPr>
          <w:b/>
          <w:bCs/>
        </w:rPr>
        <w:t>20 – CARONA 1</w:t>
      </w:r>
    </w:p>
    <w:p w:rsidR="00E17B0D" w:rsidRDefault="00E17B0D" w:rsidP="00E17B0D">
      <w:pPr>
        <w:shd w:val="clear" w:color="auto" w:fill="FFFFFF"/>
        <w:spacing w:before="450" w:after="225"/>
        <w:jc w:val="center"/>
        <w:outlineLvl w:val="2"/>
        <w:rPr>
          <w:b/>
          <w:bCs/>
        </w:rPr>
      </w:pPr>
      <w:r>
        <w:rPr>
          <w:b/>
          <w:bCs/>
        </w:rPr>
        <w:t>VINCULADA AO PREGÃO PRESENCIAL Nº 0</w:t>
      </w:r>
      <w:r w:rsidR="00307D07">
        <w:rPr>
          <w:b/>
          <w:bCs/>
        </w:rPr>
        <w:t>25</w:t>
      </w:r>
      <w:r>
        <w:rPr>
          <w:b/>
          <w:bCs/>
        </w:rPr>
        <w:t>/201</w:t>
      </w:r>
      <w:r w:rsidR="00307D07">
        <w:rPr>
          <w:b/>
          <w:bCs/>
        </w:rPr>
        <w:t>9</w:t>
      </w:r>
      <w:r>
        <w:rPr>
          <w:b/>
          <w:bCs/>
        </w:rPr>
        <w:t xml:space="preserve"> – REGISTRO DE PREÇOS Nº 0</w:t>
      </w:r>
      <w:r w:rsidR="00307D07">
        <w:rPr>
          <w:b/>
          <w:bCs/>
        </w:rPr>
        <w:t>17</w:t>
      </w:r>
      <w:r>
        <w:rPr>
          <w:b/>
          <w:bCs/>
        </w:rPr>
        <w:t>/201</w:t>
      </w:r>
      <w:r w:rsidR="00307D07">
        <w:rPr>
          <w:b/>
          <w:bCs/>
        </w:rPr>
        <w:t>9</w:t>
      </w:r>
      <w:r>
        <w:rPr>
          <w:b/>
          <w:bCs/>
        </w:rPr>
        <w:t xml:space="preserve"> – ADESÃO A</w:t>
      </w:r>
      <w:r w:rsidR="00307D07">
        <w:rPr>
          <w:b/>
          <w:bCs/>
        </w:rPr>
        <w:t xml:space="preserve"> ATA DE REGISTRO DE PREÇOS Nº 033</w:t>
      </w:r>
      <w:r>
        <w:rPr>
          <w:b/>
          <w:bCs/>
        </w:rPr>
        <w:t>/201</w:t>
      </w:r>
      <w:r w:rsidR="00307D07">
        <w:rPr>
          <w:b/>
          <w:bCs/>
        </w:rPr>
        <w:t>9</w:t>
      </w:r>
      <w:r>
        <w:rPr>
          <w:b/>
          <w:bCs/>
        </w:rPr>
        <w:t xml:space="preserve"> DO MUNICÍPIO DE VERA/MT.</w:t>
      </w:r>
    </w:p>
    <w:p w:rsidR="00E17B0D" w:rsidRDefault="00307D07" w:rsidP="00E17B0D">
      <w:pPr>
        <w:shd w:val="clear" w:color="auto" w:fill="FFFFFF"/>
        <w:spacing w:before="300" w:after="300" w:line="306" w:lineRule="atLeast"/>
        <w:jc w:val="both"/>
      </w:pPr>
      <w:r w:rsidRPr="00307D07">
        <w:rPr>
          <w:sz w:val="28"/>
          <w:szCs w:val="28"/>
        </w:rPr>
        <w:t> OBJETO:</w:t>
      </w:r>
      <w:r>
        <w:t> </w:t>
      </w:r>
      <w:r w:rsidRPr="006F0EAE">
        <w:rPr>
          <w:sz w:val="24"/>
          <w:szCs w:val="24"/>
        </w:rPr>
        <w:t xml:space="preserve">REGISTRO DE PREÇOS PARA FUTURA E EVENTUAL CONTRATAÇÃO DE EMPRESAS ESPECIALIZADAS EM FORNECIMENTO DE </w:t>
      </w:r>
      <w:r>
        <w:rPr>
          <w:sz w:val="24"/>
          <w:szCs w:val="24"/>
        </w:rPr>
        <w:t>PASSAGENS AÉREAS</w:t>
      </w:r>
      <w:r w:rsidR="00E17B0D">
        <w:rPr>
          <w:b/>
          <w:bCs/>
          <w:bdr w:val="none" w:sz="0" w:space="0" w:color="auto" w:frame="1"/>
        </w:rPr>
        <w:t>.</w:t>
      </w:r>
    </w:p>
    <w:p w:rsidR="00E17B0D" w:rsidRDefault="00E17B0D" w:rsidP="00E17B0D">
      <w:pPr>
        <w:shd w:val="clear" w:color="auto" w:fill="FFFFFF"/>
        <w:spacing w:line="306" w:lineRule="atLeast"/>
        <w:jc w:val="both"/>
      </w:pPr>
      <w:r>
        <w:t>Com base nas informações constantes do Processo em referência, através do Pregão Presencial nº. 0</w:t>
      </w:r>
      <w:r w:rsidR="00307D07">
        <w:t>25</w:t>
      </w:r>
      <w:r>
        <w:t>/201</w:t>
      </w:r>
      <w:r w:rsidR="00307D07">
        <w:t>9</w:t>
      </w:r>
      <w:r>
        <w:t>, realizado pelo </w:t>
      </w:r>
      <w:r>
        <w:rPr>
          <w:b/>
          <w:bCs/>
          <w:bdr w:val="none" w:sz="0" w:space="0" w:color="auto" w:frame="1"/>
        </w:rPr>
        <w:t>MUNICÍPIO DE VERA-MT</w:t>
      </w:r>
      <w:r>
        <w:t xml:space="preserve">, e com base no Parecer emitido pela Assessoria Jurídica, bem como em cumprimento aos termos do art. 43, VI, da Lei 8.666/93 e alterações posteriores, HOMOLOGO e ADJUDICO a adesão a Ata de Registro de Preços nº. </w:t>
      </w:r>
      <w:r w:rsidR="00307D07">
        <w:t>033/2019</w:t>
      </w:r>
      <w:r>
        <w:t xml:space="preserve"> do Município de Vera, vinculada ao Pregão Presencial nº. 0</w:t>
      </w:r>
      <w:r w:rsidR="00307D07">
        <w:t>25</w:t>
      </w:r>
      <w:r>
        <w:t>/20</w:t>
      </w:r>
      <w:r w:rsidR="00307D07">
        <w:t>19</w:t>
      </w:r>
      <w:r>
        <w:t>, para a Futura e Eventual Contratação de Empresa para Fornecimento de Passagens Aéreas, para atender as necessidades da Associação Mato-grossense dos Municípios, em favor da empresa </w:t>
      </w:r>
      <w:r>
        <w:rPr>
          <w:b/>
          <w:bCs/>
          <w:bdr w:val="none" w:sz="0" w:space="0" w:color="auto" w:frame="1"/>
        </w:rPr>
        <w:t>TODAY TOUR VIAGENS E TURISMO</w:t>
      </w:r>
      <w:r>
        <w:t>, inscrita no CNPJ sob o nº. </w:t>
      </w:r>
      <w:r>
        <w:rPr>
          <w:b/>
          <w:bCs/>
          <w:bdr w:val="none" w:sz="0" w:space="0" w:color="auto" w:frame="1"/>
        </w:rPr>
        <w:t>03.945.624/0001-70</w:t>
      </w:r>
      <w:r>
        <w:t xml:space="preserve">, </w:t>
      </w:r>
      <w:r w:rsidR="00A018E6" w:rsidRPr="00A018E6">
        <w:rPr>
          <w:b/>
        </w:rPr>
        <w:t>COM PERCENTUAL DE DESCONTO DE 4% (QUATRO POR CENTO)</w:t>
      </w:r>
      <w:r w:rsidRPr="00A018E6">
        <w:rPr>
          <w:b/>
        </w:rPr>
        <w:t>,</w:t>
      </w:r>
      <w:r>
        <w:t xml:space="preserve"> com fulcro no art. 8º do Decreto Federal nº. 7.892/2013 e na Lei 8.666/93. Em consequência, fica convocado, o proponente, para a assinatura do instrumento contratual, nos termos do art. 64, caput, do citado Diploma Legal, sob as penalidades da lei.</w:t>
      </w:r>
    </w:p>
    <w:p w:rsidR="00E17B0D" w:rsidRDefault="00E17B0D" w:rsidP="00E17B0D">
      <w:pPr>
        <w:shd w:val="clear" w:color="auto" w:fill="FFFFFF"/>
        <w:spacing w:before="300" w:after="300" w:line="306" w:lineRule="atLeast"/>
        <w:jc w:val="both"/>
      </w:pPr>
      <w:r>
        <w:t>Publique-se.</w:t>
      </w:r>
      <w:bookmarkStart w:id="0" w:name="_GoBack"/>
      <w:bookmarkEnd w:id="0"/>
    </w:p>
    <w:p w:rsidR="00E17B0D" w:rsidRDefault="00E17B0D" w:rsidP="00E17B0D">
      <w:pPr>
        <w:shd w:val="clear" w:color="auto" w:fill="FFFFFF"/>
        <w:spacing w:before="300" w:after="300" w:line="306" w:lineRule="atLeast"/>
        <w:jc w:val="both"/>
      </w:pPr>
      <w:r>
        <w:t xml:space="preserve">Cuiabá, </w:t>
      </w:r>
      <w:r w:rsidR="00A018E6">
        <w:t>13</w:t>
      </w:r>
      <w:r>
        <w:t xml:space="preserve"> de </w:t>
      </w:r>
      <w:r w:rsidR="00307D07">
        <w:t>Fevereiro</w:t>
      </w:r>
      <w:r>
        <w:t xml:space="preserve"> de 201</w:t>
      </w:r>
      <w:r w:rsidR="00307D07">
        <w:t>9</w:t>
      </w:r>
      <w:r>
        <w:t>.</w:t>
      </w:r>
    </w:p>
    <w:p w:rsidR="00307D07" w:rsidRDefault="00307D07" w:rsidP="00E17B0D">
      <w:pPr>
        <w:shd w:val="clear" w:color="auto" w:fill="FFFFFF"/>
        <w:spacing w:line="306" w:lineRule="atLeast"/>
        <w:jc w:val="center"/>
      </w:pPr>
    </w:p>
    <w:p w:rsidR="00E17B0D" w:rsidRDefault="00E17B0D" w:rsidP="00E17B0D">
      <w:pPr>
        <w:shd w:val="clear" w:color="auto" w:fill="FFFFFF"/>
        <w:spacing w:line="306" w:lineRule="atLeast"/>
        <w:jc w:val="center"/>
      </w:pPr>
      <w:r>
        <w:t>Neurilan Fraga</w:t>
      </w:r>
    </w:p>
    <w:p w:rsidR="00E17B0D" w:rsidRDefault="00E17B0D" w:rsidP="00E17B0D">
      <w:pPr>
        <w:shd w:val="clear" w:color="auto" w:fill="FFFFFF"/>
        <w:spacing w:line="306" w:lineRule="atLeast"/>
        <w:jc w:val="center"/>
      </w:pPr>
      <w:r>
        <w:t>Presidente da Associação Mato-grossense dos Municípios</w:t>
      </w:r>
    </w:p>
    <w:p w:rsidR="00E17B0D" w:rsidRDefault="00E17B0D" w:rsidP="00E17B0D">
      <w:pPr>
        <w:jc w:val="center"/>
        <w:rPr>
          <w:rFonts w:eastAsiaTheme="minorHAnsi"/>
          <w:lang w:eastAsia="en-US"/>
        </w:rPr>
      </w:pPr>
    </w:p>
    <w:p w:rsidR="00A14E7E" w:rsidRPr="00E17B0D" w:rsidRDefault="00A14E7E" w:rsidP="00E17B0D">
      <w:pPr>
        <w:rPr>
          <w:rFonts w:eastAsiaTheme="minorEastAsia"/>
        </w:rPr>
      </w:pPr>
    </w:p>
    <w:sectPr w:rsidR="00A14E7E" w:rsidRPr="00E17B0D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1D" w:rsidRDefault="001E6B1D" w:rsidP="005560CB">
      <w:r>
        <w:separator/>
      </w:r>
    </w:p>
  </w:endnote>
  <w:endnote w:type="continuationSeparator" w:id="0">
    <w:p w:rsidR="001E6B1D" w:rsidRDefault="001E6B1D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8E6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1D" w:rsidRDefault="001E6B1D" w:rsidP="005560CB">
      <w:r>
        <w:separator/>
      </w:r>
    </w:p>
  </w:footnote>
  <w:footnote w:type="continuationSeparator" w:id="0">
    <w:p w:rsidR="001E6B1D" w:rsidRDefault="001E6B1D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A018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A018E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A018E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A018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87AEA"/>
    <w:rsid w:val="00090C6E"/>
    <w:rsid w:val="00094898"/>
    <w:rsid w:val="000A4668"/>
    <w:rsid w:val="000B378E"/>
    <w:rsid w:val="000B56E4"/>
    <w:rsid w:val="000C2D29"/>
    <w:rsid w:val="000D4CC8"/>
    <w:rsid w:val="000D5606"/>
    <w:rsid w:val="000E78E0"/>
    <w:rsid w:val="00103BE0"/>
    <w:rsid w:val="00113D65"/>
    <w:rsid w:val="0011400F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D23B9"/>
    <w:rsid w:val="001E6B1D"/>
    <w:rsid w:val="001F1CDE"/>
    <w:rsid w:val="00202A5E"/>
    <w:rsid w:val="00223C10"/>
    <w:rsid w:val="002353C8"/>
    <w:rsid w:val="002356F5"/>
    <w:rsid w:val="00246899"/>
    <w:rsid w:val="002577F9"/>
    <w:rsid w:val="002739A0"/>
    <w:rsid w:val="00284CBE"/>
    <w:rsid w:val="00291D6A"/>
    <w:rsid w:val="00294264"/>
    <w:rsid w:val="0029624E"/>
    <w:rsid w:val="002A397E"/>
    <w:rsid w:val="002C5DF7"/>
    <w:rsid w:val="00302740"/>
    <w:rsid w:val="003072B0"/>
    <w:rsid w:val="00307D07"/>
    <w:rsid w:val="0032340C"/>
    <w:rsid w:val="00333492"/>
    <w:rsid w:val="00353E02"/>
    <w:rsid w:val="00381F94"/>
    <w:rsid w:val="003860D2"/>
    <w:rsid w:val="00390AE0"/>
    <w:rsid w:val="00392328"/>
    <w:rsid w:val="003B28AA"/>
    <w:rsid w:val="003D17E1"/>
    <w:rsid w:val="003E1DE3"/>
    <w:rsid w:val="003E5542"/>
    <w:rsid w:val="004259C4"/>
    <w:rsid w:val="00442851"/>
    <w:rsid w:val="004666A2"/>
    <w:rsid w:val="0048236E"/>
    <w:rsid w:val="004B5EBA"/>
    <w:rsid w:val="004C0E4F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D4DF6"/>
    <w:rsid w:val="005F5F5A"/>
    <w:rsid w:val="006008CD"/>
    <w:rsid w:val="00601651"/>
    <w:rsid w:val="00602491"/>
    <w:rsid w:val="006028A3"/>
    <w:rsid w:val="006118C9"/>
    <w:rsid w:val="00613BA5"/>
    <w:rsid w:val="00616E75"/>
    <w:rsid w:val="00627915"/>
    <w:rsid w:val="00655932"/>
    <w:rsid w:val="006614D9"/>
    <w:rsid w:val="006926A4"/>
    <w:rsid w:val="00694DC1"/>
    <w:rsid w:val="006A3598"/>
    <w:rsid w:val="006E07A7"/>
    <w:rsid w:val="006E165F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E5C0A"/>
    <w:rsid w:val="00801216"/>
    <w:rsid w:val="008248ED"/>
    <w:rsid w:val="00844842"/>
    <w:rsid w:val="00851253"/>
    <w:rsid w:val="0085659B"/>
    <w:rsid w:val="00876ACF"/>
    <w:rsid w:val="00894635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018E6"/>
    <w:rsid w:val="00A14E7E"/>
    <w:rsid w:val="00A4488F"/>
    <w:rsid w:val="00A607F7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D673D"/>
    <w:rsid w:val="00BF0129"/>
    <w:rsid w:val="00BF3DCA"/>
    <w:rsid w:val="00BF46FB"/>
    <w:rsid w:val="00C33851"/>
    <w:rsid w:val="00C370C7"/>
    <w:rsid w:val="00C4523D"/>
    <w:rsid w:val="00C6429E"/>
    <w:rsid w:val="00C67D3C"/>
    <w:rsid w:val="00C76AF1"/>
    <w:rsid w:val="00C808C8"/>
    <w:rsid w:val="00C9601E"/>
    <w:rsid w:val="00CC4890"/>
    <w:rsid w:val="00CC7B54"/>
    <w:rsid w:val="00CD1064"/>
    <w:rsid w:val="00CD75D1"/>
    <w:rsid w:val="00CF4BE9"/>
    <w:rsid w:val="00D21317"/>
    <w:rsid w:val="00D23910"/>
    <w:rsid w:val="00D259B7"/>
    <w:rsid w:val="00D368F2"/>
    <w:rsid w:val="00D5095E"/>
    <w:rsid w:val="00D559BB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7AE5"/>
    <w:rsid w:val="00DF4BDA"/>
    <w:rsid w:val="00E17B0D"/>
    <w:rsid w:val="00E45DF1"/>
    <w:rsid w:val="00E74A55"/>
    <w:rsid w:val="00E75C5A"/>
    <w:rsid w:val="00E87F26"/>
    <w:rsid w:val="00EA0A85"/>
    <w:rsid w:val="00EC726F"/>
    <w:rsid w:val="00ED1EE9"/>
    <w:rsid w:val="00ED2B8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338B"/>
    <w:rsid w:val="00F7185A"/>
    <w:rsid w:val="00FD2C3D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01BED5A"/>
  <w15:docId w15:val="{4B74D73F-4128-4E76-ADB1-67809DA6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77D95-B923-4F14-A455-0A0BF472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Fabio-ADM</cp:lastModifiedBy>
  <cp:revision>4</cp:revision>
  <cp:lastPrinted>2016-04-19T14:12:00Z</cp:lastPrinted>
  <dcterms:created xsi:type="dcterms:W3CDTF">2016-06-07T19:28:00Z</dcterms:created>
  <dcterms:modified xsi:type="dcterms:W3CDTF">2020-02-13T14:58:00Z</dcterms:modified>
</cp:coreProperties>
</file>