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3035" w:rsidRDefault="001C37CF" w:rsidP="00CF6ED7">
      <w:pPr>
        <w:pStyle w:val="Ttulo11"/>
        <w:spacing w:before="1"/>
        <w:ind w:left="2112" w:right="2315" w:firstLine="388"/>
        <w:jc w:val="center"/>
        <w:rPr>
          <w:rFonts w:ascii="Bookman Old Style" w:hAnsi="Bookman Old Style"/>
          <w:sz w:val="22"/>
          <w:szCs w:val="22"/>
        </w:rPr>
      </w:pPr>
      <w:r w:rsidRPr="00DE06D4">
        <w:rPr>
          <w:rFonts w:ascii="Bookman Old Style" w:hAnsi="Bookman Old Style"/>
          <w:sz w:val="22"/>
          <w:szCs w:val="22"/>
        </w:rPr>
        <w:t>PROCESSO ADMINISTRATIVO 0</w:t>
      </w:r>
      <w:r w:rsidR="003A47CE">
        <w:rPr>
          <w:rFonts w:ascii="Bookman Old Style" w:hAnsi="Bookman Old Style"/>
          <w:sz w:val="22"/>
          <w:szCs w:val="22"/>
        </w:rPr>
        <w:t>22</w:t>
      </w:r>
      <w:r w:rsidRPr="00DE06D4">
        <w:rPr>
          <w:rFonts w:ascii="Bookman Old Style" w:hAnsi="Bookman Old Style"/>
          <w:sz w:val="22"/>
          <w:szCs w:val="22"/>
        </w:rPr>
        <w:t>/2018 EDITAL D</w:t>
      </w:r>
      <w:r w:rsidR="00CF6ED7">
        <w:rPr>
          <w:rFonts w:ascii="Bookman Old Style" w:hAnsi="Bookman Old Style"/>
          <w:sz w:val="22"/>
          <w:szCs w:val="22"/>
        </w:rPr>
        <w:t>O</w:t>
      </w:r>
      <w:r w:rsidRPr="00DE06D4">
        <w:rPr>
          <w:rFonts w:ascii="Bookman Old Style" w:hAnsi="Bookman Old Style"/>
          <w:sz w:val="22"/>
          <w:szCs w:val="22"/>
        </w:rPr>
        <w:t xml:space="preserve"> PREGÃO PRESENCIAL</w:t>
      </w:r>
      <w:r w:rsidR="00CF6ED7">
        <w:rPr>
          <w:rFonts w:ascii="Bookman Old Style" w:hAnsi="Bookman Old Style"/>
          <w:sz w:val="22"/>
          <w:szCs w:val="22"/>
        </w:rPr>
        <w:t xml:space="preserve"> </w:t>
      </w:r>
      <w:r w:rsidRPr="00DE06D4">
        <w:rPr>
          <w:rFonts w:ascii="Bookman Old Style" w:hAnsi="Bookman Old Style"/>
          <w:sz w:val="22"/>
          <w:szCs w:val="22"/>
        </w:rPr>
        <w:t>Nº</w:t>
      </w:r>
      <w:r w:rsidR="00FA0D8F">
        <w:rPr>
          <w:rFonts w:ascii="Bookman Old Style" w:hAnsi="Bookman Old Style"/>
          <w:sz w:val="22"/>
          <w:szCs w:val="22"/>
        </w:rPr>
        <w:t xml:space="preserve"> </w:t>
      </w:r>
      <w:r w:rsidRPr="00DE06D4">
        <w:rPr>
          <w:rFonts w:ascii="Bookman Old Style" w:hAnsi="Bookman Old Style"/>
          <w:sz w:val="22"/>
          <w:szCs w:val="22"/>
        </w:rPr>
        <w:t xml:space="preserve"> 0</w:t>
      </w:r>
      <w:r w:rsidR="003A47CE">
        <w:rPr>
          <w:rFonts w:ascii="Bookman Old Style" w:hAnsi="Bookman Old Style"/>
          <w:sz w:val="22"/>
          <w:szCs w:val="22"/>
        </w:rPr>
        <w:t>10</w:t>
      </w:r>
      <w:r w:rsidRPr="00DE06D4">
        <w:rPr>
          <w:rFonts w:ascii="Bookman Old Style" w:hAnsi="Bookman Old Style"/>
          <w:sz w:val="22"/>
          <w:szCs w:val="22"/>
        </w:rPr>
        <w:t>/2018</w:t>
      </w:r>
    </w:p>
    <w:p w:rsidR="00CF6ED7" w:rsidRDefault="00CF6ED7" w:rsidP="00CF6ED7">
      <w:pPr>
        <w:pStyle w:val="Ttulo11"/>
        <w:spacing w:before="1"/>
        <w:ind w:left="2112" w:right="2315" w:firstLine="388"/>
        <w:jc w:val="center"/>
        <w:rPr>
          <w:rFonts w:ascii="Bookman Old Style" w:hAnsi="Bookman Old Style"/>
          <w:sz w:val="22"/>
          <w:szCs w:val="22"/>
        </w:rPr>
      </w:pPr>
    </w:p>
    <w:p w:rsidR="00CF6ED7" w:rsidRPr="00DE06D4" w:rsidRDefault="00CF6ED7" w:rsidP="00FA0D8F">
      <w:pPr>
        <w:pStyle w:val="Ttulo11"/>
        <w:spacing w:before="1"/>
        <w:ind w:left="2112" w:right="2315" w:firstLine="388"/>
        <w:rPr>
          <w:rFonts w:ascii="Bookman Old Style" w:hAnsi="Bookman Old Style"/>
          <w:sz w:val="22"/>
          <w:szCs w:val="22"/>
        </w:rPr>
      </w:pPr>
    </w:p>
    <w:p w:rsidR="001C3035" w:rsidRPr="00DE06D4" w:rsidRDefault="00B16FEE" w:rsidP="00CF6ED7">
      <w:pPr>
        <w:pStyle w:val="Corpodetexto"/>
        <w:spacing w:before="3"/>
        <w:rPr>
          <w:rFonts w:ascii="Bookman Old Style" w:hAnsi="Bookman Old Style"/>
          <w:b/>
          <w:sz w:val="22"/>
          <w:szCs w:val="22"/>
        </w:rPr>
      </w:pPr>
      <w:r w:rsidRPr="00DE06D4">
        <w:rPr>
          <w:rFonts w:ascii="Bookman Old Style" w:hAnsi="Bookman Old Style"/>
          <w:noProof/>
          <w:sz w:val="22"/>
          <w:szCs w:val="22"/>
          <w:lang w:val="pt-BR" w:eastAsia="pt-BR" w:bidi="ar-SA"/>
        </w:rPr>
        <mc:AlternateContent>
          <mc:Choice Requires="wps">
            <w:drawing>
              <wp:anchor distT="0" distB="0" distL="0" distR="0" simplePos="0" relativeHeight="251643904" behindDoc="1" locked="0" layoutInCell="1" allowOverlap="1">
                <wp:simplePos x="0" y="0"/>
                <wp:positionH relativeFrom="page">
                  <wp:posOffset>1008380</wp:posOffset>
                </wp:positionH>
                <wp:positionV relativeFrom="paragraph">
                  <wp:posOffset>109855</wp:posOffset>
                </wp:positionV>
                <wp:extent cx="5904230" cy="207645"/>
                <wp:effectExtent l="8255" t="12700" r="12065" b="8255"/>
                <wp:wrapTopAndBottom/>
                <wp:docPr id="3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07645"/>
                        </a:xfrm>
                        <a:prstGeom prst="rect">
                          <a:avLst/>
                        </a:prstGeom>
                        <a:solidFill>
                          <a:srgbClr val="D89593"/>
                        </a:solidFill>
                        <a:ln w="4572">
                          <a:solidFill>
                            <a:srgbClr val="000000"/>
                          </a:solidFill>
                          <a:miter lim="800000"/>
                          <a:headEnd/>
                          <a:tailEnd/>
                        </a:ln>
                      </wps:spPr>
                      <wps:txbx>
                        <w:txbxContent>
                          <w:p w:rsidR="000E3A1B" w:rsidRDefault="000E3A1B">
                            <w:pPr>
                              <w:spacing w:before="20"/>
                              <w:ind w:left="110"/>
                              <w:rPr>
                                <w:b/>
                                <w:sz w:val="24"/>
                              </w:rPr>
                            </w:pPr>
                            <w:r>
                              <w:rPr>
                                <w:b/>
                                <w:sz w:val="24"/>
                              </w:rPr>
                              <w:t>PREÂMBULO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26" type="#_x0000_t202" style="position:absolute;margin-left:79.4pt;margin-top:8.65pt;width:464.9pt;height:16.3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" fillcolor="#d89593" strokeweight=".36pt">
                <v:textbox inset="0,0,0,0">
                  <w:txbxContent>
                    <w:p w:rsidR="000E3A1B" w:rsidRDefault="000E3A1B">
                      <w:pPr>
                        <w:spacing w:before="20"/>
                        <w:ind w:left="110"/>
                        <w:rPr>
                          <w:b/>
                          <w:sz w:val="24"/>
                        </w:rPr>
                      </w:pPr>
                      <w:r>
                        <w:rPr>
                          <w:b/>
                          <w:sz w:val="24"/>
                        </w:rPr>
                        <w:t>PREÂMBULO</w:t>
                      </w:r>
                    </w:p>
                  </w:txbxContent>
                </v:textbox>
                <w10:wrap type="topAndBottom" anchorx="page"/>
              </v:shape>
            </w:pict>
          </mc:Fallback>
        </mc:AlternateContent>
      </w:r>
    </w:p>
    <w:p w:rsidR="001C3035" w:rsidRPr="00DE06D4" w:rsidRDefault="001C37CF" w:rsidP="003A47CE">
      <w:pPr>
        <w:spacing w:before="90"/>
        <w:ind w:left="221"/>
        <w:jc w:val="both"/>
        <w:rPr>
          <w:rFonts w:ascii="Bookman Old Style" w:hAnsi="Bookman Old Style"/>
        </w:rPr>
      </w:pPr>
      <w:r w:rsidRPr="00DE06D4">
        <w:rPr>
          <w:rFonts w:ascii="Bookman Old Style" w:hAnsi="Bookman Old Style"/>
          <w:b/>
        </w:rPr>
        <w:t>ASSOCIAÇÃO MATO-GROSSENSE DOS MUNICÍPIOS - AMM</w:t>
      </w:r>
      <w:r w:rsidRPr="00DE06D4">
        <w:rPr>
          <w:rFonts w:ascii="Bookman Old Style" w:hAnsi="Bookman Old Style"/>
        </w:rPr>
        <w:t>, por meio do</w:t>
      </w:r>
    </w:p>
    <w:p w:rsidR="001C3035" w:rsidRPr="00DE06D4" w:rsidRDefault="001C37CF" w:rsidP="003A47CE">
      <w:pPr>
        <w:pStyle w:val="Corpodetexto"/>
        <w:ind w:left="221" w:right="671"/>
        <w:jc w:val="both"/>
        <w:rPr>
          <w:rFonts w:ascii="Bookman Old Style" w:hAnsi="Bookman Old Style"/>
          <w:sz w:val="22"/>
          <w:szCs w:val="22"/>
        </w:rPr>
      </w:pPr>
      <w:r w:rsidRPr="00DE06D4">
        <w:rPr>
          <w:rFonts w:ascii="Bookman Old Style" w:hAnsi="Bookman Old Style"/>
          <w:sz w:val="22"/>
          <w:szCs w:val="22"/>
        </w:rPr>
        <w:t xml:space="preserve">pregoeiro oficial, torna público para conhecimento dos interessados que realizará licitação na modalidade </w:t>
      </w:r>
      <w:r w:rsidRPr="00DE06D4">
        <w:rPr>
          <w:rFonts w:ascii="Bookman Old Style" w:hAnsi="Bookman Old Style"/>
          <w:b/>
          <w:sz w:val="22"/>
          <w:szCs w:val="22"/>
        </w:rPr>
        <w:t>PREGÃO PRESENCIAL</w:t>
      </w:r>
      <w:r w:rsidRPr="00DE06D4">
        <w:rPr>
          <w:rFonts w:ascii="Bookman Old Style" w:hAnsi="Bookman Old Style"/>
          <w:sz w:val="22"/>
          <w:szCs w:val="22"/>
        </w:rPr>
        <w:t xml:space="preserve">, do tipo </w:t>
      </w:r>
      <w:r w:rsidRPr="00DE06D4">
        <w:rPr>
          <w:rFonts w:ascii="Bookman Old Style" w:hAnsi="Bookman Old Style"/>
          <w:b/>
          <w:sz w:val="22"/>
          <w:szCs w:val="22"/>
        </w:rPr>
        <w:t>MENOR PREÇO GLOBAL</w:t>
      </w:r>
      <w:r w:rsidRPr="00DE06D4">
        <w:rPr>
          <w:rFonts w:ascii="Bookman Old Style" w:hAnsi="Bookman Old Style"/>
          <w:sz w:val="22"/>
          <w:szCs w:val="22"/>
        </w:rPr>
        <w:t>, nas condições estabelecidas no presente instrumento convocatório e seus anexos, que se subordinam às normas gerais das Leis nº 10.520/02 e nº</w:t>
      </w:r>
      <w:r w:rsidRPr="00DE06D4">
        <w:rPr>
          <w:rFonts w:ascii="Bookman Old Style" w:hAnsi="Bookman Old Style"/>
          <w:spacing w:val="-4"/>
          <w:sz w:val="22"/>
          <w:szCs w:val="22"/>
        </w:rPr>
        <w:t xml:space="preserve"> </w:t>
      </w:r>
      <w:r w:rsidRPr="00DE06D4">
        <w:rPr>
          <w:rFonts w:ascii="Bookman Old Style" w:hAnsi="Bookman Old Style"/>
          <w:sz w:val="22"/>
          <w:szCs w:val="22"/>
        </w:rPr>
        <w:t>8.666/93.</w:t>
      </w:r>
    </w:p>
    <w:p w:rsidR="001C3035" w:rsidRPr="00DE06D4" w:rsidRDefault="001C3035">
      <w:pPr>
        <w:pStyle w:val="Corpodetexto"/>
        <w:rPr>
          <w:rFonts w:ascii="Bookman Old Style" w:hAnsi="Bookman Old Style"/>
          <w:sz w:val="22"/>
          <w:szCs w:val="22"/>
        </w:rPr>
      </w:pPr>
    </w:p>
    <w:p w:rsidR="001C3035" w:rsidRPr="00DE06D4" w:rsidRDefault="001C37CF">
      <w:pPr>
        <w:ind w:left="221"/>
        <w:jc w:val="both"/>
        <w:rPr>
          <w:rFonts w:ascii="Bookman Old Style" w:hAnsi="Bookman Old Style"/>
        </w:rPr>
      </w:pPr>
      <w:r w:rsidRPr="00DE06D4">
        <w:rPr>
          <w:rFonts w:ascii="Bookman Old Style" w:hAnsi="Bookman Old Style"/>
          <w:b/>
        </w:rPr>
        <w:t xml:space="preserve">Data: </w:t>
      </w:r>
      <w:r w:rsidR="003A47CE">
        <w:rPr>
          <w:rFonts w:ascii="Bookman Old Style" w:hAnsi="Bookman Old Style"/>
          <w:highlight w:val="yellow"/>
        </w:rPr>
        <w:t>28/11</w:t>
      </w:r>
      <w:r w:rsidRPr="00DE06D4">
        <w:rPr>
          <w:rFonts w:ascii="Bookman Old Style" w:hAnsi="Bookman Old Style"/>
          <w:highlight w:val="yellow"/>
        </w:rPr>
        <w:t>/201</w:t>
      </w:r>
      <w:r w:rsidR="003A47CE">
        <w:rPr>
          <w:rFonts w:ascii="Bookman Old Style" w:hAnsi="Bookman Old Style"/>
          <w:highlight w:val="yellow"/>
        </w:rPr>
        <w:t>8</w:t>
      </w:r>
    </w:p>
    <w:p w:rsidR="001C3035" w:rsidRPr="00DE06D4" w:rsidRDefault="001C37CF">
      <w:pPr>
        <w:ind w:left="221"/>
        <w:jc w:val="both"/>
        <w:rPr>
          <w:rFonts w:ascii="Bookman Old Style" w:hAnsi="Bookman Old Style"/>
        </w:rPr>
      </w:pPr>
      <w:r w:rsidRPr="00DE06D4">
        <w:rPr>
          <w:rFonts w:ascii="Bookman Old Style" w:hAnsi="Bookman Old Style"/>
          <w:b/>
        </w:rPr>
        <w:t xml:space="preserve">Credenciamento: </w:t>
      </w:r>
      <w:r w:rsidRPr="00DE06D4">
        <w:rPr>
          <w:rFonts w:ascii="Bookman Old Style" w:hAnsi="Bookman Old Style"/>
        </w:rPr>
        <w:t xml:space="preserve">as </w:t>
      </w:r>
      <w:r w:rsidR="003A47CE">
        <w:rPr>
          <w:rFonts w:ascii="Bookman Old Style" w:hAnsi="Bookman Old Style"/>
        </w:rPr>
        <w:t>09</w:t>
      </w:r>
      <w:r w:rsidRPr="00DE06D4">
        <w:rPr>
          <w:rFonts w:ascii="Bookman Old Style" w:hAnsi="Bookman Old Style"/>
        </w:rPr>
        <w:t>:00 horas</w:t>
      </w:r>
    </w:p>
    <w:p w:rsidR="001C3035" w:rsidRPr="00DE06D4" w:rsidRDefault="001C37CF">
      <w:pPr>
        <w:ind w:left="221"/>
        <w:jc w:val="both"/>
        <w:rPr>
          <w:rFonts w:ascii="Bookman Old Style" w:hAnsi="Bookman Old Style"/>
        </w:rPr>
      </w:pPr>
      <w:r w:rsidRPr="00DE06D4">
        <w:rPr>
          <w:rFonts w:ascii="Bookman Old Style" w:hAnsi="Bookman Old Style"/>
          <w:b/>
        </w:rPr>
        <w:t xml:space="preserve">Recebimento dos Envelopes: </w:t>
      </w:r>
      <w:r w:rsidR="003A47CE">
        <w:rPr>
          <w:rFonts w:ascii="Bookman Old Style" w:hAnsi="Bookman Old Style"/>
        </w:rPr>
        <w:t>09:</w:t>
      </w:r>
      <w:r w:rsidRPr="00DE06D4">
        <w:rPr>
          <w:rFonts w:ascii="Bookman Old Style" w:hAnsi="Bookman Old Style"/>
        </w:rPr>
        <w:t>00 horas</w:t>
      </w:r>
    </w:p>
    <w:p w:rsidR="001C3035" w:rsidRPr="00DE06D4" w:rsidRDefault="001C37CF">
      <w:pPr>
        <w:pStyle w:val="Ttulo11"/>
        <w:spacing w:before="5"/>
        <w:jc w:val="both"/>
        <w:rPr>
          <w:rFonts w:ascii="Bookman Old Style" w:hAnsi="Bookman Old Style"/>
          <w:sz w:val="22"/>
          <w:szCs w:val="22"/>
        </w:rPr>
      </w:pPr>
      <w:r w:rsidRPr="00DE06D4">
        <w:rPr>
          <w:rFonts w:ascii="Bookman Old Style" w:hAnsi="Bookman Old Style"/>
          <w:sz w:val="22"/>
          <w:szCs w:val="22"/>
        </w:rPr>
        <w:t>Local: ASSOCIAÇÃO MATO-GROSSENSE DOS MUNICÍPIOS - AMM</w:t>
      </w:r>
    </w:p>
    <w:p w:rsidR="001C3035" w:rsidRPr="00DE06D4" w:rsidRDefault="001C3035">
      <w:pPr>
        <w:pStyle w:val="Corpodetexto"/>
        <w:spacing w:before="7"/>
        <w:rPr>
          <w:rFonts w:ascii="Bookman Old Style" w:hAnsi="Bookman Old Style"/>
          <w:b/>
          <w:sz w:val="22"/>
          <w:szCs w:val="22"/>
        </w:rPr>
      </w:pPr>
    </w:p>
    <w:p w:rsidR="001C3035" w:rsidRPr="00DE06D4" w:rsidRDefault="001C37CF">
      <w:pPr>
        <w:ind w:left="221" w:right="674"/>
        <w:jc w:val="both"/>
        <w:rPr>
          <w:rFonts w:ascii="Bookman Old Style" w:hAnsi="Bookman Old Style"/>
        </w:rPr>
      </w:pPr>
      <w:r w:rsidRPr="00DE06D4">
        <w:rPr>
          <w:rFonts w:ascii="Bookman Old Style" w:hAnsi="Bookman Old Style"/>
        </w:rPr>
        <w:t xml:space="preserve">Os Envelopes referentes à </w:t>
      </w:r>
      <w:r w:rsidRPr="00DE06D4">
        <w:rPr>
          <w:rFonts w:ascii="Bookman Old Style" w:hAnsi="Bookman Old Style"/>
          <w:b/>
        </w:rPr>
        <w:t xml:space="preserve">PROPOSTA DE PREÇOS </w:t>
      </w:r>
      <w:r w:rsidRPr="00DE06D4">
        <w:rPr>
          <w:rFonts w:ascii="Bookman Old Style" w:hAnsi="Bookman Old Style"/>
        </w:rPr>
        <w:t xml:space="preserve">e os </w:t>
      </w:r>
      <w:r w:rsidRPr="00DE06D4">
        <w:rPr>
          <w:rFonts w:ascii="Bookman Old Style" w:hAnsi="Bookman Old Style"/>
          <w:b/>
        </w:rPr>
        <w:t xml:space="preserve">DOCUMENTOS DE HABILITAÇÃO </w:t>
      </w:r>
      <w:r w:rsidRPr="00DE06D4">
        <w:rPr>
          <w:rFonts w:ascii="Bookman Old Style" w:hAnsi="Bookman Old Style"/>
        </w:rPr>
        <w:t>serão recebidos pelo Pregoeiro em Sessão Pública marcada para o dia, hora e endereço supramencionado, sem qualquer tolerância em relação a atrasos.</w:t>
      </w:r>
    </w:p>
    <w:p w:rsidR="001C3035" w:rsidRPr="00DE06D4" w:rsidRDefault="00B16FEE">
      <w:pPr>
        <w:pStyle w:val="Corpodetexto"/>
        <w:spacing w:before="3"/>
        <w:rPr>
          <w:rFonts w:ascii="Bookman Old Style" w:hAnsi="Bookman Old Style"/>
          <w:sz w:val="22"/>
          <w:szCs w:val="22"/>
        </w:rPr>
      </w:pPr>
      <w:r w:rsidRPr="00DE06D4">
        <w:rPr>
          <w:rFonts w:ascii="Bookman Old Style" w:hAnsi="Bookman Old Style"/>
          <w:noProof/>
          <w:sz w:val="22"/>
          <w:szCs w:val="22"/>
          <w:lang w:val="pt-BR" w:eastAsia="pt-BR" w:bidi="ar-SA"/>
        </w:rPr>
        <mc:AlternateContent>
          <mc:Choice Requires="wps">
            <w:drawing>
              <wp:anchor distT="0" distB="0" distL="0" distR="0" simplePos="0" relativeHeight="251644928" behindDoc="1" locked="0" layoutInCell="1" allowOverlap="1">
                <wp:simplePos x="0" y="0"/>
                <wp:positionH relativeFrom="page">
                  <wp:posOffset>1008380</wp:posOffset>
                </wp:positionH>
                <wp:positionV relativeFrom="paragraph">
                  <wp:posOffset>182880</wp:posOffset>
                </wp:positionV>
                <wp:extent cx="5904230" cy="207645"/>
                <wp:effectExtent l="8255" t="5080" r="12065" b="6350"/>
                <wp:wrapTopAndBottom/>
                <wp:docPr id="3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07645"/>
                        </a:xfrm>
                        <a:prstGeom prst="rect">
                          <a:avLst/>
                        </a:prstGeom>
                        <a:solidFill>
                          <a:srgbClr val="D89593"/>
                        </a:solidFill>
                        <a:ln w="4572">
                          <a:solidFill>
                            <a:srgbClr val="000000"/>
                          </a:solidFill>
                          <a:miter lim="800000"/>
                          <a:headEnd/>
                          <a:tailEnd/>
                        </a:ln>
                      </wps:spPr>
                      <wps:txbx>
                        <w:txbxContent>
                          <w:p w:rsidR="000E3A1B" w:rsidRDefault="000E3A1B">
                            <w:pPr>
                              <w:spacing w:before="20"/>
                              <w:ind w:left="110"/>
                              <w:rPr>
                                <w:b/>
                                <w:sz w:val="24"/>
                              </w:rPr>
                            </w:pPr>
                            <w:r>
                              <w:rPr>
                                <w:b/>
                                <w:sz w:val="24"/>
                              </w:rPr>
                              <w:t>I – DO OBJETO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27" type="#_x0000_t202" style="position:absolute;margin-left:79.4pt;margin-top:14.4pt;width:464.9pt;height:16.3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" fillcolor="#d89593" strokeweight=".36pt">
                <v:textbox inset="0,0,0,0">
                  <w:txbxContent>
                    <w:p w:rsidR="000E3A1B" w:rsidRDefault="000E3A1B">
                      <w:pPr>
                        <w:spacing w:before="20"/>
                        <w:ind w:left="110"/>
                        <w:rPr>
                          <w:b/>
                          <w:sz w:val="24"/>
                        </w:rPr>
                      </w:pPr>
                      <w:r>
                        <w:rPr>
                          <w:b/>
                          <w:sz w:val="24"/>
                        </w:rPr>
                        <w:t>I – DO OBJETO</w:t>
                      </w:r>
                    </w:p>
                  </w:txbxContent>
                </v:textbox>
                <w10:wrap type="topAndBottom" anchorx="page"/>
              </v:shape>
            </w:pict>
          </mc:Fallback>
        </mc:AlternateContent>
      </w:r>
    </w:p>
    <w:p w:rsidR="001C3035" w:rsidRPr="00DE06D4" w:rsidRDefault="001C3035">
      <w:pPr>
        <w:pStyle w:val="Corpodetexto"/>
        <w:spacing w:before="6"/>
        <w:rPr>
          <w:rFonts w:ascii="Bookman Old Style" w:hAnsi="Bookman Old Style"/>
          <w:sz w:val="22"/>
          <w:szCs w:val="22"/>
        </w:rPr>
      </w:pPr>
    </w:p>
    <w:p w:rsidR="001C3035" w:rsidRPr="00DE06D4" w:rsidRDefault="001C37CF" w:rsidP="00300C22">
      <w:pPr>
        <w:pStyle w:val="PargrafodaLista"/>
        <w:numPr>
          <w:ilvl w:val="1"/>
          <w:numId w:val="39"/>
        </w:numPr>
        <w:tabs>
          <w:tab w:val="left" w:pos="649"/>
        </w:tabs>
        <w:spacing w:before="90"/>
        <w:ind w:right="672" w:firstLine="0"/>
        <w:rPr>
          <w:rFonts w:ascii="Bookman Old Style" w:hAnsi="Bookman Old Style"/>
        </w:rPr>
      </w:pPr>
      <w:r w:rsidRPr="00DE06D4">
        <w:rPr>
          <w:rFonts w:ascii="Bookman Old Style" w:hAnsi="Bookman Old Style"/>
        </w:rPr>
        <w:t>Contratação de empresa para o fornecimento de licença de uso de software gerenciador de publicações de atos oficiais por meio eletrônico, através de tecnologia web de computação em nuvem, estrutura física de servidores, bando de dados e domínios de uso ilimitado de operações e demandas exigidas, incluso todos os itens de manutenção corretiva e evolutiva e suporte ao funcionamento ininterrupto do conjunto de ferramentas, na forma do presente Edital e Termo de Referência, Anexo</w:t>
      </w:r>
      <w:r w:rsidRPr="00DE06D4">
        <w:rPr>
          <w:rFonts w:ascii="Bookman Old Style" w:hAnsi="Bookman Old Style"/>
          <w:spacing w:val="-1"/>
        </w:rPr>
        <w:t xml:space="preserve"> </w:t>
      </w:r>
      <w:r w:rsidRPr="00DE06D4">
        <w:rPr>
          <w:rFonts w:ascii="Bookman Old Style" w:hAnsi="Bookman Old Style"/>
          <w:spacing w:val="-3"/>
        </w:rPr>
        <w:t>I.</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39"/>
        </w:numPr>
        <w:tabs>
          <w:tab w:val="left" w:pos="642"/>
        </w:tabs>
        <w:ind w:right="673" w:firstLine="0"/>
        <w:rPr>
          <w:rFonts w:ascii="Bookman Old Style" w:hAnsi="Bookman Old Style"/>
        </w:rPr>
      </w:pPr>
      <w:r w:rsidRPr="00DE06D4">
        <w:rPr>
          <w:rFonts w:ascii="Bookman Old Style" w:hAnsi="Bookman Old Style"/>
        </w:rPr>
        <w:t>O Termo de Referência</w:t>
      </w:r>
      <w:r w:rsidR="003A47CE">
        <w:rPr>
          <w:rFonts w:ascii="Bookman Old Style" w:hAnsi="Bookman Old Style"/>
        </w:rPr>
        <w:t xml:space="preserve"> Anexo I</w:t>
      </w:r>
      <w:r w:rsidRPr="00DE06D4">
        <w:rPr>
          <w:rFonts w:ascii="Bookman Old Style" w:hAnsi="Bookman Old Style"/>
        </w:rPr>
        <w:t xml:space="preserve"> (Projeto Básico) e seus anexos, servirão de base para todo o procedimento</w:t>
      </w:r>
      <w:r w:rsidRPr="00DE06D4">
        <w:rPr>
          <w:rFonts w:ascii="Bookman Old Style" w:hAnsi="Bookman Old Style"/>
          <w:spacing w:val="-4"/>
        </w:rPr>
        <w:t xml:space="preserve"> </w:t>
      </w:r>
      <w:r w:rsidRPr="00DE06D4">
        <w:rPr>
          <w:rFonts w:ascii="Bookman Old Style" w:hAnsi="Bookman Old Style"/>
        </w:rPr>
        <w:t>licitatório.</w:t>
      </w:r>
    </w:p>
    <w:p w:rsidR="001C3035" w:rsidRPr="00DE06D4" w:rsidRDefault="00B16FEE">
      <w:pPr>
        <w:pStyle w:val="Corpodetexto"/>
        <w:spacing w:before="3"/>
        <w:rPr>
          <w:rFonts w:ascii="Bookman Old Style" w:hAnsi="Bookman Old Style"/>
          <w:sz w:val="22"/>
          <w:szCs w:val="22"/>
        </w:rPr>
      </w:pPr>
      <w:r w:rsidRPr="00DE06D4">
        <w:rPr>
          <w:rFonts w:ascii="Bookman Old Style" w:hAnsi="Bookman Old Style"/>
          <w:noProof/>
          <w:sz w:val="22"/>
          <w:szCs w:val="22"/>
          <w:lang w:val="pt-BR" w:eastAsia="pt-BR" w:bidi="ar-SA"/>
        </w:rPr>
        <mc:AlternateContent>
          <mc:Choice Requires="wps">
            <w:drawing>
              <wp:anchor distT="0" distB="0" distL="0" distR="0" simplePos="0" relativeHeight="251645952" behindDoc="1" locked="0" layoutInCell="1" allowOverlap="1">
                <wp:simplePos x="0" y="0"/>
                <wp:positionH relativeFrom="page">
                  <wp:posOffset>1008380</wp:posOffset>
                </wp:positionH>
                <wp:positionV relativeFrom="paragraph">
                  <wp:posOffset>182880</wp:posOffset>
                </wp:positionV>
                <wp:extent cx="5904230" cy="207645"/>
                <wp:effectExtent l="8255" t="12065" r="12065" b="8890"/>
                <wp:wrapTopAndBottom/>
                <wp:docPr id="3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07645"/>
                        </a:xfrm>
                        <a:prstGeom prst="rect">
                          <a:avLst/>
                        </a:prstGeom>
                        <a:solidFill>
                          <a:srgbClr val="D89593"/>
                        </a:solidFill>
                        <a:ln w="4572">
                          <a:solidFill>
                            <a:srgbClr val="000000"/>
                          </a:solidFill>
                          <a:miter lim="800000"/>
                          <a:headEnd/>
                          <a:tailEnd/>
                        </a:ln>
                      </wps:spPr>
                      <wps:txbx>
                        <w:txbxContent>
                          <w:p w:rsidR="000E3A1B" w:rsidRDefault="000E3A1B">
                            <w:pPr>
                              <w:spacing w:before="20"/>
                              <w:ind w:left="110"/>
                              <w:rPr>
                                <w:b/>
                                <w:sz w:val="24"/>
                              </w:rPr>
                            </w:pPr>
                            <w:r>
                              <w:rPr>
                                <w:b/>
                                <w:sz w:val="24"/>
                              </w:rPr>
                              <w:t>II – DAS CONDIÇÕES DE PARTICIPAÇÃO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28" type="#_x0000_t202" style="position:absolute;margin-left:79.4pt;margin-top:14.4pt;width:464.9pt;height:16.3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" fillcolor="#d89593" strokeweight=".36pt">
                <v:textbox inset="0,0,0,0">
                  <w:txbxContent>
                    <w:p w:rsidR="000E3A1B" w:rsidRDefault="000E3A1B">
                      <w:pPr>
                        <w:spacing w:before="20"/>
                        <w:ind w:left="110"/>
                        <w:rPr>
                          <w:b/>
                          <w:sz w:val="24"/>
                        </w:rPr>
                      </w:pPr>
                      <w:r>
                        <w:rPr>
                          <w:b/>
                          <w:sz w:val="24"/>
                        </w:rPr>
                        <w:t>II – DAS CONDIÇÕES DE PARTICIPAÇÃO</w:t>
                      </w:r>
                    </w:p>
                  </w:txbxContent>
                </v:textbox>
                <w10:wrap type="topAndBottom" anchorx="page"/>
              </v:shape>
            </w:pict>
          </mc:Fallback>
        </mc:AlternateContent>
      </w:r>
    </w:p>
    <w:p w:rsidR="001C3035" w:rsidRPr="00DE06D4" w:rsidRDefault="001C3035">
      <w:pPr>
        <w:pStyle w:val="Corpodetexto"/>
        <w:spacing w:before="6"/>
        <w:rPr>
          <w:rFonts w:ascii="Bookman Old Style" w:hAnsi="Bookman Old Style"/>
          <w:sz w:val="22"/>
          <w:szCs w:val="22"/>
        </w:rPr>
      </w:pPr>
    </w:p>
    <w:p w:rsidR="001C3035" w:rsidRPr="00DE06D4" w:rsidRDefault="001C37CF" w:rsidP="00300C22">
      <w:pPr>
        <w:pStyle w:val="PargrafodaLista"/>
        <w:numPr>
          <w:ilvl w:val="1"/>
          <w:numId w:val="38"/>
        </w:numPr>
        <w:tabs>
          <w:tab w:val="left" w:pos="589"/>
        </w:tabs>
        <w:spacing w:before="90"/>
        <w:ind w:right="672" w:firstLine="0"/>
        <w:rPr>
          <w:rFonts w:ascii="Bookman Old Style" w:hAnsi="Bookman Old Style"/>
        </w:rPr>
      </w:pPr>
      <w:r w:rsidRPr="00DE06D4">
        <w:rPr>
          <w:rFonts w:ascii="Bookman Old Style" w:hAnsi="Bookman Old Style"/>
        </w:rPr>
        <w:t xml:space="preserve">– Poderão participar deste Pregão as pessoas jurídicas do ramo pertinente ao objeto, e que satisfaçam as condições estabelecidas neste Edital e </w:t>
      </w:r>
      <w:r w:rsidRPr="00DE06D4">
        <w:rPr>
          <w:rFonts w:ascii="Bookman Old Style" w:hAnsi="Bookman Old Style"/>
          <w:spacing w:val="2"/>
        </w:rPr>
        <w:t xml:space="preserve">que </w:t>
      </w:r>
      <w:r w:rsidRPr="00DE06D4">
        <w:rPr>
          <w:rFonts w:ascii="Bookman Old Style" w:hAnsi="Bookman Old Style"/>
        </w:rPr>
        <w:t>possam atender integralmente o objeto deste pregão, na forma constante do Termo de Referências, não sendo permitida a participação de</w:t>
      </w:r>
      <w:r w:rsidRPr="00DE06D4">
        <w:rPr>
          <w:rFonts w:ascii="Bookman Old Style" w:hAnsi="Bookman Old Style"/>
          <w:spacing w:val="-2"/>
        </w:rPr>
        <w:t xml:space="preserve"> </w:t>
      </w:r>
      <w:r w:rsidRPr="00DE06D4">
        <w:rPr>
          <w:rFonts w:ascii="Bookman Old Style" w:hAnsi="Bookman Old Style"/>
        </w:rPr>
        <w:t>consórcios.</w:t>
      </w:r>
    </w:p>
    <w:p w:rsidR="001C3035" w:rsidRPr="00DE06D4" w:rsidRDefault="001C3035">
      <w:pPr>
        <w:pStyle w:val="Corpodetexto"/>
        <w:rPr>
          <w:rFonts w:ascii="Bookman Old Style" w:hAnsi="Bookman Old Style"/>
          <w:sz w:val="22"/>
          <w:szCs w:val="22"/>
        </w:rPr>
      </w:pPr>
    </w:p>
    <w:p w:rsidR="001C3035" w:rsidRPr="003A47CE" w:rsidRDefault="001C37CF" w:rsidP="003A47CE">
      <w:pPr>
        <w:pStyle w:val="PargrafodaLista"/>
        <w:numPr>
          <w:ilvl w:val="1"/>
          <w:numId w:val="38"/>
        </w:numPr>
        <w:tabs>
          <w:tab w:val="left" w:pos="601"/>
        </w:tabs>
        <w:ind w:right="669" w:firstLine="0"/>
        <w:rPr>
          <w:rFonts w:ascii="Bookman Old Style" w:hAnsi="Bookman Old Style"/>
        </w:rPr>
      </w:pPr>
      <w:r w:rsidRPr="003A47CE">
        <w:rPr>
          <w:rFonts w:ascii="Bookman Old Style" w:hAnsi="Bookman Old Style"/>
        </w:rPr>
        <w:t>– As licitantes arcarão com todos os custos decorrentes da elaboração e apresentação de suas propostas, sendo que a Associação Mato-grossense dos Municípios - AMM não será, em nenhum caso, responsável por esses custos, independentemente da condução ou do resultado do processo</w:t>
      </w:r>
      <w:r w:rsidRPr="003A47CE">
        <w:rPr>
          <w:rFonts w:ascii="Bookman Old Style" w:hAnsi="Bookman Old Style"/>
          <w:spacing w:val="-1"/>
        </w:rPr>
        <w:t xml:space="preserve"> </w:t>
      </w:r>
      <w:r w:rsidRPr="003A47CE">
        <w:rPr>
          <w:rFonts w:ascii="Bookman Old Style" w:hAnsi="Bookman Old Style"/>
        </w:rPr>
        <w:t>licitatório.</w:t>
      </w:r>
    </w:p>
    <w:p w:rsidR="001C3035" w:rsidRPr="00DE06D4" w:rsidRDefault="001C3035">
      <w:pPr>
        <w:pStyle w:val="Corpodetexto"/>
        <w:spacing w:before="6"/>
        <w:rPr>
          <w:rFonts w:ascii="Bookman Old Style" w:hAnsi="Bookman Old Style"/>
          <w:sz w:val="22"/>
          <w:szCs w:val="22"/>
        </w:rPr>
      </w:pPr>
    </w:p>
    <w:p w:rsidR="001C3035" w:rsidRPr="00DE06D4" w:rsidRDefault="001C37CF" w:rsidP="00300C22">
      <w:pPr>
        <w:pStyle w:val="PargrafodaLista"/>
        <w:numPr>
          <w:ilvl w:val="1"/>
          <w:numId w:val="38"/>
        </w:numPr>
        <w:tabs>
          <w:tab w:val="left" w:pos="601"/>
        </w:tabs>
        <w:ind w:right="682" w:firstLine="0"/>
        <w:rPr>
          <w:rFonts w:ascii="Bookman Old Style" w:hAnsi="Bookman Old Style"/>
        </w:rPr>
      </w:pPr>
      <w:r w:rsidRPr="00DE06D4">
        <w:rPr>
          <w:rFonts w:ascii="Bookman Old Style" w:hAnsi="Bookman Old Style"/>
        </w:rPr>
        <w:t>– A participação na licitação implica, automaticamente, na aceitação integral dos termos deste Edital e seus Anexos e leis</w:t>
      </w:r>
      <w:r w:rsidRPr="00DE06D4">
        <w:rPr>
          <w:rFonts w:ascii="Bookman Old Style" w:hAnsi="Bookman Old Style"/>
          <w:spacing w:val="-4"/>
        </w:rPr>
        <w:t xml:space="preserve"> </w:t>
      </w:r>
      <w:r w:rsidRPr="00DE06D4">
        <w:rPr>
          <w:rFonts w:ascii="Bookman Old Style" w:hAnsi="Bookman Old Style"/>
        </w:rPr>
        <w:t>aplicáveis.</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38"/>
        </w:numPr>
        <w:tabs>
          <w:tab w:val="left" w:pos="596"/>
        </w:tabs>
        <w:ind w:right="680" w:firstLine="0"/>
        <w:rPr>
          <w:rFonts w:ascii="Bookman Old Style" w:hAnsi="Bookman Old Style"/>
        </w:rPr>
      </w:pPr>
      <w:r w:rsidRPr="00DE06D4">
        <w:rPr>
          <w:rFonts w:ascii="Bookman Old Style" w:hAnsi="Bookman Old Style"/>
        </w:rPr>
        <w:t>– Os documentos exigidos deverão ser apresentados em original ou publicação em órgão da imprensa oficial, ou ainda por cópia autenticada por cartório</w:t>
      </w:r>
      <w:r w:rsidRPr="00DE06D4">
        <w:rPr>
          <w:rFonts w:ascii="Bookman Old Style" w:hAnsi="Bookman Old Style"/>
          <w:spacing w:val="-5"/>
        </w:rPr>
        <w:t xml:space="preserve"> </w:t>
      </w:r>
      <w:r w:rsidRPr="00DE06D4">
        <w:rPr>
          <w:rFonts w:ascii="Bookman Old Style" w:hAnsi="Bookman Old Style"/>
        </w:rPr>
        <w:t>competente.</w:t>
      </w:r>
    </w:p>
    <w:p w:rsidR="001C3035" w:rsidRPr="00DE06D4" w:rsidRDefault="001C3035">
      <w:pPr>
        <w:pStyle w:val="Corpodetexto"/>
        <w:spacing w:before="8"/>
        <w:rPr>
          <w:rFonts w:ascii="Bookman Old Style" w:hAnsi="Bookman Old Style"/>
          <w:sz w:val="22"/>
          <w:szCs w:val="22"/>
        </w:rPr>
      </w:pPr>
    </w:p>
    <w:p w:rsidR="006D60D2" w:rsidRPr="006D60D2" w:rsidRDefault="006D60D2" w:rsidP="006D60D2">
      <w:pPr>
        <w:ind w:left="284" w:right="614"/>
        <w:jc w:val="both"/>
        <w:rPr>
          <w:rFonts w:ascii="Bookman Old Style" w:hAnsi="Bookman Old Style"/>
        </w:rPr>
      </w:pPr>
      <w:r w:rsidRPr="006D60D2">
        <w:rPr>
          <w:rFonts w:ascii="Bookman Old Style" w:hAnsi="Bookman Old Style"/>
        </w:rPr>
        <w:t>2.5 – Ter apresentado o software constante do Termo de Referências – Anexo I, ao exame da conformidade do mesmo, com o exigido até o dia 26/11/2018, em horário previamente agendado, o que poderá ser feito pelo telefone (65) 2123-1230, e no caso de homologação, o recebimento do certificado de homologação e apresentação do mesmo como condição para o credenciamento, participação no certame e habilitação, como prova de que dispõe, para entrega imediata, dos produtos objeto do certame nas condições exigidas pelo Termo de Referências, Anexo I do Edital.</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37"/>
        </w:numPr>
        <w:tabs>
          <w:tab w:val="left" w:pos="640"/>
        </w:tabs>
        <w:ind w:right="674" w:firstLine="0"/>
        <w:rPr>
          <w:rFonts w:ascii="Bookman Old Style" w:hAnsi="Bookman Old Style"/>
        </w:rPr>
      </w:pPr>
      <w:r w:rsidRPr="00DE06D4">
        <w:rPr>
          <w:rFonts w:ascii="Bookman Old Style" w:hAnsi="Bookman Old Style"/>
        </w:rPr>
        <w:t>– Só terão direito de usar a palavra, rubricar a documentação, propostas, apresentar reclamações ou recursos e assinar as atas, os licitantes credenciados, o Pregoeiro e os membros da Equipe de</w:t>
      </w:r>
      <w:r w:rsidRPr="00DE06D4">
        <w:rPr>
          <w:rFonts w:ascii="Bookman Old Style" w:hAnsi="Bookman Old Style"/>
          <w:spacing w:val="-4"/>
        </w:rPr>
        <w:t xml:space="preserve"> </w:t>
      </w:r>
      <w:r w:rsidRPr="00DE06D4">
        <w:rPr>
          <w:rFonts w:ascii="Bookman Old Style" w:hAnsi="Bookman Old Style"/>
        </w:rPr>
        <w:t>Apoio.</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37"/>
        </w:numPr>
        <w:tabs>
          <w:tab w:val="left" w:pos="582"/>
        </w:tabs>
        <w:ind w:left="581" w:hanging="360"/>
        <w:rPr>
          <w:rFonts w:ascii="Bookman Old Style" w:hAnsi="Bookman Old Style"/>
        </w:rPr>
      </w:pPr>
      <w:r w:rsidRPr="00DE06D4">
        <w:rPr>
          <w:rFonts w:ascii="Bookman Old Style" w:hAnsi="Bookman Old Style"/>
        </w:rPr>
        <w:t>– É vedada a participação de</w:t>
      </w:r>
      <w:r w:rsidRPr="00DE06D4">
        <w:rPr>
          <w:rFonts w:ascii="Bookman Old Style" w:hAnsi="Bookman Old Style"/>
          <w:spacing w:val="-3"/>
        </w:rPr>
        <w:t xml:space="preserve"> </w:t>
      </w:r>
      <w:r w:rsidRPr="00DE06D4">
        <w:rPr>
          <w:rFonts w:ascii="Bookman Old Style" w:hAnsi="Bookman Old Style"/>
        </w:rPr>
        <w:t>empresas:</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2"/>
          <w:numId w:val="37"/>
        </w:numPr>
        <w:tabs>
          <w:tab w:val="left" w:pos="781"/>
        </w:tabs>
        <w:ind w:right="678" w:firstLine="0"/>
        <w:rPr>
          <w:rFonts w:ascii="Bookman Old Style" w:hAnsi="Bookman Old Style"/>
        </w:rPr>
      </w:pPr>
      <w:r w:rsidRPr="00DE06D4">
        <w:rPr>
          <w:rFonts w:ascii="Bookman Old Style" w:hAnsi="Bookman Old Style"/>
        </w:rPr>
        <w:t>– Concordatária, em recuperação judicial ou extrajudicial, ou em processo de falência, sob concurso de credores, em dissolução ou em</w:t>
      </w:r>
      <w:r w:rsidRPr="00DE06D4">
        <w:rPr>
          <w:rFonts w:ascii="Bookman Old Style" w:hAnsi="Bookman Old Style"/>
          <w:spacing w:val="-1"/>
        </w:rPr>
        <w:t xml:space="preserve"> </w:t>
      </w:r>
      <w:r w:rsidRPr="00DE06D4">
        <w:rPr>
          <w:rFonts w:ascii="Bookman Old Style" w:hAnsi="Bookman Old Style"/>
        </w:rPr>
        <w:t>liquidação;</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2"/>
          <w:numId w:val="37"/>
        </w:numPr>
        <w:tabs>
          <w:tab w:val="left" w:pos="832"/>
        </w:tabs>
        <w:ind w:right="673" w:firstLine="0"/>
        <w:rPr>
          <w:rFonts w:ascii="Bookman Old Style" w:hAnsi="Bookman Old Style"/>
        </w:rPr>
      </w:pPr>
      <w:r w:rsidRPr="00DE06D4">
        <w:rPr>
          <w:rFonts w:ascii="Bookman Old Style" w:hAnsi="Bookman Old Style"/>
        </w:rPr>
        <w:t>– Que tenha(m) sido declarada(s) inidônea(s) pela Administração Pública e, caso participe do processo licitatório, estará(ao) sujeita(s) às penalidades previstas no art. 97, parágrafo Único da Lei Federal</w:t>
      </w:r>
      <w:r w:rsidRPr="00DE06D4">
        <w:rPr>
          <w:rFonts w:ascii="Bookman Old Style" w:hAnsi="Bookman Old Style"/>
          <w:spacing w:val="2"/>
        </w:rPr>
        <w:t xml:space="preserve"> </w:t>
      </w:r>
      <w:r w:rsidRPr="00DE06D4">
        <w:rPr>
          <w:rFonts w:ascii="Bookman Old Style" w:hAnsi="Bookman Old Style"/>
        </w:rPr>
        <w:t>8.666/93;</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2"/>
          <w:numId w:val="37"/>
        </w:numPr>
        <w:tabs>
          <w:tab w:val="left" w:pos="762"/>
        </w:tabs>
        <w:ind w:left="761" w:hanging="540"/>
        <w:rPr>
          <w:rFonts w:ascii="Bookman Old Style" w:hAnsi="Bookman Old Style"/>
        </w:rPr>
      </w:pPr>
      <w:r w:rsidRPr="00DE06D4">
        <w:rPr>
          <w:rFonts w:ascii="Bookman Old Style" w:hAnsi="Bookman Old Style"/>
        </w:rPr>
        <w:t>– Cujos sócios ou diretores pertençam, simultaneamente, a mais de uma</w:t>
      </w:r>
      <w:r w:rsidRPr="00DE06D4">
        <w:rPr>
          <w:rFonts w:ascii="Bookman Old Style" w:hAnsi="Bookman Old Style"/>
          <w:spacing w:val="-6"/>
        </w:rPr>
        <w:t xml:space="preserve"> </w:t>
      </w:r>
      <w:r w:rsidRPr="00DE06D4">
        <w:rPr>
          <w:rFonts w:ascii="Bookman Old Style" w:hAnsi="Bookman Old Style"/>
        </w:rPr>
        <w:t>licitante.</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36"/>
        </w:numPr>
        <w:tabs>
          <w:tab w:val="left" w:pos="613"/>
        </w:tabs>
        <w:ind w:right="683" w:firstLine="0"/>
        <w:rPr>
          <w:rFonts w:ascii="Bookman Old Style" w:hAnsi="Bookman Old Style"/>
        </w:rPr>
      </w:pPr>
      <w:r w:rsidRPr="00DE06D4">
        <w:rPr>
          <w:rFonts w:ascii="Bookman Old Style" w:hAnsi="Bookman Old Style"/>
        </w:rPr>
        <w:t>– Não poderá participar direta ou indiretamente da Licitação as empresas cujos sócios, administradores, empregados, controladores sejam servidores da</w:t>
      </w:r>
      <w:r w:rsidRPr="00DE06D4">
        <w:rPr>
          <w:rFonts w:ascii="Bookman Old Style" w:hAnsi="Bookman Old Style"/>
          <w:spacing w:val="1"/>
        </w:rPr>
        <w:t xml:space="preserve"> </w:t>
      </w:r>
      <w:r w:rsidRPr="00DE06D4">
        <w:rPr>
          <w:rFonts w:ascii="Bookman Old Style" w:hAnsi="Bookman Old Style"/>
        </w:rPr>
        <w:t>AMM.</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36"/>
        </w:numPr>
        <w:tabs>
          <w:tab w:val="left" w:pos="582"/>
        </w:tabs>
        <w:ind w:left="581" w:hanging="360"/>
        <w:rPr>
          <w:rFonts w:ascii="Bookman Old Style" w:hAnsi="Bookman Old Style"/>
        </w:rPr>
      </w:pPr>
      <w:r w:rsidRPr="00DE06D4">
        <w:rPr>
          <w:rFonts w:ascii="Bookman Old Style" w:hAnsi="Bookman Old Style"/>
        </w:rPr>
        <w:t>– Empresas em</w:t>
      </w:r>
      <w:r w:rsidRPr="00DE06D4">
        <w:rPr>
          <w:rFonts w:ascii="Bookman Old Style" w:hAnsi="Bookman Old Style"/>
          <w:spacing w:val="-1"/>
        </w:rPr>
        <w:t xml:space="preserve"> </w:t>
      </w:r>
      <w:r w:rsidRPr="00DE06D4">
        <w:rPr>
          <w:rFonts w:ascii="Bookman Old Style" w:hAnsi="Bookman Old Style"/>
        </w:rPr>
        <w:t>consórcio.</w:t>
      </w:r>
    </w:p>
    <w:p w:rsidR="001C3035" w:rsidRPr="00DE06D4" w:rsidRDefault="00B16FEE">
      <w:pPr>
        <w:pStyle w:val="Corpodetexto"/>
        <w:spacing w:before="3"/>
        <w:rPr>
          <w:rFonts w:ascii="Bookman Old Style" w:hAnsi="Bookman Old Style"/>
          <w:sz w:val="22"/>
          <w:szCs w:val="22"/>
        </w:rPr>
      </w:pPr>
      <w:r w:rsidRPr="00DE06D4">
        <w:rPr>
          <w:rFonts w:ascii="Bookman Old Style" w:hAnsi="Bookman Old Style"/>
          <w:noProof/>
          <w:sz w:val="22"/>
          <w:szCs w:val="22"/>
          <w:lang w:val="pt-BR" w:eastAsia="pt-BR" w:bidi="ar-SA"/>
        </w:rPr>
        <mc:AlternateContent>
          <mc:Choice Requires="wps">
            <w:drawing>
              <wp:anchor distT="0" distB="0" distL="0" distR="0" simplePos="0" relativeHeight="251646976" behindDoc="1" locked="0" layoutInCell="1" allowOverlap="1">
                <wp:simplePos x="0" y="0"/>
                <wp:positionH relativeFrom="page">
                  <wp:posOffset>1008380</wp:posOffset>
                </wp:positionH>
                <wp:positionV relativeFrom="paragraph">
                  <wp:posOffset>182880</wp:posOffset>
                </wp:positionV>
                <wp:extent cx="5904230" cy="207645"/>
                <wp:effectExtent l="8255" t="8890" r="12065" b="12065"/>
                <wp:wrapTopAndBottom/>
                <wp:docPr id="2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07645"/>
                        </a:xfrm>
                        <a:prstGeom prst="rect">
                          <a:avLst/>
                        </a:prstGeom>
                        <a:solidFill>
                          <a:srgbClr val="D89593"/>
                        </a:solidFill>
                        <a:ln w="4572">
                          <a:solidFill>
                            <a:srgbClr val="000000"/>
                          </a:solidFill>
                          <a:miter lim="800000"/>
                          <a:headEnd/>
                          <a:tailEnd/>
                        </a:ln>
                      </wps:spPr>
                      <wps:txbx>
                        <w:txbxContent>
                          <w:p w:rsidR="000E3A1B" w:rsidRDefault="000E3A1B">
                            <w:pPr>
                              <w:spacing w:before="20"/>
                              <w:ind w:left="110"/>
                              <w:rPr>
                                <w:b/>
                                <w:sz w:val="24"/>
                              </w:rPr>
                            </w:pPr>
                            <w:r>
                              <w:rPr>
                                <w:b/>
                                <w:sz w:val="24"/>
                              </w:rPr>
                              <w:t>III – DA REPRESENTAÇÃO E DO CREDENCIAMENTO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29" type="#_x0000_t202" style="position:absolute;margin-left:79.4pt;margin-top:14.4pt;width:464.9pt;height:16.3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" fillcolor="#d89593" strokeweight=".36pt">
                <v:textbox inset="0,0,0,0">
                  <w:txbxContent>
                    <w:p w:rsidR="000E3A1B" w:rsidRDefault="000E3A1B">
                      <w:pPr>
                        <w:spacing w:before="20"/>
                        <w:ind w:left="110"/>
                        <w:rPr>
                          <w:b/>
                          <w:sz w:val="24"/>
                        </w:rPr>
                      </w:pPr>
                      <w:r>
                        <w:rPr>
                          <w:b/>
                          <w:sz w:val="24"/>
                        </w:rPr>
                        <w:t>III – DA REPRESENTAÇÃO E DO CREDENCIAMENTO</w:t>
                      </w:r>
                    </w:p>
                  </w:txbxContent>
                </v:textbox>
                <w10:wrap type="topAndBottom" anchorx="page"/>
              </v:shape>
            </w:pict>
          </mc:Fallback>
        </mc:AlternateContent>
      </w:r>
    </w:p>
    <w:p w:rsidR="001C3035" w:rsidRPr="00DE06D4" w:rsidRDefault="001C3035">
      <w:pPr>
        <w:pStyle w:val="Corpodetexto"/>
        <w:spacing w:before="6"/>
        <w:rPr>
          <w:rFonts w:ascii="Bookman Old Style" w:hAnsi="Bookman Old Style"/>
          <w:sz w:val="22"/>
          <w:szCs w:val="22"/>
        </w:rPr>
      </w:pPr>
    </w:p>
    <w:p w:rsidR="001C3035" w:rsidRPr="00DE06D4" w:rsidRDefault="001C37CF" w:rsidP="00300C22">
      <w:pPr>
        <w:pStyle w:val="PargrafodaLista"/>
        <w:numPr>
          <w:ilvl w:val="1"/>
          <w:numId w:val="35"/>
        </w:numPr>
        <w:tabs>
          <w:tab w:val="left" w:pos="601"/>
        </w:tabs>
        <w:spacing w:before="90"/>
        <w:ind w:right="680" w:firstLine="0"/>
        <w:rPr>
          <w:rFonts w:ascii="Bookman Old Style" w:hAnsi="Bookman Old Style"/>
        </w:rPr>
      </w:pPr>
      <w:r w:rsidRPr="00DE06D4">
        <w:rPr>
          <w:rFonts w:ascii="Bookman Old Style" w:hAnsi="Bookman Old Style"/>
        </w:rPr>
        <w:lastRenderedPageBreak/>
        <w:t>– No dia, horário e local designados para recebimento dos envelopes, a Licitante deverá credenciar um representante, sendo recomendável sua presença com 30 (trinta) minutos de antecedência em relação ao horário previsto para a abertura da</w:t>
      </w:r>
      <w:r w:rsidRPr="00DE06D4">
        <w:rPr>
          <w:rFonts w:ascii="Bookman Old Style" w:hAnsi="Bookman Old Style"/>
          <w:spacing w:val="-1"/>
        </w:rPr>
        <w:t xml:space="preserve"> </w:t>
      </w:r>
      <w:r w:rsidRPr="00DE06D4">
        <w:rPr>
          <w:rFonts w:ascii="Bookman Old Style" w:hAnsi="Bookman Old Style"/>
        </w:rPr>
        <w:t>sessão.</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2"/>
          <w:numId w:val="35"/>
        </w:numPr>
        <w:tabs>
          <w:tab w:val="left" w:pos="1196"/>
        </w:tabs>
        <w:ind w:right="678" w:hanging="850"/>
        <w:rPr>
          <w:rFonts w:ascii="Bookman Old Style" w:hAnsi="Bookman Old Style"/>
        </w:rPr>
      </w:pPr>
      <w:r w:rsidRPr="00DE06D4">
        <w:rPr>
          <w:rFonts w:ascii="Bookman Old Style" w:hAnsi="Bookman Old Style"/>
        </w:rPr>
        <w:t>– Por credenciamento, entende-se a apresentação conjunta dos documentos a seguir descritos, fora dos envelopes:</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3"/>
          <w:numId w:val="35"/>
        </w:numPr>
        <w:tabs>
          <w:tab w:val="left" w:pos="1176"/>
        </w:tabs>
        <w:rPr>
          <w:rFonts w:ascii="Bookman Old Style" w:hAnsi="Bookman Old Style"/>
        </w:rPr>
      </w:pPr>
      <w:r w:rsidRPr="00DE06D4">
        <w:rPr>
          <w:rFonts w:ascii="Bookman Old Style" w:hAnsi="Bookman Old Style"/>
        </w:rPr>
        <w:t>documento de identidade em original ou cópia autenticada do</w:t>
      </w:r>
      <w:r w:rsidRPr="00DE06D4">
        <w:rPr>
          <w:rFonts w:ascii="Bookman Old Style" w:hAnsi="Bookman Old Style"/>
          <w:spacing w:val="-5"/>
        </w:rPr>
        <w:t xml:space="preserve"> </w:t>
      </w:r>
      <w:r w:rsidRPr="00DE06D4">
        <w:rPr>
          <w:rFonts w:ascii="Bookman Old Style" w:hAnsi="Bookman Old Style"/>
        </w:rPr>
        <w:t>Representante;</w:t>
      </w:r>
    </w:p>
    <w:p w:rsidR="001C3035" w:rsidRPr="00DE06D4" w:rsidRDefault="001C3035">
      <w:pPr>
        <w:pStyle w:val="Corpodetexto"/>
        <w:rPr>
          <w:rFonts w:ascii="Bookman Old Style" w:hAnsi="Bookman Old Style"/>
          <w:sz w:val="22"/>
          <w:szCs w:val="22"/>
        </w:rPr>
      </w:pPr>
    </w:p>
    <w:p w:rsidR="001C3035" w:rsidRPr="00FA0D8F" w:rsidRDefault="001C37CF" w:rsidP="003A47CE">
      <w:pPr>
        <w:pStyle w:val="PargrafodaLista"/>
        <w:numPr>
          <w:ilvl w:val="3"/>
          <w:numId w:val="35"/>
        </w:numPr>
        <w:tabs>
          <w:tab w:val="left" w:pos="1240"/>
        </w:tabs>
        <w:spacing w:before="6"/>
        <w:ind w:left="929" w:right="676" w:firstLine="0"/>
        <w:rPr>
          <w:rFonts w:ascii="Bookman Old Style" w:hAnsi="Bookman Old Style"/>
        </w:rPr>
      </w:pPr>
      <w:r w:rsidRPr="00FA0D8F">
        <w:rPr>
          <w:rFonts w:ascii="Bookman Old Style" w:hAnsi="Bookman Old Style"/>
        </w:rPr>
        <w:t>Se a proponente se apresentar por meio de representante procurador, o mesmo deverá estar munido de instrumento</w:t>
      </w:r>
      <w:r w:rsidRPr="00FA0D8F">
        <w:rPr>
          <w:rFonts w:ascii="Bookman Old Style" w:hAnsi="Bookman Old Style"/>
          <w:spacing w:val="51"/>
        </w:rPr>
        <w:t xml:space="preserve"> </w:t>
      </w:r>
      <w:r w:rsidRPr="00FA0D8F">
        <w:rPr>
          <w:rFonts w:ascii="Bookman Old Style" w:hAnsi="Bookman Old Style"/>
        </w:rPr>
        <w:t>público de procuração, que comprove os</w:t>
      </w:r>
      <w:r w:rsidR="00FA0D8F" w:rsidRPr="00FA0D8F">
        <w:rPr>
          <w:rFonts w:ascii="Bookman Old Style" w:hAnsi="Bookman Old Style"/>
        </w:rPr>
        <w:t xml:space="preserve"> </w:t>
      </w:r>
      <w:r w:rsidRPr="00FA0D8F">
        <w:rPr>
          <w:rFonts w:ascii="Bookman Old Style" w:hAnsi="Bookman Old Style"/>
        </w:rPr>
        <w:t>necessários poderes para praticar todos os atos inerentes ao certame, em nome da proponente e acompanhada de documento comprobatório de capacidade do outorgante para constituir mandatários (cópia do contrato social ou estatuto devidamente autenticado), acompanhado do Anexo II, credenciamento.</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4"/>
          <w:numId w:val="35"/>
        </w:numPr>
        <w:tabs>
          <w:tab w:val="left" w:pos="1694"/>
        </w:tabs>
        <w:ind w:right="675" w:firstLine="0"/>
        <w:rPr>
          <w:rFonts w:ascii="Bookman Old Style" w:hAnsi="Bookman Old Style"/>
        </w:rPr>
      </w:pPr>
      <w:r w:rsidRPr="00DE06D4">
        <w:rPr>
          <w:rFonts w:ascii="Bookman Old Style" w:hAnsi="Bookman Old Style"/>
        </w:rPr>
        <w:t>Em sendo instrumento público de procuração, documento comprobatório de capacidade do outorgante para constituir mandatários (cópia do contrato social ou estatuto devidamente autenticado), acompanhado do Anexo II, credenciamento, para que possa exercer direitos e assumir obrigações, em nome da pessoa</w:t>
      </w:r>
      <w:r w:rsidRPr="00DE06D4">
        <w:rPr>
          <w:rFonts w:ascii="Bookman Old Style" w:hAnsi="Bookman Old Style"/>
          <w:spacing w:val="-14"/>
        </w:rPr>
        <w:t xml:space="preserve"> </w:t>
      </w:r>
      <w:r w:rsidRPr="00DE06D4">
        <w:rPr>
          <w:rFonts w:ascii="Bookman Old Style" w:hAnsi="Bookman Old Style"/>
        </w:rPr>
        <w:t>jurídica.</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4"/>
          <w:numId w:val="35"/>
        </w:numPr>
        <w:tabs>
          <w:tab w:val="left" w:pos="1691"/>
        </w:tabs>
        <w:ind w:right="679" w:firstLine="0"/>
        <w:rPr>
          <w:rFonts w:ascii="Bookman Old Style" w:hAnsi="Bookman Old Style"/>
        </w:rPr>
      </w:pPr>
      <w:r w:rsidRPr="00DE06D4">
        <w:rPr>
          <w:rFonts w:ascii="Bookman Old Style" w:hAnsi="Bookman Old Style"/>
        </w:rPr>
        <w:t>Se a licitante estiver representada por seu titular, na condição sócio, deverá estar munido de cópia do Contrato Social ou Estatuto Social devidamente registrado, cópia autenticada, neste último caso acompanhado da ata registrada em cartório, cópia autenticada, que lhe confira poderes expressos para exercer direitos e assumir obrigações em decorrência de tal</w:t>
      </w:r>
      <w:r w:rsidRPr="00DE06D4">
        <w:rPr>
          <w:rFonts w:ascii="Bookman Old Style" w:hAnsi="Bookman Old Style"/>
          <w:spacing w:val="-4"/>
        </w:rPr>
        <w:t xml:space="preserve"> </w:t>
      </w:r>
      <w:r w:rsidRPr="00DE06D4">
        <w:rPr>
          <w:rFonts w:ascii="Bookman Old Style" w:hAnsi="Bookman Old Style"/>
        </w:rPr>
        <w:t>investidura.</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3"/>
          <w:numId w:val="35"/>
        </w:numPr>
        <w:tabs>
          <w:tab w:val="left" w:pos="1195"/>
        </w:tabs>
        <w:ind w:left="929" w:right="674" w:firstLine="0"/>
        <w:rPr>
          <w:rFonts w:ascii="Bookman Old Style" w:hAnsi="Bookman Old Style"/>
        </w:rPr>
      </w:pPr>
      <w:r w:rsidRPr="00DE06D4">
        <w:rPr>
          <w:rFonts w:ascii="Bookman Old Style" w:hAnsi="Bookman Old Style"/>
        </w:rPr>
        <w:t>Declaração de que aceita e concorda com as condições expressas no Edital, anexo VIII.</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3"/>
          <w:numId w:val="35"/>
        </w:numPr>
        <w:tabs>
          <w:tab w:val="left" w:pos="1240"/>
        </w:tabs>
        <w:ind w:left="929" w:right="682" w:firstLine="0"/>
        <w:rPr>
          <w:rFonts w:ascii="Bookman Old Style" w:hAnsi="Bookman Old Style"/>
        </w:rPr>
      </w:pPr>
      <w:r w:rsidRPr="00DE06D4">
        <w:rPr>
          <w:rFonts w:ascii="Bookman Old Style" w:hAnsi="Bookman Old Style"/>
        </w:rPr>
        <w:t>Declaração de inexistência de fatos supervenientes impeditivos da qualificação, conforme o modelo do Anexo</w:t>
      </w:r>
      <w:r w:rsidRPr="00DE06D4">
        <w:rPr>
          <w:rFonts w:ascii="Bookman Old Style" w:hAnsi="Bookman Old Style"/>
          <w:spacing w:val="-2"/>
        </w:rPr>
        <w:t xml:space="preserve"> </w:t>
      </w:r>
      <w:r w:rsidRPr="00DE06D4">
        <w:rPr>
          <w:rFonts w:ascii="Bookman Old Style" w:hAnsi="Bookman Old Style"/>
        </w:rPr>
        <w:t>V.</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3"/>
          <w:numId w:val="35"/>
        </w:numPr>
        <w:tabs>
          <w:tab w:val="left" w:pos="1190"/>
        </w:tabs>
        <w:ind w:left="929" w:right="674" w:firstLine="0"/>
        <w:rPr>
          <w:rFonts w:ascii="Bookman Old Style" w:hAnsi="Bookman Old Style"/>
        </w:rPr>
      </w:pPr>
      <w:r w:rsidRPr="00DE06D4">
        <w:rPr>
          <w:rFonts w:ascii="Bookman Old Style" w:hAnsi="Bookman Old Style"/>
        </w:rPr>
        <w:t xml:space="preserve">Declaração de enquadramento, exigida somente para microempresas e empresas de pequeno porte, de enquadramento em um dos dois regimes, caso pretenda beneficiar- se, na forma do disposto na </w:t>
      </w:r>
      <w:r w:rsidRPr="00DE06D4">
        <w:rPr>
          <w:rFonts w:ascii="Bookman Old Style" w:hAnsi="Bookman Old Style"/>
          <w:spacing w:val="-3"/>
        </w:rPr>
        <w:t xml:space="preserve">Lei </w:t>
      </w:r>
      <w:r w:rsidRPr="00DE06D4">
        <w:rPr>
          <w:rFonts w:ascii="Bookman Old Style" w:hAnsi="Bookman Old Style"/>
        </w:rPr>
        <w:t>Complementar nº 123 de 14/12/2006, conforme modelo constante no Anexo VII deste</w:t>
      </w:r>
      <w:r w:rsidRPr="00DE06D4">
        <w:rPr>
          <w:rFonts w:ascii="Bookman Old Style" w:hAnsi="Bookman Old Style"/>
          <w:spacing w:val="-5"/>
        </w:rPr>
        <w:t xml:space="preserve"> </w:t>
      </w:r>
      <w:r w:rsidRPr="00DE06D4">
        <w:rPr>
          <w:rFonts w:ascii="Bookman Old Style" w:hAnsi="Bookman Old Style"/>
        </w:rPr>
        <w:t>edital.</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3"/>
          <w:numId w:val="35"/>
        </w:numPr>
        <w:tabs>
          <w:tab w:val="left" w:pos="1149"/>
        </w:tabs>
        <w:ind w:left="1148" w:hanging="219"/>
        <w:rPr>
          <w:rFonts w:ascii="Bookman Old Style" w:hAnsi="Bookman Old Style"/>
        </w:rPr>
      </w:pPr>
      <w:r w:rsidRPr="00DE06D4">
        <w:rPr>
          <w:rFonts w:ascii="Bookman Old Style" w:hAnsi="Bookman Old Style"/>
        </w:rPr>
        <w:t>Apresentado o Anexo X, na condição de prova de capacidade</w:t>
      </w:r>
      <w:r w:rsidRPr="00DE06D4">
        <w:rPr>
          <w:rFonts w:ascii="Bookman Old Style" w:hAnsi="Bookman Old Style"/>
          <w:spacing w:val="-5"/>
        </w:rPr>
        <w:t xml:space="preserve"> </w:t>
      </w:r>
      <w:r w:rsidRPr="00DE06D4">
        <w:rPr>
          <w:rFonts w:ascii="Bookman Old Style" w:hAnsi="Bookman Old Style"/>
        </w:rPr>
        <w:t>técnica.</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3"/>
          <w:numId w:val="35"/>
        </w:numPr>
        <w:tabs>
          <w:tab w:val="left" w:pos="1207"/>
        </w:tabs>
        <w:ind w:left="929" w:right="679" w:firstLine="0"/>
        <w:rPr>
          <w:rFonts w:ascii="Bookman Old Style" w:hAnsi="Bookman Old Style"/>
        </w:rPr>
      </w:pPr>
      <w:r w:rsidRPr="00DE06D4">
        <w:rPr>
          <w:rFonts w:ascii="Bookman Old Style" w:hAnsi="Bookman Old Style"/>
        </w:rPr>
        <w:t>Apresentado o Anexo XI, na condição de prova da origem lícita do software a ser fornecido, no caso de</w:t>
      </w:r>
      <w:r w:rsidRPr="00DE06D4">
        <w:rPr>
          <w:rFonts w:ascii="Bookman Old Style" w:hAnsi="Bookman Old Style"/>
          <w:spacing w:val="2"/>
        </w:rPr>
        <w:t xml:space="preserve"> </w:t>
      </w:r>
      <w:r w:rsidRPr="00DE06D4">
        <w:rPr>
          <w:rFonts w:ascii="Bookman Old Style" w:hAnsi="Bookman Old Style"/>
        </w:rPr>
        <w:t>contratação.</w:t>
      </w:r>
    </w:p>
    <w:p w:rsidR="001C3035" w:rsidRPr="00DE06D4" w:rsidRDefault="001C3035">
      <w:pPr>
        <w:pStyle w:val="Corpodetexto"/>
        <w:rPr>
          <w:rFonts w:ascii="Bookman Old Style" w:hAnsi="Bookman Old Style"/>
          <w:sz w:val="22"/>
          <w:szCs w:val="22"/>
        </w:rPr>
      </w:pPr>
    </w:p>
    <w:p w:rsidR="003D1FEB" w:rsidRPr="00DE06D4" w:rsidRDefault="001C37CF" w:rsidP="00300C22">
      <w:pPr>
        <w:pStyle w:val="PargrafodaLista"/>
        <w:numPr>
          <w:ilvl w:val="3"/>
          <w:numId w:val="35"/>
        </w:numPr>
        <w:tabs>
          <w:tab w:val="left" w:pos="1190"/>
        </w:tabs>
        <w:spacing w:before="1"/>
        <w:ind w:left="1189" w:hanging="260"/>
        <w:rPr>
          <w:rFonts w:ascii="Bookman Old Style" w:hAnsi="Bookman Old Style"/>
        </w:rPr>
      </w:pPr>
      <w:r w:rsidRPr="00DE06D4">
        <w:rPr>
          <w:rFonts w:ascii="Bookman Old Style" w:hAnsi="Bookman Old Style"/>
        </w:rPr>
        <w:t>Certificado de visita Técnica, Anexo</w:t>
      </w:r>
      <w:r w:rsidRPr="00DE06D4">
        <w:rPr>
          <w:rFonts w:ascii="Bookman Old Style" w:hAnsi="Bookman Old Style"/>
          <w:spacing w:val="-1"/>
        </w:rPr>
        <w:t xml:space="preserve"> </w:t>
      </w:r>
      <w:r w:rsidRPr="00DE06D4">
        <w:rPr>
          <w:rFonts w:ascii="Bookman Old Style" w:hAnsi="Bookman Old Style"/>
        </w:rPr>
        <w:t>XIII.</w:t>
      </w:r>
    </w:p>
    <w:p w:rsidR="003D1FEB" w:rsidRPr="00DE06D4" w:rsidRDefault="003D1FEB" w:rsidP="003D1FEB">
      <w:pPr>
        <w:pStyle w:val="PargrafodaLista"/>
        <w:rPr>
          <w:rFonts w:ascii="Bookman Old Style" w:hAnsi="Bookman Old Style"/>
        </w:rPr>
      </w:pPr>
    </w:p>
    <w:p w:rsidR="003D1FEB" w:rsidRPr="00DE06D4" w:rsidRDefault="001C37CF" w:rsidP="00300C22">
      <w:pPr>
        <w:pStyle w:val="PargrafodaLista"/>
        <w:numPr>
          <w:ilvl w:val="3"/>
          <w:numId w:val="35"/>
        </w:numPr>
        <w:tabs>
          <w:tab w:val="left" w:pos="1190"/>
        </w:tabs>
        <w:spacing w:before="1"/>
        <w:ind w:left="851" w:firstLine="0"/>
        <w:rPr>
          <w:rFonts w:ascii="Bookman Old Style" w:hAnsi="Bookman Old Style"/>
        </w:rPr>
      </w:pPr>
      <w:r w:rsidRPr="00DE06D4">
        <w:rPr>
          <w:rFonts w:ascii="Bookman Old Style" w:hAnsi="Bookman Old Style"/>
        </w:rPr>
        <w:t>Apresentação do Anexo XIV, Certificado de homologação.</w:t>
      </w:r>
    </w:p>
    <w:p w:rsidR="003D1FEB" w:rsidRPr="00DE06D4" w:rsidRDefault="003D1FEB" w:rsidP="003D1FEB">
      <w:pPr>
        <w:tabs>
          <w:tab w:val="left" w:pos="1190"/>
        </w:tabs>
        <w:spacing w:before="1"/>
        <w:rPr>
          <w:rFonts w:ascii="Bookman Old Style" w:hAnsi="Bookman Old Style"/>
        </w:rPr>
      </w:pPr>
    </w:p>
    <w:p w:rsidR="001C3035" w:rsidRPr="00DE06D4" w:rsidRDefault="001C37CF" w:rsidP="00300C22">
      <w:pPr>
        <w:pStyle w:val="PargrafodaLista"/>
        <w:numPr>
          <w:ilvl w:val="1"/>
          <w:numId w:val="34"/>
        </w:numPr>
        <w:tabs>
          <w:tab w:val="left" w:pos="1352"/>
        </w:tabs>
        <w:ind w:right="671" w:firstLine="0"/>
        <w:jc w:val="both"/>
        <w:rPr>
          <w:rFonts w:ascii="Bookman Old Style" w:hAnsi="Bookman Old Style"/>
        </w:rPr>
      </w:pPr>
      <w:r w:rsidRPr="00DE06D4">
        <w:rPr>
          <w:rFonts w:ascii="Bookman Old Style" w:hAnsi="Bookman Old Style"/>
        </w:rPr>
        <w:t>– A não apresentação ou incorreção dos documentos de credenciamento, com exceção dos documentos, Anexo X, Anexo XI, e o Anexo XIII e XIV, que</w:t>
      </w:r>
      <w:r w:rsidRPr="00DE06D4">
        <w:rPr>
          <w:rFonts w:ascii="Bookman Old Style" w:hAnsi="Bookman Old Style"/>
          <w:spacing w:val="26"/>
        </w:rPr>
        <w:t xml:space="preserve"> </w:t>
      </w:r>
      <w:r w:rsidRPr="00DE06D4">
        <w:rPr>
          <w:rFonts w:ascii="Bookman Old Style" w:hAnsi="Bookman Old Style"/>
        </w:rPr>
        <w:t>são individualmente condição para a participação na licitação, a ausência dos demais documentos apenas impedirão a intervenção da licitante no presente certame, especialmente quanto a oferta de lances e a interposição de recursos, porém a proposta da licitante será considerada no certame, sendo que no caso de não apresentação do instrumento de constituição válido, (contrato social, estatuto etc.), a licitante deverá incluir o documento no envelope de documentação. Caso não apresente de forma alguma o documento, na forma exigida, não atenderá ao requisito de</w:t>
      </w:r>
      <w:r w:rsidRPr="00DE06D4">
        <w:rPr>
          <w:rFonts w:ascii="Bookman Old Style" w:hAnsi="Bookman Old Style"/>
          <w:spacing w:val="-10"/>
        </w:rPr>
        <w:t xml:space="preserve"> </w:t>
      </w:r>
      <w:r w:rsidRPr="00DE06D4">
        <w:rPr>
          <w:rFonts w:ascii="Bookman Old Style" w:hAnsi="Bookman Old Style"/>
        </w:rPr>
        <w:t>habilitação.</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34"/>
        </w:numPr>
        <w:tabs>
          <w:tab w:val="left" w:pos="654"/>
        </w:tabs>
        <w:spacing w:before="8"/>
        <w:ind w:left="221" w:right="672" w:firstLine="0"/>
        <w:jc w:val="left"/>
        <w:rPr>
          <w:rFonts w:ascii="Bookman Old Style" w:hAnsi="Bookman Old Style"/>
        </w:rPr>
      </w:pPr>
      <w:r w:rsidRPr="00DE06D4">
        <w:rPr>
          <w:rFonts w:ascii="Bookman Old Style" w:hAnsi="Bookman Old Style"/>
        </w:rPr>
        <w:t>– A Licitante que se retirar antes do término da sessão considerar-se-á que tenha renunciado ao direito de oferecer lances e recorrer dos atos do</w:t>
      </w:r>
      <w:r w:rsidRPr="00DE06D4">
        <w:rPr>
          <w:rFonts w:ascii="Bookman Old Style" w:hAnsi="Bookman Old Style"/>
          <w:spacing w:val="-1"/>
        </w:rPr>
        <w:t xml:space="preserve"> </w:t>
      </w:r>
      <w:r w:rsidRPr="00DE06D4">
        <w:rPr>
          <w:rFonts w:ascii="Bookman Old Style" w:hAnsi="Bookman Old Style"/>
        </w:rPr>
        <w:t>Pregoeiro.</w:t>
      </w:r>
    </w:p>
    <w:p w:rsidR="001C3035" w:rsidRPr="00DE06D4" w:rsidRDefault="001C37CF" w:rsidP="00300C22">
      <w:pPr>
        <w:pStyle w:val="PargrafodaLista"/>
        <w:numPr>
          <w:ilvl w:val="1"/>
          <w:numId w:val="34"/>
        </w:numPr>
        <w:tabs>
          <w:tab w:val="left" w:pos="635"/>
        </w:tabs>
        <w:spacing w:before="90"/>
        <w:ind w:left="221" w:right="675" w:firstLine="0"/>
        <w:jc w:val="left"/>
        <w:rPr>
          <w:rFonts w:ascii="Bookman Old Style" w:hAnsi="Bookman Old Style"/>
        </w:rPr>
      </w:pPr>
      <w:r w:rsidRPr="00DE06D4">
        <w:rPr>
          <w:rFonts w:ascii="Bookman Old Style" w:hAnsi="Bookman Old Style"/>
        </w:rPr>
        <w:t>– Declarado encerrado o procedimento de credenciamento, não mais será admitida a participação de outras</w:t>
      </w:r>
      <w:r w:rsidRPr="00DE06D4">
        <w:rPr>
          <w:rFonts w:ascii="Bookman Old Style" w:hAnsi="Bookman Old Style"/>
          <w:spacing w:val="-2"/>
        </w:rPr>
        <w:t xml:space="preserve"> </w:t>
      </w:r>
      <w:r w:rsidRPr="00DE06D4">
        <w:rPr>
          <w:rFonts w:ascii="Bookman Old Style" w:hAnsi="Bookman Old Style"/>
        </w:rPr>
        <w:t>Proponentes.</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34"/>
        </w:numPr>
        <w:tabs>
          <w:tab w:val="left" w:pos="582"/>
        </w:tabs>
        <w:ind w:left="581" w:hanging="360"/>
        <w:jc w:val="left"/>
        <w:rPr>
          <w:rFonts w:ascii="Bookman Old Style" w:hAnsi="Bookman Old Style"/>
        </w:rPr>
      </w:pPr>
      <w:r w:rsidRPr="00DE06D4">
        <w:rPr>
          <w:rFonts w:ascii="Bookman Old Style" w:hAnsi="Bookman Old Style"/>
        </w:rPr>
        <w:t>– Será admitido apenas 01 (um) representante para cada licitante</w:t>
      </w:r>
      <w:r w:rsidRPr="00DE06D4">
        <w:rPr>
          <w:rFonts w:ascii="Bookman Old Style" w:hAnsi="Bookman Old Style"/>
          <w:spacing w:val="-4"/>
        </w:rPr>
        <w:t xml:space="preserve"> </w:t>
      </w:r>
      <w:r w:rsidRPr="00DE06D4">
        <w:rPr>
          <w:rFonts w:ascii="Bookman Old Style" w:hAnsi="Bookman Old Style"/>
        </w:rPr>
        <w:t>credenciada.</w:t>
      </w:r>
    </w:p>
    <w:p w:rsidR="001C3035" w:rsidRPr="00DE06D4" w:rsidRDefault="00B16FEE">
      <w:pPr>
        <w:pStyle w:val="Corpodetexto"/>
        <w:spacing w:before="3"/>
        <w:rPr>
          <w:rFonts w:ascii="Bookman Old Style" w:hAnsi="Bookman Old Style"/>
          <w:sz w:val="22"/>
          <w:szCs w:val="22"/>
        </w:rPr>
      </w:pPr>
      <w:r w:rsidRPr="00DE06D4">
        <w:rPr>
          <w:rFonts w:ascii="Bookman Old Style" w:hAnsi="Bookman Old Style"/>
          <w:noProof/>
          <w:sz w:val="22"/>
          <w:szCs w:val="22"/>
          <w:lang w:val="pt-BR" w:eastAsia="pt-BR" w:bidi="ar-SA"/>
        </w:rPr>
        <mc:AlternateContent>
          <mc:Choice Requires="wps">
            <w:drawing>
              <wp:anchor distT="0" distB="0" distL="0" distR="0" simplePos="0" relativeHeight="251648000" behindDoc="1" locked="0" layoutInCell="1" allowOverlap="1">
                <wp:simplePos x="0" y="0"/>
                <wp:positionH relativeFrom="page">
                  <wp:posOffset>1008380</wp:posOffset>
                </wp:positionH>
                <wp:positionV relativeFrom="paragraph">
                  <wp:posOffset>182880</wp:posOffset>
                </wp:positionV>
                <wp:extent cx="5904230" cy="382905"/>
                <wp:effectExtent l="8255" t="9525" r="12065" b="7620"/>
                <wp:wrapTopAndBottom/>
                <wp:docPr id="2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82905"/>
                        </a:xfrm>
                        <a:prstGeom prst="rect">
                          <a:avLst/>
                        </a:prstGeom>
                        <a:solidFill>
                          <a:srgbClr val="D89593"/>
                        </a:solidFill>
                        <a:ln w="4572">
                          <a:solidFill>
                            <a:srgbClr val="000000"/>
                          </a:solidFill>
                          <a:miter lim="800000"/>
                          <a:headEnd/>
                          <a:tailEnd/>
                        </a:ln>
                      </wps:spPr>
                      <wps:txbx>
                        <w:txbxContent>
                          <w:p w:rsidR="000E3A1B" w:rsidRDefault="000E3A1B">
                            <w:pPr>
                              <w:spacing w:before="20" w:line="242" w:lineRule="auto"/>
                              <w:ind w:left="110"/>
                              <w:rPr>
                                <w:b/>
                                <w:sz w:val="24"/>
                              </w:rPr>
                            </w:pPr>
                            <w:r>
                              <w:rPr>
                                <w:b/>
                                <w:sz w:val="24"/>
                              </w:rPr>
                              <w:t>IV – DA REPRESENTAÇÃO ENTREGA DOS ENVELOPES E ABERTURA DA SESSÃO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0" type="#_x0000_t202" style="position:absolute;margin-left:79.4pt;margin-top:14.4pt;width:464.9pt;height:30.1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" fillcolor="#d89593" strokeweight=".36pt">
                <v:textbox inset="0,0,0,0">
                  <w:txbxContent>
                    <w:p w:rsidR="000E3A1B" w:rsidRDefault="000E3A1B">
                      <w:pPr>
                        <w:spacing w:before="20" w:line="242" w:lineRule="auto"/>
                        <w:ind w:left="110"/>
                        <w:rPr>
                          <w:b/>
                          <w:sz w:val="24"/>
                        </w:rPr>
                      </w:pPr>
                      <w:r>
                        <w:rPr>
                          <w:b/>
                          <w:sz w:val="24"/>
                        </w:rPr>
                        <w:t>IV – DA REPRESENTAÇÃO ENTREGA DOS ENVELOPES E ABERTURA DA SESSÃO</w:t>
                      </w:r>
                    </w:p>
                  </w:txbxContent>
                </v:textbox>
                <w10:wrap type="topAndBottom" anchorx="page"/>
              </v:shape>
            </w:pict>
          </mc:Fallback>
        </mc:AlternateContent>
      </w:r>
    </w:p>
    <w:p w:rsidR="001C3035" w:rsidRPr="00DE06D4" w:rsidRDefault="001C3035">
      <w:pPr>
        <w:pStyle w:val="Corpodetexto"/>
        <w:spacing w:before="6"/>
        <w:rPr>
          <w:rFonts w:ascii="Bookman Old Style" w:hAnsi="Bookman Old Style"/>
          <w:sz w:val="22"/>
          <w:szCs w:val="22"/>
        </w:rPr>
      </w:pPr>
    </w:p>
    <w:p w:rsidR="001C3035" w:rsidRPr="00DE06D4" w:rsidRDefault="001C37CF" w:rsidP="00300C22">
      <w:pPr>
        <w:pStyle w:val="PargrafodaLista"/>
        <w:numPr>
          <w:ilvl w:val="1"/>
          <w:numId w:val="33"/>
        </w:numPr>
        <w:tabs>
          <w:tab w:val="left" w:pos="659"/>
        </w:tabs>
        <w:spacing w:before="90"/>
        <w:ind w:right="674" w:firstLine="0"/>
        <w:rPr>
          <w:rFonts w:ascii="Bookman Old Style" w:hAnsi="Bookman Old Style"/>
        </w:rPr>
      </w:pPr>
      <w:r w:rsidRPr="00DE06D4">
        <w:rPr>
          <w:rFonts w:ascii="Bookman Old Style" w:hAnsi="Bookman Old Style"/>
        </w:rPr>
        <w:t xml:space="preserve">Os envelopes “Proposta de Preços” e “Documentação de Habilitação” deverão ser indevassáveis, fechados e entregues ao </w:t>
      </w:r>
      <w:r w:rsidRPr="00DE06D4">
        <w:rPr>
          <w:rFonts w:ascii="Bookman Old Style" w:hAnsi="Bookman Old Style"/>
          <w:b/>
        </w:rPr>
        <w:t>Setor de Licitações</w:t>
      </w:r>
      <w:r w:rsidRPr="00DE06D4">
        <w:rPr>
          <w:rFonts w:ascii="Bookman Old Style" w:hAnsi="Bookman Old Style"/>
        </w:rPr>
        <w:t>, conforme endereço, dia e horário especificados</w:t>
      </w:r>
      <w:r w:rsidRPr="00DE06D4">
        <w:rPr>
          <w:rFonts w:ascii="Bookman Old Style" w:hAnsi="Bookman Old Style"/>
          <w:spacing w:val="-1"/>
        </w:rPr>
        <w:t xml:space="preserve"> </w:t>
      </w:r>
      <w:r w:rsidRPr="00DE06D4">
        <w:rPr>
          <w:rFonts w:ascii="Bookman Old Style" w:hAnsi="Bookman Old Style"/>
        </w:rPr>
        <w:t>abaixo:</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2"/>
          <w:numId w:val="33"/>
        </w:numPr>
        <w:tabs>
          <w:tab w:val="left" w:pos="779"/>
        </w:tabs>
        <w:ind w:right="671" w:firstLine="0"/>
        <w:rPr>
          <w:rFonts w:ascii="Bookman Old Style" w:hAnsi="Bookman Old Style"/>
        </w:rPr>
      </w:pPr>
      <w:r w:rsidRPr="00DE06D4">
        <w:rPr>
          <w:rFonts w:ascii="Bookman Old Style" w:hAnsi="Bookman Old Style"/>
        </w:rPr>
        <w:t xml:space="preserve">Os envelopes de n° 01 – Proposta e n° 02 – Documentação de Habilitação deverão ser entregues no Setor de Licitações da Associação Mato-grossense dos Municípios - AMM, com endereço na Avenida Historiador Rubens de Mendonça, </w:t>
      </w:r>
      <w:r w:rsidRPr="00DE06D4">
        <w:rPr>
          <w:rFonts w:ascii="Bookman Old Style" w:hAnsi="Bookman Old Style"/>
          <w:shd w:val="clear" w:color="auto" w:fill="FFFF00"/>
        </w:rPr>
        <w:t xml:space="preserve">até às </w:t>
      </w:r>
      <w:r w:rsidR="00CA2589">
        <w:rPr>
          <w:rFonts w:ascii="Bookman Old Style" w:hAnsi="Bookman Old Style"/>
          <w:shd w:val="clear" w:color="auto" w:fill="FFFF00"/>
        </w:rPr>
        <w:t>09</w:t>
      </w:r>
      <w:r w:rsidRPr="00DE06D4">
        <w:rPr>
          <w:rFonts w:ascii="Bookman Old Style" w:hAnsi="Bookman Old Style"/>
          <w:shd w:val="clear" w:color="auto" w:fill="FFFF00"/>
        </w:rPr>
        <w:t>:00 horas do dia</w:t>
      </w:r>
      <w:r w:rsidRPr="00DE06D4">
        <w:rPr>
          <w:rFonts w:ascii="Bookman Old Style" w:hAnsi="Bookman Old Style"/>
          <w:spacing w:val="47"/>
        </w:rPr>
        <w:t xml:space="preserve"> </w:t>
      </w:r>
      <w:r w:rsidR="006F059E">
        <w:rPr>
          <w:rFonts w:ascii="Bookman Old Style" w:hAnsi="Bookman Old Style"/>
        </w:rPr>
        <w:t>28</w:t>
      </w:r>
      <w:r w:rsidRPr="00DE06D4">
        <w:rPr>
          <w:rFonts w:ascii="Bookman Old Style" w:hAnsi="Bookman Old Style"/>
        </w:rPr>
        <w:t>/</w:t>
      </w:r>
      <w:r w:rsidR="00CA2589">
        <w:rPr>
          <w:rFonts w:ascii="Bookman Old Style" w:hAnsi="Bookman Old Style"/>
        </w:rPr>
        <w:t>11</w:t>
      </w:r>
      <w:r w:rsidRPr="00DE06D4">
        <w:rPr>
          <w:rFonts w:ascii="Bookman Old Style" w:hAnsi="Bookman Old Style"/>
        </w:rPr>
        <w:t>/201</w:t>
      </w:r>
      <w:r w:rsidR="00CA2589">
        <w:rPr>
          <w:rFonts w:ascii="Bookman Old Style" w:hAnsi="Bookman Old Style"/>
        </w:rPr>
        <w:t>8</w:t>
      </w:r>
    </w:p>
    <w:p w:rsidR="001C3035" w:rsidRPr="00DE06D4" w:rsidRDefault="001C3035">
      <w:pPr>
        <w:pStyle w:val="Corpodetexto"/>
        <w:spacing w:before="5"/>
        <w:rPr>
          <w:rFonts w:ascii="Bookman Old Style" w:hAnsi="Bookman Old Style"/>
          <w:sz w:val="22"/>
          <w:szCs w:val="22"/>
        </w:rPr>
      </w:pPr>
    </w:p>
    <w:p w:rsidR="001C3035" w:rsidRPr="00DE06D4" w:rsidRDefault="001C37CF" w:rsidP="00300C22">
      <w:pPr>
        <w:pStyle w:val="PargrafodaLista"/>
        <w:numPr>
          <w:ilvl w:val="2"/>
          <w:numId w:val="33"/>
        </w:numPr>
        <w:tabs>
          <w:tab w:val="left" w:pos="776"/>
        </w:tabs>
        <w:ind w:right="675" w:firstLine="0"/>
        <w:rPr>
          <w:rFonts w:ascii="Bookman Old Style" w:hAnsi="Bookman Old Style"/>
        </w:rPr>
      </w:pPr>
      <w:r w:rsidRPr="00DE06D4">
        <w:rPr>
          <w:rFonts w:ascii="Bookman Old Style" w:hAnsi="Bookman Old Style"/>
        </w:rPr>
        <w:t>Se decidirem entregar os envelopes no próprio dia da abertura, os Proponentes deverão comparecer na Associação Mato-grossense dos Municípios - AMM, Setor de Licitação, com a necessária antecedência em relação ao prazo indicado no subitem 4.1.1, não se aceitando justificativas de atraso na entrega dos envelopes devido a problemas de trânsito, fila no Setor de Protocolo ou de qualquer outra</w:t>
      </w:r>
      <w:r w:rsidRPr="00DE06D4">
        <w:rPr>
          <w:rFonts w:ascii="Bookman Old Style" w:hAnsi="Bookman Old Style"/>
          <w:spacing w:val="-5"/>
        </w:rPr>
        <w:t xml:space="preserve"> </w:t>
      </w:r>
      <w:r w:rsidRPr="00DE06D4">
        <w:rPr>
          <w:rFonts w:ascii="Bookman Old Style" w:hAnsi="Bookman Old Style"/>
        </w:rPr>
        <w:t>natureza.</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2"/>
          <w:numId w:val="33"/>
        </w:numPr>
        <w:tabs>
          <w:tab w:val="left" w:pos="762"/>
        </w:tabs>
        <w:ind w:left="761" w:hanging="540"/>
        <w:rPr>
          <w:rFonts w:ascii="Bookman Old Style" w:hAnsi="Bookman Old Style"/>
        </w:rPr>
      </w:pPr>
      <w:r w:rsidRPr="00DE06D4">
        <w:rPr>
          <w:rFonts w:ascii="Bookman Old Style" w:hAnsi="Bookman Old Style"/>
        </w:rPr>
        <w:t>Os envelopes deverão ainda indicar em sua parte externa e frontal os seguintes</w:t>
      </w:r>
      <w:r w:rsidRPr="00DE06D4">
        <w:rPr>
          <w:rFonts w:ascii="Bookman Old Style" w:hAnsi="Bookman Old Style"/>
          <w:spacing w:val="-9"/>
        </w:rPr>
        <w:t xml:space="preserve"> </w:t>
      </w:r>
      <w:r w:rsidRPr="00DE06D4">
        <w:rPr>
          <w:rFonts w:ascii="Bookman Old Style" w:hAnsi="Bookman Old Style"/>
        </w:rPr>
        <w:t>dizeres:</w:t>
      </w:r>
    </w:p>
    <w:p w:rsidR="001C3035" w:rsidRPr="00DE06D4" w:rsidRDefault="001C3035">
      <w:pPr>
        <w:pStyle w:val="Corpodetexto"/>
        <w:spacing w:before="5"/>
        <w:rPr>
          <w:rFonts w:ascii="Bookman Old Style" w:hAnsi="Bookman Old Style"/>
          <w:sz w:val="22"/>
          <w:szCs w:val="22"/>
        </w:rPr>
      </w:pPr>
    </w:p>
    <w:p w:rsidR="001C3035" w:rsidRPr="00DE06D4" w:rsidRDefault="001C37CF">
      <w:pPr>
        <w:pStyle w:val="Ttulo11"/>
        <w:ind w:right="6995"/>
        <w:rPr>
          <w:rFonts w:ascii="Bookman Old Style" w:hAnsi="Bookman Old Style"/>
          <w:sz w:val="22"/>
          <w:szCs w:val="22"/>
        </w:rPr>
      </w:pPr>
      <w:r w:rsidRPr="00DE06D4">
        <w:rPr>
          <w:rFonts w:ascii="Bookman Old Style" w:hAnsi="Bookman Old Style"/>
          <w:sz w:val="22"/>
          <w:szCs w:val="22"/>
        </w:rPr>
        <w:t>ENVELOPE Nº 01 PROPOSTA DE PREÇOS</w:t>
      </w:r>
    </w:p>
    <w:p w:rsidR="001C3035" w:rsidRPr="00DE06D4" w:rsidRDefault="001C37CF">
      <w:pPr>
        <w:ind w:left="221" w:right="2868"/>
        <w:rPr>
          <w:rFonts w:ascii="Bookman Old Style" w:hAnsi="Bookman Old Style"/>
          <w:b/>
        </w:rPr>
      </w:pPr>
      <w:r w:rsidRPr="00DE06D4">
        <w:rPr>
          <w:rFonts w:ascii="Bookman Old Style" w:hAnsi="Bookman Old Style"/>
          <w:b/>
        </w:rPr>
        <w:t>ASSOCIAÇÃO MATO-GROSSENSE DOS MUNICÍPIOS - AMM PREGÃO PRESENCIAL Nº0</w:t>
      </w:r>
      <w:r w:rsidR="00CA2589">
        <w:rPr>
          <w:rFonts w:ascii="Bookman Old Style" w:hAnsi="Bookman Old Style"/>
          <w:b/>
        </w:rPr>
        <w:t>10</w:t>
      </w:r>
      <w:r w:rsidRPr="00DE06D4">
        <w:rPr>
          <w:rFonts w:ascii="Bookman Old Style" w:hAnsi="Bookman Old Style"/>
          <w:b/>
        </w:rPr>
        <w:t>/201</w:t>
      </w:r>
      <w:r w:rsidR="00CA2589">
        <w:rPr>
          <w:rFonts w:ascii="Bookman Old Style" w:hAnsi="Bookman Old Style"/>
          <w:b/>
        </w:rPr>
        <w:t>8</w:t>
      </w:r>
    </w:p>
    <w:p w:rsidR="001C3035" w:rsidRPr="00DE06D4" w:rsidRDefault="001C37CF">
      <w:pPr>
        <w:ind w:left="221"/>
        <w:rPr>
          <w:rFonts w:ascii="Bookman Old Style" w:hAnsi="Bookman Old Style"/>
          <w:b/>
        </w:rPr>
      </w:pPr>
      <w:r w:rsidRPr="00DE06D4">
        <w:rPr>
          <w:rFonts w:ascii="Bookman Old Style" w:hAnsi="Bookman Old Style"/>
          <w:b/>
        </w:rPr>
        <w:t>RAZÃO SOCIAL E CNPJ DA PROPONENTE</w:t>
      </w:r>
    </w:p>
    <w:p w:rsidR="001C3035" w:rsidRPr="00DE06D4" w:rsidRDefault="001C3035">
      <w:pPr>
        <w:pStyle w:val="Corpodetexto"/>
        <w:rPr>
          <w:rFonts w:ascii="Bookman Old Style" w:hAnsi="Bookman Old Style"/>
          <w:b/>
          <w:sz w:val="22"/>
          <w:szCs w:val="22"/>
        </w:rPr>
      </w:pPr>
    </w:p>
    <w:p w:rsidR="001C3035" w:rsidRPr="00DE06D4" w:rsidRDefault="001C37CF">
      <w:pPr>
        <w:ind w:left="221" w:right="6188"/>
        <w:rPr>
          <w:rFonts w:ascii="Bookman Old Style" w:hAnsi="Bookman Old Style"/>
          <w:b/>
        </w:rPr>
      </w:pPr>
      <w:r w:rsidRPr="00DE06D4">
        <w:rPr>
          <w:rFonts w:ascii="Bookman Old Style" w:hAnsi="Bookman Old Style"/>
          <w:b/>
        </w:rPr>
        <w:t>ENVELOPE Nº 02 DOCUMENTOS HABILITAÇÃO</w:t>
      </w:r>
    </w:p>
    <w:p w:rsidR="001C3035" w:rsidRPr="00DE06D4" w:rsidRDefault="001C37CF">
      <w:pPr>
        <w:spacing w:before="1"/>
        <w:ind w:left="221" w:right="2868"/>
        <w:rPr>
          <w:rFonts w:ascii="Bookman Old Style" w:hAnsi="Bookman Old Style"/>
          <w:b/>
        </w:rPr>
      </w:pPr>
      <w:r w:rsidRPr="00DE06D4">
        <w:rPr>
          <w:rFonts w:ascii="Bookman Old Style" w:hAnsi="Bookman Old Style"/>
          <w:b/>
        </w:rPr>
        <w:t>ASSOCIAÇÃO MATO-GROSSENSE DOS MUNICÍPIOS - AMM PREGÃO PRESENCIAL Nº 0</w:t>
      </w:r>
      <w:r w:rsidR="00CA2589">
        <w:rPr>
          <w:rFonts w:ascii="Bookman Old Style" w:hAnsi="Bookman Old Style"/>
          <w:b/>
        </w:rPr>
        <w:t>10</w:t>
      </w:r>
      <w:r w:rsidRPr="00DE06D4">
        <w:rPr>
          <w:rFonts w:ascii="Bookman Old Style" w:hAnsi="Bookman Old Style"/>
          <w:b/>
        </w:rPr>
        <w:t>/201</w:t>
      </w:r>
      <w:r w:rsidR="00CA2589">
        <w:rPr>
          <w:rFonts w:ascii="Bookman Old Style" w:hAnsi="Bookman Old Style"/>
          <w:b/>
        </w:rPr>
        <w:t>8</w:t>
      </w:r>
    </w:p>
    <w:p w:rsidR="001C3035" w:rsidRPr="00DE06D4" w:rsidRDefault="001C37CF">
      <w:pPr>
        <w:ind w:left="221"/>
        <w:jc w:val="both"/>
        <w:rPr>
          <w:rFonts w:ascii="Bookman Old Style" w:hAnsi="Bookman Old Style"/>
          <w:b/>
        </w:rPr>
      </w:pPr>
      <w:r w:rsidRPr="00DE06D4">
        <w:rPr>
          <w:rFonts w:ascii="Bookman Old Style" w:hAnsi="Bookman Old Style"/>
          <w:b/>
        </w:rPr>
        <w:t>RAZÃO SOCIAL E CNPJ DA PROPONENTE</w:t>
      </w:r>
    </w:p>
    <w:p w:rsidR="001C3035" w:rsidRPr="00DE06D4" w:rsidRDefault="00B16FEE">
      <w:pPr>
        <w:pStyle w:val="Corpodetexto"/>
        <w:spacing w:before="9"/>
        <w:rPr>
          <w:rFonts w:ascii="Bookman Old Style" w:hAnsi="Bookman Old Style"/>
          <w:b/>
          <w:sz w:val="22"/>
          <w:szCs w:val="22"/>
        </w:rPr>
      </w:pPr>
      <w:r w:rsidRPr="00DE06D4">
        <w:rPr>
          <w:rFonts w:ascii="Bookman Old Style" w:hAnsi="Bookman Old Style"/>
          <w:noProof/>
          <w:sz w:val="22"/>
          <w:szCs w:val="22"/>
          <w:lang w:val="pt-BR" w:eastAsia="pt-BR" w:bidi="ar-SA"/>
        </w:rPr>
        <mc:AlternateContent>
          <mc:Choice Requires="wps">
            <w:drawing>
              <wp:anchor distT="0" distB="0" distL="0" distR="0" simplePos="0" relativeHeight="251649024" behindDoc="1" locked="0" layoutInCell="1" allowOverlap="1">
                <wp:simplePos x="0" y="0"/>
                <wp:positionH relativeFrom="page">
                  <wp:posOffset>1008380</wp:posOffset>
                </wp:positionH>
                <wp:positionV relativeFrom="paragraph">
                  <wp:posOffset>179705</wp:posOffset>
                </wp:positionV>
                <wp:extent cx="5904230" cy="207645"/>
                <wp:effectExtent l="8255" t="6985" r="12065" b="13970"/>
                <wp:wrapTopAndBottom/>
                <wp:docPr id="2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07645"/>
                        </a:xfrm>
                        <a:prstGeom prst="rect">
                          <a:avLst/>
                        </a:prstGeom>
                        <a:solidFill>
                          <a:srgbClr val="D89593"/>
                        </a:solidFill>
                        <a:ln w="4572">
                          <a:solidFill>
                            <a:srgbClr val="000000"/>
                          </a:solidFill>
                          <a:miter lim="800000"/>
                          <a:headEnd/>
                          <a:tailEnd/>
                        </a:ln>
                      </wps:spPr>
                      <wps:txbx>
                        <w:txbxContent>
                          <w:p w:rsidR="000E3A1B" w:rsidRDefault="000E3A1B">
                            <w:pPr>
                              <w:spacing w:before="20"/>
                              <w:ind w:left="110"/>
                              <w:rPr>
                                <w:b/>
                                <w:sz w:val="24"/>
                              </w:rPr>
                            </w:pPr>
                            <w:r>
                              <w:rPr>
                                <w:b/>
                                <w:sz w:val="24"/>
                              </w:rPr>
                              <w:t>4.2. DA ABERTURA DA SESSÃO PÚBLICA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1" type="#_x0000_t202" style="position:absolute;margin-left:79.4pt;margin-top:14.15pt;width:464.9pt;height:16.3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" fillcolor="#d89593" strokeweight=".36pt">
                <v:textbox inset="0,0,0,0">
                  <w:txbxContent>
                    <w:p w:rsidR="000E3A1B" w:rsidRDefault="000E3A1B">
                      <w:pPr>
                        <w:spacing w:before="20"/>
                        <w:ind w:left="110"/>
                        <w:rPr>
                          <w:b/>
                          <w:sz w:val="24"/>
                        </w:rPr>
                      </w:pPr>
                      <w:r>
                        <w:rPr>
                          <w:b/>
                          <w:sz w:val="24"/>
                        </w:rPr>
                        <w:t>4.2. DA ABERTURA DA SESSÃO PÚBLICA</w:t>
                      </w:r>
                    </w:p>
                  </w:txbxContent>
                </v:textbox>
                <w10:wrap type="topAndBottom" anchorx="page"/>
              </v:shape>
            </w:pict>
          </mc:Fallback>
        </mc:AlternateContent>
      </w:r>
    </w:p>
    <w:p w:rsidR="001C3035" w:rsidRPr="00DE06D4" w:rsidRDefault="001C3035">
      <w:pPr>
        <w:pStyle w:val="Corpodetexto"/>
        <w:spacing w:before="6"/>
        <w:rPr>
          <w:rFonts w:ascii="Bookman Old Style" w:hAnsi="Bookman Old Style"/>
          <w:b/>
          <w:sz w:val="22"/>
          <w:szCs w:val="22"/>
        </w:rPr>
      </w:pPr>
    </w:p>
    <w:p w:rsidR="001C3035" w:rsidRPr="00DE06D4" w:rsidRDefault="001C37CF">
      <w:pPr>
        <w:pStyle w:val="Corpodetexto"/>
        <w:spacing w:before="90"/>
        <w:ind w:left="221" w:right="670"/>
        <w:jc w:val="both"/>
        <w:rPr>
          <w:rFonts w:ascii="Bookman Old Style" w:hAnsi="Bookman Old Style"/>
          <w:sz w:val="22"/>
          <w:szCs w:val="22"/>
        </w:rPr>
      </w:pPr>
      <w:r w:rsidRPr="00DE06D4">
        <w:rPr>
          <w:rFonts w:ascii="Bookman Old Style" w:hAnsi="Bookman Old Style"/>
          <w:sz w:val="22"/>
          <w:szCs w:val="22"/>
        </w:rPr>
        <w:t xml:space="preserve">A abertura da sessão pública para o credenciamento do representante legal da licitante e abertura dos envelopes e demais atos, dar-se-á às </w:t>
      </w:r>
      <w:r w:rsidR="00CA2589">
        <w:rPr>
          <w:rFonts w:ascii="Bookman Old Style" w:hAnsi="Bookman Old Style"/>
          <w:sz w:val="22"/>
          <w:szCs w:val="22"/>
          <w:shd w:val="clear" w:color="auto" w:fill="FFFF00"/>
        </w:rPr>
        <w:t>09</w:t>
      </w:r>
      <w:r w:rsidRPr="00DE06D4">
        <w:rPr>
          <w:rFonts w:ascii="Bookman Old Style" w:hAnsi="Bookman Old Style"/>
          <w:sz w:val="22"/>
          <w:szCs w:val="22"/>
          <w:shd w:val="clear" w:color="auto" w:fill="FFFF00"/>
        </w:rPr>
        <w:t xml:space="preserve">:00 horas do dia </w:t>
      </w:r>
      <w:r w:rsidR="004A3CC7">
        <w:rPr>
          <w:rFonts w:ascii="Bookman Old Style" w:hAnsi="Bookman Old Style"/>
          <w:sz w:val="22"/>
          <w:szCs w:val="22"/>
          <w:shd w:val="clear" w:color="auto" w:fill="FFFF00"/>
        </w:rPr>
        <w:t>28</w:t>
      </w:r>
      <w:r w:rsidRPr="00DE06D4">
        <w:rPr>
          <w:rFonts w:ascii="Bookman Old Style" w:hAnsi="Bookman Old Style"/>
          <w:sz w:val="22"/>
          <w:szCs w:val="22"/>
          <w:shd w:val="clear" w:color="auto" w:fill="FFFF00"/>
        </w:rPr>
        <w:t xml:space="preserve"> de </w:t>
      </w:r>
      <w:r w:rsidR="00CA2589">
        <w:rPr>
          <w:rFonts w:ascii="Bookman Old Style" w:hAnsi="Bookman Old Style"/>
          <w:sz w:val="22"/>
          <w:szCs w:val="22"/>
          <w:shd w:val="clear" w:color="auto" w:fill="FFFF00"/>
        </w:rPr>
        <w:t>Novembro</w:t>
      </w:r>
      <w:r w:rsidRPr="00DE06D4">
        <w:rPr>
          <w:rFonts w:ascii="Bookman Old Style" w:hAnsi="Bookman Old Style"/>
          <w:sz w:val="22"/>
          <w:szCs w:val="22"/>
          <w:shd w:val="clear" w:color="auto" w:fill="FFFF00"/>
        </w:rPr>
        <w:t xml:space="preserve"> de 201</w:t>
      </w:r>
      <w:r w:rsidR="00CA2589">
        <w:rPr>
          <w:rFonts w:ascii="Bookman Old Style" w:hAnsi="Bookman Old Style"/>
          <w:sz w:val="22"/>
          <w:szCs w:val="22"/>
          <w:shd w:val="clear" w:color="auto" w:fill="FFFF00"/>
        </w:rPr>
        <w:t>8</w:t>
      </w:r>
      <w:r w:rsidRPr="00DE06D4">
        <w:rPr>
          <w:rFonts w:ascii="Bookman Old Style" w:hAnsi="Bookman Old Style"/>
          <w:sz w:val="22"/>
          <w:szCs w:val="22"/>
        </w:rPr>
        <w:t xml:space="preserve">, na sala </w:t>
      </w:r>
      <w:r w:rsidR="00CA2589">
        <w:rPr>
          <w:rFonts w:ascii="Bookman Old Style" w:hAnsi="Bookman Old Style"/>
          <w:sz w:val="22"/>
          <w:szCs w:val="22"/>
        </w:rPr>
        <w:t>de Licitações</w:t>
      </w:r>
      <w:r w:rsidRPr="00DE06D4">
        <w:rPr>
          <w:rFonts w:ascii="Bookman Old Style" w:hAnsi="Bookman Old Style"/>
          <w:sz w:val="22"/>
          <w:szCs w:val="22"/>
        </w:rPr>
        <w:t xml:space="preserve"> da Associação Mato-Grossense dos Municípios - AMM, localizado na Avenida Historiador Rubens de Mendonça, na cidade de Cuiabá - MT.</w:t>
      </w:r>
    </w:p>
    <w:p w:rsidR="00FA0D8F" w:rsidRDefault="001C37CF" w:rsidP="00FA0D8F">
      <w:pPr>
        <w:pStyle w:val="Corpodetexto"/>
        <w:spacing w:before="3"/>
        <w:rPr>
          <w:rFonts w:ascii="Bookman Old Style" w:hAnsi="Bookman Old Style"/>
        </w:rPr>
      </w:pPr>
      <w:r w:rsidRPr="00DE06D4">
        <w:rPr>
          <w:rFonts w:ascii="Bookman Old Style" w:hAnsi="Bookman Old Style"/>
        </w:rPr>
        <w:t>– No Envelope “Proposta de Preços” constará a carta-proposta, a qual</w:t>
      </w:r>
      <w:r w:rsidRPr="00DE06D4">
        <w:rPr>
          <w:rFonts w:ascii="Bookman Old Style" w:hAnsi="Bookman Old Style"/>
          <w:spacing w:val="-7"/>
        </w:rPr>
        <w:t xml:space="preserve"> </w:t>
      </w:r>
      <w:r w:rsidR="00FA0D8F">
        <w:rPr>
          <w:rFonts w:ascii="Bookman Old Style" w:hAnsi="Bookman Old Style"/>
        </w:rPr>
        <w:t>deverá</w:t>
      </w:r>
      <w:r w:rsidR="00CA2589">
        <w:rPr>
          <w:rFonts w:ascii="Bookman Old Style" w:hAnsi="Bookman Old Style"/>
        </w:rPr>
        <w:t>:</w:t>
      </w:r>
    </w:p>
    <w:p w:rsidR="00FA0D8F" w:rsidRPr="00DE06D4" w:rsidRDefault="00B16FEE" w:rsidP="00FA0D8F">
      <w:pPr>
        <w:pStyle w:val="Corpodetexto"/>
        <w:spacing w:before="3"/>
        <w:rPr>
          <w:rFonts w:ascii="Bookman Old Style" w:hAnsi="Bookman Old Style"/>
        </w:rPr>
      </w:pPr>
      <w:r w:rsidRPr="00DE06D4">
        <w:rPr>
          <w:rFonts w:ascii="Bookman Old Style" w:hAnsi="Bookman Old Style"/>
          <w:noProof/>
          <w:sz w:val="22"/>
          <w:szCs w:val="22"/>
          <w:lang w:val="pt-BR" w:eastAsia="pt-BR" w:bidi="ar-SA"/>
        </w:rPr>
        <mc:AlternateContent>
          <mc:Choice Requires="wps">
            <w:drawing>
              <wp:anchor distT="0" distB="0" distL="0" distR="0" simplePos="0" relativeHeight="251650048" behindDoc="1" locked="0" layoutInCell="1" allowOverlap="1">
                <wp:simplePos x="0" y="0"/>
                <wp:positionH relativeFrom="page">
                  <wp:posOffset>1027430</wp:posOffset>
                </wp:positionH>
                <wp:positionV relativeFrom="paragraph">
                  <wp:posOffset>250825</wp:posOffset>
                </wp:positionV>
                <wp:extent cx="5904230" cy="207645"/>
                <wp:effectExtent l="8255" t="11430" r="12065" b="9525"/>
                <wp:wrapTopAndBottom/>
                <wp:docPr id="2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07645"/>
                        </a:xfrm>
                        <a:prstGeom prst="rect">
                          <a:avLst/>
                        </a:prstGeom>
                        <a:solidFill>
                          <a:srgbClr val="D89593"/>
                        </a:solidFill>
                        <a:ln w="4572">
                          <a:solidFill>
                            <a:srgbClr val="000000"/>
                          </a:solidFill>
                          <a:miter lim="800000"/>
                          <a:headEnd/>
                          <a:tailEnd/>
                        </a:ln>
                      </wps:spPr>
                      <wps:txbx>
                        <w:txbxContent>
                          <w:p w:rsidR="000E3A1B" w:rsidRDefault="000E3A1B">
                            <w:pPr>
                              <w:spacing w:before="20"/>
                              <w:ind w:left="110"/>
                              <w:rPr>
                                <w:b/>
                                <w:sz w:val="24"/>
                              </w:rPr>
                            </w:pPr>
                            <w:r>
                              <w:rPr>
                                <w:b/>
                                <w:sz w:val="24"/>
                              </w:rPr>
                              <w:t>V – DO ENVELOPE PROPOSTA DE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2" type="#_x0000_t202" style="position:absolute;margin-left:80.9pt;margin-top:19.75pt;width:464.9pt;height:16.3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" fillcolor="#d89593" strokeweight=".36pt">
                <v:textbox inset="0,0,0,0">
                  <w:txbxContent>
                    <w:p w:rsidR="000E3A1B" w:rsidRDefault="000E3A1B">
                      <w:pPr>
                        <w:spacing w:before="20"/>
                        <w:ind w:left="110"/>
                        <w:rPr>
                          <w:b/>
                          <w:sz w:val="24"/>
                        </w:rPr>
                      </w:pPr>
                      <w:r>
                        <w:rPr>
                          <w:b/>
                          <w:sz w:val="24"/>
                        </w:rPr>
                        <w:t>V – DO ENVELOPE PROPOSTA DE PREÇOS</w:t>
                      </w:r>
                    </w:p>
                  </w:txbxContent>
                </v:textbox>
                <w10:wrap type="topAndBottom" anchorx="page"/>
              </v:shape>
            </w:pict>
          </mc:Fallback>
        </mc:AlternateConten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2"/>
          <w:numId w:val="32"/>
        </w:numPr>
        <w:tabs>
          <w:tab w:val="left" w:pos="1227"/>
        </w:tabs>
        <w:ind w:right="680" w:firstLine="0"/>
        <w:rPr>
          <w:rFonts w:ascii="Bookman Old Style" w:hAnsi="Bookman Old Style"/>
        </w:rPr>
      </w:pPr>
      <w:r w:rsidRPr="00DE06D4">
        <w:rPr>
          <w:rFonts w:ascii="Bookman Old Style" w:hAnsi="Bookman Old Style"/>
        </w:rPr>
        <w:t>constar prazo, local e forma da prestação do serviço, conforme discriminado no Anexo</w:t>
      </w:r>
      <w:r w:rsidRPr="00DE06D4">
        <w:rPr>
          <w:rFonts w:ascii="Bookman Old Style" w:hAnsi="Bookman Old Style"/>
          <w:spacing w:val="2"/>
        </w:rPr>
        <w:t xml:space="preserve"> </w:t>
      </w:r>
      <w:r w:rsidRPr="00DE06D4">
        <w:rPr>
          <w:rFonts w:ascii="Bookman Old Style" w:hAnsi="Bookman Old Style"/>
          <w:spacing w:val="-3"/>
        </w:rPr>
        <w:t>I;</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2"/>
          <w:numId w:val="32"/>
        </w:numPr>
        <w:tabs>
          <w:tab w:val="left" w:pos="1223"/>
        </w:tabs>
        <w:ind w:right="680" w:firstLine="0"/>
        <w:rPr>
          <w:rFonts w:ascii="Bookman Old Style" w:hAnsi="Bookman Old Style"/>
        </w:rPr>
      </w:pPr>
      <w:r w:rsidRPr="00DE06D4">
        <w:rPr>
          <w:rFonts w:ascii="Bookman Old Style" w:hAnsi="Bookman Old Style"/>
        </w:rPr>
        <w:t>– Ser redigida, preferencialmente, em 01 (uma) via, em língua portuguesa, salvo quanto às expressões técnicas de uso corrente, redigida com clareza, sem emendas, rasuras, acréscimos ou entrelinhas, devidamente datada, assinada e rubricadas todas as folhas pelo representante legal da</w:t>
      </w:r>
      <w:r w:rsidRPr="00DE06D4">
        <w:rPr>
          <w:rFonts w:ascii="Bookman Old Style" w:hAnsi="Bookman Old Style"/>
          <w:spacing w:val="-1"/>
        </w:rPr>
        <w:t xml:space="preserve"> </w:t>
      </w:r>
      <w:r w:rsidRPr="00DE06D4">
        <w:rPr>
          <w:rFonts w:ascii="Bookman Old Style" w:hAnsi="Bookman Old Style"/>
        </w:rPr>
        <w:t>Proponente.</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2"/>
          <w:numId w:val="32"/>
        </w:numPr>
        <w:tabs>
          <w:tab w:val="left" w:pos="1218"/>
        </w:tabs>
        <w:ind w:right="673" w:firstLine="0"/>
        <w:rPr>
          <w:rFonts w:ascii="Bookman Old Style" w:hAnsi="Bookman Old Style"/>
        </w:rPr>
      </w:pPr>
      <w:r w:rsidRPr="00DE06D4">
        <w:rPr>
          <w:rFonts w:ascii="Bookman Old Style" w:hAnsi="Bookman Old Style"/>
        </w:rPr>
        <w:t>– Indicar a razão social da Proponente, endereço completo (rua/avenida, número, bairro, cidade, CEP, UF) telefone, fax e endereço eletrônico (e-mail), bem como, a qualificação do representante da Licitante, para fins de assinatura do contrato, se for o caso.</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2"/>
          <w:numId w:val="32"/>
        </w:numPr>
        <w:tabs>
          <w:tab w:val="left" w:pos="1211"/>
        </w:tabs>
        <w:ind w:right="673" w:firstLine="0"/>
        <w:rPr>
          <w:rFonts w:ascii="Bookman Old Style" w:hAnsi="Bookman Old Style"/>
        </w:rPr>
      </w:pPr>
      <w:r w:rsidRPr="00DE06D4">
        <w:rPr>
          <w:rFonts w:ascii="Bookman Old Style" w:hAnsi="Bookman Old Style"/>
        </w:rPr>
        <w:t>– Constar prazo de validade não inferior a 60 (sessenta) dias, contados da data de abertura do envelope “proposta”. Se a proposta não informar este prazo, será esta a validade</w:t>
      </w:r>
      <w:r w:rsidRPr="00DE06D4">
        <w:rPr>
          <w:rFonts w:ascii="Bookman Old Style" w:hAnsi="Bookman Old Style"/>
          <w:spacing w:val="-2"/>
        </w:rPr>
        <w:t xml:space="preserve"> </w:t>
      </w:r>
      <w:r w:rsidRPr="00DE06D4">
        <w:rPr>
          <w:rFonts w:ascii="Bookman Old Style" w:hAnsi="Bookman Old Style"/>
        </w:rPr>
        <w:t>considerada.</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2"/>
          <w:numId w:val="32"/>
        </w:numPr>
        <w:tabs>
          <w:tab w:val="left" w:pos="1242"/>
        </w:tabs>
        <w:ind w:right="673" w:firstLine="0"/>
        <w:rPr>
          <w:rFonts w:ascii="Bookman Old Style" w:hAnsi="Bookman Old Style"/>
        </w:rPr>
      </w:pPr>
      <w:r w:rsidRPr="00DE06D4">
        <w:rPr>
          <w:rFonts w:ascii="Bookman Old Style" w:hAnsi="Bookman Old Style"/>
        </w:rPr>
        <w:t xml:space="preserve">– As propostas deverão conter, obrigatoriamente, sob pena de desclassificação, especificação detalhada do sistema/software, de forma a evidenciar o atendimento do disposto no Termo de Referência – Anexo </w:t>
      </w:r>
      <w:r w:rsidRPr="00DE06D4">
        <w:rPr>
          <w:rFonts w:ascii="Bookman Old Style" w:hAnsi="Bookman Old Style"/>
          <w:spacing w:val="-3"/>
        </w:rPr>
        <w:t xml:space="preserve">I, </w:t>
      </w:r>
      <w:r w:rsidRPr="00DE06D4">
        <w:rPr>
          <w:rFonts w:ascii="Bookman Old Style" w:hAnsi="Bookman Old Style"/>
        </w:rPr>
        <w:t>vedada a oferta de vantagem não prevista neste instrumento</w:t>
      </w:r>
      <w:r w:rsidRPr="00DE06D4">
        <w:rPr>
          <w:rFonts w:ascii="Bookman Old Style" w:hAnsi="Bookman Old Style"/>
          <w:spacing w:val="-2"/>
        </w:rPr>
        <w:t xml:space="preserve"> </w:t>
      </w:r>
      <w:r w:rsidRPr="00DE06D4">
        <w:rPr>
          <w:rFonts w:ascii="Bookman Old Style" w:hAnsi="Bookman Old Style"/>
        </w:rPr>
        <w:t>convocatório.</w:t>
      </w:r>
    </w:p>
    <w:p w:rsidR="00A23BA1" w:rsidRPr="00DE06D4" w:rsidRDefault="00A23BA1" w:rsidP="00A23BA1">
      <w:pPr>
        <w:pStyle w:val="PargrafodaLista"/>
        <w:rPr>
          <w:rFonts w:ascii="Bookman Old Style" w:hAnsi="Bookman Old Style"/>
        </w:rPr>
      </w:pPr>
    </w:p>
    <w:p w:rsidR="00A23BA1" w:rsidRPr="00DE06D4" w:rsidRDefault="00A23BA1" w:rsidP="00300C22">
      <w:pPr>
        <w:pStyle w:val="PargrafodaLista"/>
        <w:numPr>
          <w:ilvl w:val="2"/>
          <w:numId w:val="32"/>
        </w:numPr>
        <w:tabs>
          <w:tab w:val="left" w:pos="1242"/>
        </w:tabs>
        <w:ind w:right="673" w:firstLine="0"/>
        <w:rPr>
          <w:rFonts w:ascii="Bookman Old Style" w:hAnsi="Bookman Old Style"/>
        </w:rPr>
      </w:pPr>
      <w:r w:rsidRPr="00DE06D4">
        <w:rPr>
          <w:rFonts w:ascii="Bookman Old Style" w:hAnsi="Bookman Old Style"/>
        </w:rPr>
        <w:t>Cronograma de Entrega dos serviços.</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2"/>
          <w:numId w:val="32"/>
        </w:numPr>
        <w:tabs>
          <w:tab w:val="left" w:pos="1252"/>
        </w:tabs>
        <w:ind w:right="668" w:firstLine="0"/>
        <w:rPr>
          <w:rFonts w:ascii="Bookman Old Style" w:hAnsi="Bookman Old Style"/>
        </w:rPr>
      </w:pPr>
      <w:r w:rsidRPr="00DE06D4">
        <w:rPr>
          <w:rFonts w:ascii="Bookman Old Style" w:hAnsi="Bookman Old Style"/>
        </w:rPr>
        <w:t xml:space="preserve">– Ser apresentada sem emendas ou rasuras, com preços expressos </w:t>
      </w:r>
      <w:r w:rsidRPr="00DE06D4">
        <w:rPr>
          <w:rFonts w:ascii="Bookman Old Style" w:hAnsi="Bookman Old Style"/>
          <w:spacing w:val="3"/>
        </w:rPr>
        <w:t xml:space="preserve">em </w:t>
      </w:r>
      <w:r w:rsidRPr="00DE06D4">
        <w:rPr>
          <w:rFonts w:ascii="Bookman Old Style" w:hAnsi="Bookman Old Style"/>
        </w:rPr>
        <w:t>moeda corrente nacional, utilizando apenas duas casas decimais após a vírgula (Lei Federal nº 9.069/95), discriminados por item, em algarismo (unitário e total). No preço ofertado deverão estar incluídas todas as despesas que incidam ou venham a incidir, tais como, fretes, impostos, taxas, encargos enfim, todos os custos diretos e indiretos necessários ao cumprimento do objeto ora licitado, inclusive os decorrentes de garantia, assistência técnica.</w:t>
      </w:r>
    </w:p>
    <w:p w:rsidR="001C3035" w:rsidRPr="00DE06D4" w:rsidRDefault="001C3035">
      <w:pPr>
        <w:pStyle w:val="Corpodetexto"/>
        <w:rPr>
          <w:rFonts w:ascii="Bookman Old Style" w:hAnsi="Bookman Old Style"/>
          <w:sz w:val="22"/>
          <w:szCs w:val="22"/>
        </w:rPr>
      </w:pPr>
    </w:p>
    <w:p w:rsidR="001C3035" w:rsidRPr="00DE06D4" w:rsidRDefault="001C37CF">
      <w:pPr>
        <w:pStyle w:val="Corpodetexto"/>
        <w:spacing w:before="1"/>
        <w:ind w:left="648" w:right="676"/>
        <w:jc w:val="both"/>
        <w:rPr>
          <w:rFonts w:ascii="Bookman Old Style" w:hAnsi="Bookman Old Style"/>
          <w:sz w:val="22"/>
          <w:szCs w:val="22"/>
        </w:rPr>
      </w:pPr>
      <w:r w:rsidRPr="00DE06D4">
        <w:rPr>
          <w:rFonts w:ascii="Bookman Old Style" w:hAnsi="Bookman Old Style"/>
          <w:sz w:val="22"/>
          <w:szCs w:val="22"/>
        </w:rPr>
        <w:t>a) As Propostas que atenderem aos requisitos do Edital e seus Anexos serão verificadas quanto a erros, os quais serão corrigidos pelo Pregoeiro da forma seguinte:</w:t>
      </w:r>
    </w:p>
    <w:p w:rsidR="001C3035" w:rsidRPr="00DE06D4" w:rsidRDefault="001C3035">
      <w:pPr>
        <w:pStyle w:val="Corpodetexto"/>
        <w:spacing w:before="11"/>
        <w:rPr>
          <w:rFonts w:ascii="Bookman Old Style" w:hAnsi="Bookman Old Style"/>
          <w:sz w:val="22"/>
          <w:szCs w:val="22"/>
        </w:rPr>
      </w:pPr>
    </w:p>
    <w:p w:rsidR="001C3035" w:rsidRPr="00DE06D4" w:rsidRDefault="001C37CF">
      <w:pPr>
        <w:pStyle w:val="Corpodetexto"/>
        <w:ind w:left="929" w:right="784"/>
        <w:rPr>
          <w:rFonts w:ascii="Bookman Old Style" w:hAnsi="Bookman Old Style"/>
          <w:sz w:val="22"/>
          <w:szCs w:val="22"/>
        </w:rPr>
      </w:pPr>
      <w:r w:rsidRPr="00DE06D4">
        <w:rPr>
          <w:rFonts w:ascii="Bookman Old Style" w:hAnsi="Bookman Old Style"/>
          <w:sz w:val="22"/>
          <w:szCs w:val="22"/>
        </w:rPr>
        <w:t>a.1.) Discrepância entre valor total grafado em algarismos e por extenso: prevalecerá  o que mais se aproximar da soma total da proposta, mantendo-se os valores unitários; a.2.) Erros de transcrição das quantidades previstas: o item será corrigido, mantendo- se o preço unitário e corrigindo-se a quantidade e o preço</w:t>
      </w:r>
      <w:r w:rsidRPr="00DE06D4">
        <w:rPr>
          <w:rFonts w:ascii="Bookman Old Style" w:hAnsi="Bookman Old Style"/>
          <w:spacing w:val="-3"/>
          <w:sz w:val="22"/>
          <w:szCs w:val="22"/>
        </w:rPr>
        <w:t xml:space="preserve"> </w:t>
      </w:r>
      <w:r w:rsidRPr="00DE06D4">
        <w:rPr>
          <w:rFonts w:ascii="Bookman Old Style" w:hAnsi="Bookman Old Style"/>
          <w:sz w:val="22"/>
          <w:szCs w:val="22"/>
        </w:rPr>
        <w:t>total;</w:t>
      </w:r>
    </w:p>
    <w:p w:rsidR="001C3035" w:rsidRPr="00DE06D4" w:rsidRDefault="001C37CF">
      <w:pPr>
        <w:pStyle w:val="Corpodetexto"/>
        <w:ind w:left="929" w:right="784"/>
        <w:rPr>
          <w:rFonts w:ascii="Bookman Old Style" w:hAnsi="Bookman Old Style"/>
          <w:sz w:val="22"/>
          <w:szCs w:val="22"/>
        </w:rPr>
      </w:pPr>
      <w:r w:rsidRPr="00DE06D4">
        <w:rPr>
          <w:rFonts w:ascii="Bookman Old Style" w:hAnsi="Bookman Old Style"/>
          <w:sz w:val="22"/>
          <w:szCs w:val="22"/>
        </w:rPr>
        <w:t>a.3.) Erro de multiplicação do preço unitário pela quantidade correspondente: será retificado, mantendo-se o preço unitário e a quantidade e corrigindo-se o total;</w:t>
      </w:r>
    </w:p>
    <w:p w:rsidR="001C3035" w:rsidRPr="00DE06D4" w:rsidRDefault="001C37CF">
      <w:pPr>
        <w:pStyle w:val="Corpodetexto"/>
        <w:ind w:left="929" w:right="670"/>
        <w:rPr>
          <w:rFonts w:ascii="Bookman Old Style" w:hAnsi="Bookman Old Style"/>
          <w:sz w:val="22"/>
          <w:szCs w:val="22"/>
        </w:rPr>
      </w:pPr>
      <w:r w:rsidRPr="00DE06D4">
        <w:rPr>
          <w:rFonts w:ascii="Bookman Old Style" w:hAnsi="Bookman Old Style"/>
          <w:sz w:val="22"/>
          <w:szCs w:val="22"/>
        </w:rPr>
        <w:t>a.4.) Erro de adição: será retificado, considerando-se as parcelas corretas e retificando- se a soma.</w:t>
      </w:r>
    </w:p>
    <w:p w:rsidR="00FA0D8F" w:rsidRDefault="00B16FEE" w:rsidP="00FA0D8F">
      <w:pPr>
        <w:pStyle w:val="Corpodetexto"/>
        <w:spacing w:before="3"/>
        <w:rPr>
          <w:rFonts w:ascii="Bookman Old Style" w:hAnsi="Bookman Old Style"/>
          <w:sz w:val="22"/>
          <w:szCs w:val="22"/>
        </w:rPr>
      </w:pPr>
      <w:r w:rsidRPr="00DE06D4">
        <w:rPr>
          <w:rFonts w:ascii="Bookman Old Style" w:hAnsi="Bookman Old Style"/>
          <w:noProof/>
          <w:sz w:val="22"/>
          <w:szCs w:val="22"/>
          <w:lang w:val="pt-BR" w:eastAsia="pt-BR" w:bidi="ar-SA"/>
        </w:rPr>
        <mc:AlternateContent>
          <mc:Choice Requires="wps">
            <w:drawing>
              <wp:anchor distT="0" distB="0" distL="0" distR="0" simplePos="0" relativeHeight="251651072" behindDoc="1" locked="0" layoutInCell="1" allowOverlap="1">
                <wp:simplePos x="0" y="0"/>
                <wp:positionH relativeFrom="page">
                  <wp:posOffset>1008380</wp:posOffset>
                </wp:positionH>
                <wp:positionV relativeFrom="paragraph">
                  <wp:posOffset>212090</wp:posOffset>
                </wp:positionV>
                <wp:extent cx="5904230" cy="207645"/>
                <wp:effectExtent l="8255" t="11430" r="12065" b="9525"/>
                <wp:wrapTopAndBottom/>
                <wp:docPr id="2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07645"/>
                        </a:xfrm>
                        <a:prstGeom prst="rect">
                          <a:avLst/>
                        </a:prstGeom>
                        <a:solidFill>
                          <a:srgbClr val="D89593"/>
                        </a:solidFill>
                        <a:ln w="4572">
                          <a:solidFill>
                            <a:srgbClr val="000000"/>
                          </a:solidFill>
                          <a:miter lim="800000"/>
                          <a:headEnd/>
                          <a:tailEnd/>
                        </a:ln>
                      </wps:spPr>
                      <wps:txbx>
                        <w:txbxContent>
                          <w:p w:rsidR="000E3A1B" w:rsidRDefault="000E3A1B">
                            <w:pPr>
                              <w:spacing w:before="20"/>
                              <w:ind w:left="110"/>
                              <w:rPr>
                                <w:b/>
                                <w:sz w:val="24"/>
                              </w:rPr>
                            </w:pPr>
                            <w:r>
                              <w:rPr>
                                <w:b/>
                                <w:sz w:val="24"/>
                              </w:rPr>
                              <w:t>VI – DO ENVELOPE DOCUMENTOS DE HABILITAÇÃO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3" type="#_x0000_t202" style="position:absolute;margin-left:79.4pt;margin-top:16.7pt;width:464.9pt;height:16.3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" fillcolor="#d89593" strokeweight=".36pt">
                <v:textbox inset="0,0,0,0">
                  <w:txbxContent>
                    <w:p w:rsidR="000E3A1B" w:rsidRDefault="000E3A1B">
                      <w:pPr>
                        <w:spacing w:before="20"/>
                        <w:ind w:left="110"/>
                        <w:rPr>
                          <w:b/>
                          <w:sz w:val="24"/>
                        </w:rPr>
                      </w:pPr>
                      <w:r>
                        <w:rPr>
                          <w:b/>
                          <w:sz w:val="24"/>
                        </w:rPr>
                        <w:t>VI – DO ENVELOPE DOCUMENTOS DE HABILITAÇÃO</w:t>
                      </w:r>
                    </w:p>
                  </w:txbxContent>
                </v:textbox>
                <w10:wrap type="topAndBottom" anchorx="page"/>
              </v:shape>
            </w:pict>
          </mc:Fallback>
        </mc:AlternateContent>
      </w:r>
    </w:p>
    <w:p w:rsidR="00FA0D8F" w:rsidRPr="00FA0D8F" w:rsidRDefault="00FA0D8F" w:rsidP="00FA0D8F"/>
    <w:p w:rsidR="00FA0D8F" w:rsidRPr="00FA0D8F" w:rsidRDefault="00FA0D8F" w:rsidP="00FA0D8F"/>
    <w:p w:rsidR="001C3035" w:rsidRPr="00DE06D4" w:rsidRDefault="001C37CF" w:rsidP="00300C22">
      <w:pPr>
        <w:pStyle w:val="PargrafodaLista"/>
        <w:numPr>
          <w:ilvl w:val="1"/>
          <w:numId w:val="31"/>
        </w:numPr>
        <w:tabs>
          <w:tab w:val="left" w:pos="721"/>
          <w:tab w:val="left" w:pos="2386"/>
          <w:tab w:val="left" w:pos="3225"/>
          <w:tab w:val="left" w:pos="4410"/>
          <w:tab w:val="left" w:pos="5223"/>
          <w:tab w:val="left" w:pos="7101"/>
        </w:tabs>
        <w:spacing w:before="90"/>
        <w:ind w:right="677" w:firstLine="0"/>
        <w:rPr>
          <w:rFonts w:ascii="Bookman Old Style" w:hAnsi="Bookman Old Style"/>
        </w:rPr>
      </w:pPr>
      <w:r w:rsidRPr="00DE06D4">
        <w:rPr>
          <w:rFonts w:ascii="Bookman Old Style" w:hAnsi="Bookman Old Style"/>
        </w:rPr>
        <w:t xml:space="preserve">–  </w:t>
      </w:r>
      <w:r w:rsidRPr="00DE06D4">
        <w:rPr>
          <w:rFonts w:ascii="Bookman Old Style" w:hAnsi="Bookman Old Style"/>
          <w:spacing w:val="18"/>
        </w:rPr>
        <w:t xml:space="preserve"> </w:t>
      </w:r>
      <w:r w:rsidRPr="00DE06D4">
        <w:rPr>
          <w:rFonts w:ascii="Bookman Old Style" w:hAnsi="Bookman Old Style"/>
        </w:rPr>
        <w:t xml:space="preserve">A  </w:t>
      </w:r>
      <w:r w:rsidRPr="00DE06D4">
        <w:rPr>
          <w:rFonts w:ascii="Bookman Old Style" w:hAnsi="Bookman Old Style"/>
          <w:spacing w:val="17"/>
        </w:rPr>
        <w:t xml:space="preserve"> </w:t>
      </w:r>
      <w:r w:rsidRPr="00DE06D4">
        <w:rPr>
          <w:rFonts w:ascii="Bookman Old Style" w:hAnsi="Bookman Old Style"/>
        </w:rPr>
        <w:t>licitante</w:t>
      </w:r>
      <w:r w:rsidRPr="00DE06D4">
        <w:rPr>
          <w:rFonts w:ascii="Bookman Old Style" w:hAnsi="Bookman Old Style"/>
        </w:rPr>
        <w:tab/>
        <w:t>deverá</w:t>
      </w:r>
      <w:r w:rsidRPr="00DE06D4">
        <w:rPr>
          <w:rFonts w:ascii="Bookman Old Style" w:hAnsi="Bookman Old Style"/>
        </w:rPr>
        <w:tab/>
        <w:t>apresentar</w:t>
      </w:r>
      <w:r w:rsidRPr="00DE06D4">
        <w:rPr>
          <w:rFonts w:ascii="Bookman Old Style" w:hAnsi="Bookman Old Style"/>
        </w:rPr>
        <w:tab/>
        <w:t>dentro</w:t>
      </w:r>
      <w:r w:rsidRPr="00DE06D4">
        <w:rPr>
          <w:rFonts w:ascii="Bookman Old Style" w:hAnsi="Bookman Old Style"/>
        </w:rPr>
        <w:tab/>
        <w:t xml:space="preserve">do  </w:t>
      </w:r>
      <w:r w:rsidRPr="00DE06D4">
        <w:rPr>
          <w:rFonts w:ascii="Bookman Old Style" w:hAnsi="Bookman Old Style"/>
          <w:spacing w:val="15"/>
        </w:rPr>
        <w:t xml:space="preserve"> </w:t>
      </w:r>
      <w:r w:rsidRPr="00DE06D4">
        <w:rPr>
          <w:rFonts w:ascii="Bookman Old Style" w:hAnsi="Bookman Old Style"/>
        </w:rPr>
        <w:t>ENVELOPE</w:t>
      </w:r>
      <w:r w:rsidRPr="00DE06D4">
        <w:rPr>
          <w:rFonts w:ascii="Bookman Old Style" w:hAnsi="Bookman Old Style"/>
        </w:rPr>
        <w:tab/>
        <w:t xml:space="preserve">DOCUMENTOS </w:t>
      </w:r>
      <w:r w:rsidRPr="00DE06D4">
        <w:rPr>
          <w:rFonts w:ascii="Bookman Old Style" w:hAnsi="Bookman Old Style"/>
          <w:spacing w:val="-10"/>
        </w:rPr>
        <w:t xml:space="preserve">DE </w:t>
      </w:r>
      <w:r w:rsidRPr="00DE06D4">
        <w:rPr>
          <w:rFonts w:ascii="Bookman Old Style" w:hAnsi="Bookman Old Style"/>
        </w:rPr>
        <w:t>HABILITAÇÃO, os documentos relacionados a</w:t>
      </w:r>
      <w:r w:rsidRPr="00DE06D4">
        <w:rPr>
          <w:rFonts w:ascii="Bookman Old Style" w:hAnsi="Bookman Old Style"/>
          <w:spacing w:val="-1"/>
        </w:rPr>
        <w:t xml:space="preserve"> </w:t>
      </w:r>
      <w:r w:rsidRPr="00DE06D4">
        <w:rPr>
          <w:rFonts w:ascii="Bookman Old Style" w:hAnsi="Bookman Old Style"/>
        </w:rPr>
        <w:t>seguir:</w:t>
      </w:r>
    </w:p>
    <w:p w:rsidR="001C3035" w:rsidRPr="00DE06D4" w:rsidRDefault="00B16FEE">
      <w:pPr>
        <w:pStyle w:val="Corpodetexto"/>
        <w:spacing w:before="3"/>
        <w:rPr>
          <w:rFonts w:ascii="Bookman Old Style" w:hAnsi="Bookman Old Style"/>
          <w:sz w:val="22"/>
          <w:szCs w:val="22"/>
        </w:rPr>
      </w:pPr>
      <w:r w:rsidRPr="00DE06D4">
        <w:rPr>
          <w:rFonts w:ascii="Bookman Old Style" w:hAnsi="Bookman Old Style"/>
          <w:noProof/>
          <w:sz w:val="22"/>
          <w:szCs w:val="22"/>
          <w:lang w:val="pt-BR" w:eastAsia="pt-BR" w:bidi="ar-SA"/>
        </w:rPr>
        <mc:AlternateContent>
          <mc:Choice Requires="wps">
            <w:drawing>
              <wp:anchor distT="0" distB="0" distL="0" distR="0" simplePos="0" relativeHeight="251652096" behindDoc="1" locked="0" layoutInCell="1" allowOverlap="1">
                <wp:simplePos x="0" y="0"/>
                <wp:positionH relativeFrom="page">
                  <wp:posOffset>1008380</wp:posOffset>
                </wp:positionH>
                <wp:positionV relativeFrom="paragraph">
                  <wp:posOffset>182880</wp:posOffset>
                </wp:positionV>
                <wp:extent cx="5904230" cy="207645"/>
                <wp:effectExtent l="8255" t="11430" r="12065" b="9525"/>
                <wp:wrapTopAndBottom/>
                <wp:docPr id="2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07645"/>
                        </a:xfrm>
                        <a:prstGeom prst="rect">
                          <a:avLst/>
                        </a:prstGeom>
                        <a:solidFill>
                          <a:srgbClr val="D89593"/>
                        </a:solidFill>
                        <a:ln w="4572">
                          <a:solidFill>
                            <a:srgbClr val="000000"/>
                          </a:solidFill>
                          <a:miter lim="800000"/>
                          <a:headEnd/>
                          <a:tailEnd/>
                        </a:ln>
                      </wps:spPr>
                      <wps:txbx>
                        <w:txbxContent>
                          <w:p w:rsidR="000E3A1B" w:rsidRDefault="000E3A1B">
                            <w:pPr>
                              <w:spacing w:before="20"/>
                              <w:ind w:left="110"/>
                              <w:rPr>
                                <w:b/>
                                <w:sz w:val="24"/>
                              </w:rPr>
                            </w:pPr>
                            <w:r>
                              <w:rPr>
                                <w:b/>
                                <w:sz w:val="24"/>
                              </w:rPr>
                              <w:t>6.1.1 – REGULARIDADE JURÍDICA E FISCAL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4" type="#_x0000_t202" style="position:absolute;margin-left:79.4pt;margin-top:14.4pt;width:464.9pt;height:16.3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" fillcolor="#d89593" strokeweight=".36pt">
                <v:textbox inset="0,0,0,0">
                  <w:txbxContent>
                    <w:p w:rsidR="000E3A1B" w:rsidRDefault="000E3A1B">
                      <w:pPr>
                        <w:spacing w:before="20"/>
                        <w:ind w:left="110"/>
                        <w:rPr>
                          <w:b/>
                          <w:sz w:val="24"/>
                        </w:rPr>
                      </w:pPr>
                      <w:r>
                        <w:rPr>
                          <w:b/>
                          <w:sz w:val="24"/>
                        </w:rPr>
                        <w:t>6.1.1 – REGULARIDADE JURÍDICA E FISCAL</w:t>
                      </w:r>
                    </w:p>
                  </w:txbxContent>
                </v:textbox>
                <w10:wrap type="topAndBottom" anchorx="page"/>
              </v:shape>
            </w:pict>
          </mc:Fallback>
        </mc:AlternateContent>
      </w:r>
    </w:p>
    <w:p w:rsidR="001C3035" w:rsidRPr="00DE06D4" w:rsidRDefault="001C3035">
      <w:pPr>
        <w:pStyle w:val="Corpodetexto"/>
        <w:spacing w:before="6"/>
        <w:rPr>
          <w:rFonts w:ascii="Bookman Old Style" w:hAnsi="Bookman Old Style"/>
          <w:sz w:val="22"/>
          <w:szCs w:val="22"/>
        </w:rPr>
      </w:pPr>
    </w:p>
    <w:p w:rsidR="001C3035" w:rsidRPr="00DE06D4" w:rsidRDefault="001C37CF">
      <w:pPr>
        <w:pStyle w:val="Corpodetexto"/>
        <w:spacing w:before="90"/>
        <w:ind w:left="581" w:right="676"/>
        <w:jc w:val="both"/>
        <w:rPr>
          <w:rFonts w:ascii="Bookman Old Style" w:hAnsi="Bookman Old Style"/>
          <w:sz w:val="22"/>
          <w:szCs w:val="22"/>
        </w:rPr>
      </w:pPr>
      <w:r w:rsidRPr="00DE06D4">
        <w:rPr>
          <w:rFonts w:ascii="Bookman Old Style" w:hAnsi="Bookman Old Style"/>
          <w:sz w:val="22"/>
          <w:szCs w:val="22"/>
        </w:rPr>
        <w:t>6.1.2. Cópia do Contrato Social e Alterações posteriores, ou Cópia da última Alteração Consolidada (desde que conste o objeto social do contrato) registrados na Junta Comercial do Estado ou Registro Comercial para empresa individual e no caso de Sociedade por Ações o Ato Constitutivo acompanhado da Ata da Assembleia que elegeu a diretoria em exercício;</w:t>
      </w:r>
    </w:p>
    <w:p w:rsidR="001C3035" w:rsidRPr="00DE06D4" w:rsidRDefault="001C37CF" w:rsidP="00300C22">
      <w:pPr>
        <w:pStyle w:val="PargrafodaLista"/>
        <w:numPr>
          <w:ilvl w:val="2"/>
          <w:numId w:val="31"/>
        </w:numPr>
        <w:tabs>
          <w:tab w:val="left" w:pos="1122"/>
        </w:tabs>
        <w:spacing w:before="120"/>
        <w:ind w:hanging="540"/>
        <w:rPr>
          <w:rFonts w:ascii="Bookman Old Style" w:hAnsi="Bookman Old Style"/>
        </w:rPr>
      </w:pPr>
      <w:r w:rsidRPr="00DE06D4">
        <w:rPr>
          <w:rFonts w:ascii="Bookman Old Style" w:hAnsi="Bookman Old Style"/>
        </w:rPr>
        <w:t>Prova de Regularidade com a Fazenda Municipal de origem da</w:t>
      </w:r>
      <w:r w:rsidRPr="00DE06D4">
        <w:rPr>
          <w:rFonts w:ascii="Bookman Old Style" w:hAnsi="Bookman Old Style"/>
          <w:spacing w:val="-7"/>
        </w:rPr>
        <w:t xml:space="preserve"> </w:t>
      </w:r>
      <w:r w:rsidRPr="00DE06D4">
        <w:rPr>
          <w:rFonts w:ascii="Bookman Old Style" w:hAnsi="Bookman Old Style"/>
        </w:rPr>
        <w:t>empresa;</w:t>
      </w:r>
    </w:p>
    <w:p w:rsidR="001C3035" w:rsidRPr="00DE06D4" w:rsidRDefault="001C37CF" w:rsidP="00300C22">
      <w:pPr>
        <w:pStyle w:val="PargrafodaLista"/>
        <w:numPr>
          <w:ilvl w:val="2"/>
          <w:numId w:val="31"/>
        </w:numPr>
        <w:tabs>
          <w:tab w:val="left" w:pos="1122"/>
        </w:tabs>
        <w:spacing w:before="120"/>
        <w:ind w:hanging="540"/>
        <w:rPr>
          <w:rFonts w:ascii="Bookman Old Style" w:hAnsi="Bookman Old Style"/>
        </w:rPr>
      </w:pPr>
      <w:r w:rsidRPr="00DE06D4">
        <w:rPr>
          <w:rFonts w:ascii="Bookman Old Style" w:hAnsi="Bookman Old Style"/>
        </w:rPr>
        <w:t>Prova de Regularidade com a Fazenda Estadual, (inclusive execução</w:t>
      </w:r>
      <w:r w:rsidRPr="00DE06D4">
        <w:rPr>
          <w:rFonts w:ascii="Bookman Old Style" w:hAnsi="Bookman Old Style"/>
          <w:spacing w:val="-7"/>
        </w:rPr>
        <w:t xml:space="preserve"> </w:t>
      </w:r>
      <w:r w:rsidRPr="00DE06D4">
        <w:rPr>
          <w:rFonts w:ascii="Bookman Old Style" w:hAnsi="Bookman Old Style"/>
        </w:rPr>
        <w:t>fiscal);</w:t>
      </w:r>
    </w:p>
    <w:p w:rsidR="001C3035" w:rsidRPr="00DE06D4" w:rsidRDefault="001C37CF" w:rsidP="00300C22">
      <w:pPr>
        <w:pStyle w:val="PargrafodaLista"/>
        <w:numPr>
          <w:ilvl w:val="2"/>
          <w:numId w:val="31"/>
        </w:numPr>
        <w:tabs>
          <w:tab w:val="left" w:pos="1122"/>
        </w:tabs>
        <w:spacing w:before="120"/>
        <w:ind w:left="581" w:right="1235" w:firstLine="0"/>
        <w:rPr>
          <w:rFonts w:ascii="Bookman Old Style" w:hAnsi="Bookman Old Style"/>
        </w:rPr>
      </w:pPr>
      <w:r w:rsidRPr="00DE06D4">
        <w:rPr>
          <w:rFonts w:ascii="Bookman Old Style" w:hAnsi="Bookman Old Style"/>
        </w:rPr>
        <w:t>Prova de Regularidade com a Secretaria da Receita Federal e a Dívida Ativa</w:t>
      </w:r>
      <w:r w:rsidRPr="00DE06D4">
        <w:rPr>
          <w:rFonts w:ascii="Bookman Old Style" w:hAnsi="Bookman Old Style"/>
          <w:spacing w:val="-21"/>
        </w:rPr>
        <w:t xml:space="preserve"> </w:t>
      </w:r>
      <w:r w:rsidRPr="00DE06D4">
        <w:rPr>
          <w:rFonts w:ascii="Bookman Old Style" w:hAnsi="Bookman Old Style"/>
        </w:rPr>
        <w:t>da União;</w:t>
      </w:r>
    </w:p>
    <w:p w:rsidR="001C3035" w:rsidRPr="00DE06D4" w:rsidRDefault="001C37CF" w:rsidP="00300C22">
      <w:pPr>
        <w:pStyle w:val="PargrafodaLista"/>
        <w:numPr>
          <w:ilvl w:val="2"/>
          <w:numId w:val="31"/>
        </w:numPr>
        <w:tabs>
          <w:tab w:val="left" w:pos="1122"/>
        </w:tabs>
        <w:spacing w:before="120"/>
        <w:ind w:hanging="540"/>
        <w:rPr>
          <w:rFonts w:ascii="Bookman Old Style" w:hAnsi="Bookman Old Style"/>
        </w:rPr>
      </w:pPr>
      <w:r w:rsidRPr="00DE06D4">
        <w:rPr>
          <w:rFonts w:ascii="Bookman Old Style" w:hAnsi="Bookman Old Style"/>
        </w:rPr>
        <w:t>Certidão Negativa de Débitos</w:t>
      </w:r>
      <w:r w:rsidRPr="00DE06D4">
        <w:rPr>
          <w:rFonts w:ascii="Bookman Old Style" w:hAnsi="Bookman Old Style"/>
          <w:spacing w:val="-1"/>
        </w:rPr>
        <w:t xml:space="preserve"> </w:t>
      </w:r>
      <w:r w:rsidRPr="00DE06D4">
        <w:rPr>
          <w:rFonts w:ascii="Bookman Old Style" w:hAnsi="Bookman Old Style"/>
        </w:rPr>
        <w:t>Trabalhistas;</w:t>
      </w:r>
    </w:p>
    <w:p w:rsidR="001C3035" w:rsidRPr="00DE06D4" w:rsidRDefault="001C37CF" w:rsidP="00300C22">
      <w:pPr>
        <w:pStyle w:val="PargrafodaLista"/>
        <w:numPr>
          <w:ilvl w:val="2"/>
          <w:numId w:val="31"/>
        </w:numPr>
        <w:tabs>
          <w:tab w:val="left" w:pos="1182"/>
        </w:tabs>
        <w:spacing w:before="120"/>
        <w:ind w:left="1181" w:hanging="600"/>
        <w:rPr>
          <w:rFonts w:ascii="Bookman Old Style" w:hAnsi="Bookman Old Style"/>
          <w:highlight w:val="yellow"/>
        </w:rPr>
      </w:pPr>
      <w:r w:rsidRPr="00DE06D4">
        <w:rPr>
          <w:rFonts w:ascii="Bookman Old Style" w:hAnsi="Bookman Old Style"/>
          <w:highlight w:val="yellow"/>
        </w:rPr>
        <w:t>Prova de Regularidade com</w:t>
      </w:r>
      <w:r w:rsidRPr="00DE06D4">
        <w:rPr>
          <w:rFonts w:ascii="Bookman Old Style" w:hAnsi="Bookman Old Style"/>
          <w:spacing w:val="-2"/>
          <w:highlight w:val="yellow"/>
        </w:rPr>
        <w:t xml:space="preserve"> </w:t>
      </w:r>
      <w:r w:rsidRPr="00DE06D4">
        <w:rPr>
          <w:rFonts w:ascii="Bookman Old Style" w:hAnsi="Bookman Old Style"/>
          <w:highlight w:val="yellow"/>
        </w:rPr>
        <w:t>FGTS;</w:t>
      </w:r>
    </w:p>
    <w:p w:rsidR="001C3035" w:rsidRPr="00DE06D4" w:rsidRDefault="001C37CF" w:rsidP="00300C22">
      <w:pPr>
        <w:pStyle w:val="PargrafodaLista"/>
        <w:numPr>
          <w:ilvl w:val="2"/>
          <w:numId w:val="31"/>
        </w:numPr>
        <w:tabs>
          <w:tab w:val="left" w:pos="1122"/>
        </w:tabs>
        <w:spacing w:before="120"/>
        <w:ind w:left="581" w:right="1453" w:firstLine="0"/>
        <w:rPr>
          <w:rFonts w:ascii="Bookman Old Style" w:hAnsi="Bookman Old Style"/>
        </w:rPr>
      </w:pPr>
      <w:r w:rsidRPr="00DE06D4">
        <w:rPr>
          <w:rFonts w:ascii="Bookman Old Style" w:hAnsi="Bookman Old Style"/>
        </w:rPr>
        <w:t>Prova de regularidade com a Dívida Ativa do Estado do respectivo domicilio tributário;</w:t>
      </w:r>
    </w:p>
    <w:p w:rsidR="00361BAF" w:rsidRPr="00DE06D4" w:rsidRDefault="00361BAF" w:rsidP="00300C22">
      <w:pPr>
        <w:pStyle w:val="PargrafodaLista"/>
        <w:numPr>
          <w:ilvl w:val="2"/>
          <w:numId w:val="31"/>
        </w:numPr>
        <w:tabs>
          <w:tab w:val="left" w:pos="1122"/>
        </w:tabs>
        <w:spacing w:before="120"/>
        <w:ind w:left="581" w:right="1453" w:firstLine="0"/>
        <w:rPr>
          <w:rFonts w:ascii="Bookman Old Style" w:hAnsi="Bookman Old Style"/>
        </w:rPr>
      </w:pPr>
      <w:r w:rsidRPr="00DE06D4">
        <w:rPr>
          <w:rFonts w:ascii="Bookman Old Style" w:hAnsi="Bookman Old Style"/>
        </w:rPr>
        <w:t>Certificado de Registro de Programa Junto ao In</w:t>
      </w:r>
      <w:r w:rsidR="004A3CC7">
        <w:rPr>
          <w:rFonts w:ascii="Bookman Old Style" w:hAnsi="Bookman Old Style"/>
        </w:rPr>
        <w:t>s</w:t>
      </w:r>
      <w:r w:rsidRPr="00DE06D4">
        <w:rPr>
          <w:rFonts w:ascii="Bookman Old Style" w:hAnsi="Bookman Old Style"/>
        </w:rPr>
        <w:t>tituto Nacional da Propriedade Industrial</w:t>
      </w:r>
    </w:p>
    <w:p w:rsidR="00361BAF" w:rsidRPr="00DE06D4" w:rsidRDefault="001C37CF" w:rsidP="00300C22">
      <w:pPr>
        <w:pStyle w:val="PargrafodaLista"/>
        <w:numPr>
          <w:ilvl w:val="2"/>
          <w:numId w:val="31"/>
        </w:numPr>
        <w:tabs>
          <w:tab w:val="left" w:pos="1122"/>
        </w:tabs>
        <w:spacing w:before="120"/>
        <w:ind w:left="581" w:right="1453" w:firstLine="0"/>
        <w:rPr>
          <w:rFonts w:ascii="Bookman Old Style" w:hAnsi="Bookman Old Style"/>
        </w:rPr>
      </w:pPr>
      <w:r w:rsidRPr="00DE06D4">
        <w:rPr>
          <w:rFonts w:ascii="Bookman Old Style" w:hAnsi="Bookman Old Style"/>
        </w:rPr>
        <w:t>No caso de Microempresas e Empresas de Pequeno Porte as quais queiram participar do certame beneficiando-se do sistema diferenciado elencado na Lei Complementar nº. 123 de 14 de Dezembro de 2006, deverão</w:t>
      </w:r>
      <w:r w:rsidRPr="00DE06D4">
        <w:rPr>
          <w:rFonts w:ascii="Bookman Old Style" w:hAnsi="Bookman Old Style"/>
          <w:spacing w:val="-3"/>
        </w:rPr>
        <w:t xml:space="preserve"> </w:t>
      </w:r>
      <w:r w:rsidRPr="00DE06D4">
        <w:rPr>
          <w:rFonts w:ascii="Bookman Old Style" w:hAnsi="Bookman Old Style"/>
        </w:rPr>
        <w:t>apresentar:</w:t>
      </w:r>
    </w:p>
    <w:p w:rsidR="00361BAF" w:rsidRPr="00DE06D4" w:rsidRDefault="001C37CF" w:rsidP="00300C22">
      <w:pPr>
        <w:pStyle w:val="PargrafodaLista"/>
        <w:numPr>
          <w:ilvl w:val="2"/>
          <w:numId w:val="31"/>
        </w:numPr>
        <w:tabs>
          <w:tab w:val="left" w:pos="1122"/>
        </w:tabs>
        <w:spacing w:before="120"/>
        <w:ind w:left="581" w:right="1453" w:firstLine="0"/>
        <w:rPr>
          <w:rFonts w:ascii="Bookman Old Style" w:hAnsi="Bookman Old Style"/>
        </w:rPr>
      </w:pPr>
      <w:r w:rsidRPr="00DE06D4">
        <w:rPr>
          <w:rFonts w:ascii="Bookman Old Style" w:hAnsi="Bookman Old Style"/>
        </w:rPr>
        <w:t>Requerimento assinado pelo representante da empresa, solicitando valer-se do tratamento diferenciado concedido a microempresas e empresas de pequeno porte pela Lei Complementar nº 123/2006, conforme modelo constante do ANEXO VI deste Edital, acompanhado de cópia atualizada do comprovante de inscrição no CNPJ emitido pelo portal da Secretaria da Receita Federal, com data de emissão não superior a 5 (cinco) dias da data de recebimento dos envelopes, que demonstre a condição de ME ou EPP, para efeito de enquadramento para participação do presente</w:t>
      </w:r>
      <w:r w:rsidRPr="00DE06D4">
        <w:rPr>
          <w:rFonts w:ascii="Bookman Old Style" w:hAnsi="Bookman Old Style"/>
          <w:spacing w:val="-3"/>
        </w:rPr>
        <w:t xml:space="preserve"> </w:t>
      </w:r>
      <w:r w:rsidRPr="00DE06D4">
        <w:rPr>
          <w:rFonts w:ascii="Bookman Old Style" w:hAnsi="Bookman Old Style"/>
        </w:rPr>
        <w:t>certame.</w:t>
      </w:r>
    </w:p>
    <w:p w:rsidR="00361BAF" w:rsidRPr="00DE06D4" w:rsidRDefault="001C37CF" w:rsidP="00300C22">
      <w:pPr>
        <w:pStyle w:val="PargrafodaLista"/>
        <w:numPr>
          <w:ilvl w:val="2"/>
          <w:numId w:val="31"/>
        </w:numPr>
        <w:tabs>
          <w:tab w:val="left" w:pos="1122"/>
        </w:tabs>
        <w:spacing w:before="120"/>
        <w:ind w:left="581" w:right="1453" w:firstLine="0"/>
        <w:rPr>
          <w:rFonts w:ascii="Bookman Old Style" w:hAnsi="Bookman Old Style"/>
        </w:rPr>
      </w:pPr>
      <w:r w:rsidRPr="00DE06D4">
        <w:rPr>
          <w:rFonts w:ascii="Bookman Old Style" w:hAnsi="Bookman Old Style"/>
        </w:rPr>
        <w:t>A não apresentação da documentação citada no item anterior, pelo licitante que queira beneficiar-se do sistema diferenciado elencado na Lei Complementar nº. 123 de 14 de Dezembro de 2006, no momento do credenciamento, acarretará a preclusão automática desse direito nas demais fases do processo licitatório, não podendo ser invocado posteriormente.</w:t>
      </w:r>
    </w:p>
    <w:p w:rsidR="00361BAF" w:rsidRPr="00DE06D4" w:rsidRDefault="001C37CF" w:rsidP="00300C22">
      <w:pPr>
        <w:pStyle w:val="PargrafodaLista"/>
        <w:numPr>
          <w:ilvl w:val="2"/>
          <w:numId w:val="31"/>
        </w:numPr>
        <w:tabs>
          <w:tab w:val="left" w:pos="1122"/>
        </w:tabs>
        <w:spacing w:before="120"/>
        <w:ind w:left="581" w:right="1453" w:firstLine="0"/>
        <w:rPr>
          <w:rFonts w:ascii="Bookman Old Style" w:hAnsi="Bookman Old Style"/>
        </w:rPr>
      </w:pPr>
      <w:r w:rsidRPr="00DE06D4">
        <w:rPr>
          <w:rFonts w:ascii="Bookman Old Style" w:hAnsi="Bookman Old Style"/>
        </w:rPr>
        <w:t>A falsidade de declaração prestada objetivando os benefícios da Lei Complementar nº. 123, de 14 de dezembro de 2006 caracterizará o crime de que trata o art. 299 do Código Penal, sem prejuízo do enquadramento em outras figuras</w:t>
      </w:r>
      <w:r w:rsidRPr="00DE06D4">
        <w:rPr>
          <w:rFonts w:ascii="Bookman Old Style" w:hAnsi="Bookman Old Style"/>
          <w:spacing w:val="-6"/>
        </w:rPr>
        <w:t xml:space="preserve"> </w:t>
      </w:r>
      <w:r w:rsidRPr="00DE06D4">
        <w:rPr>
          <w:rFonts w:ascii="Bookman Old Style" w:hAnsi="Bookman Old Style"/>
        </w:rPr>
        <w:t>penais</w:t>
      </w:r>
      <w:r w:rsidR="00361BAF" w:rsidRPr="00DE06D4">
        <w:rPr>
          <w:rFonts w:ascii="Bookman Old Style" w:hAnsi="Bookman Old Style"/>
        </w:rPr>
        <w:t>.</w:t>
      </w:r>
    </w:p>
    <w:p w:rsidR="00361BAF" w:rsidRPr="00DE06D4" w:rsidRDefault="00361BAF" w:rsidP="00300C22">
      <w:pPr>
        <w:pStyle w:val="PargrafodaLista"/>
        <w:numPr>
          <w:ilvl w:val="2"/>
          <w:numId w:val="31"/>
        </w:numPr>
        <w:tabs>
          <w:tab w:val="left" w:pos="1122"/>
        </w:tabs>
        <w:spacing w:before="120"/>
        <w:ind w:left="581" w:right="1453" w:firstLine="0"/>
        <w:rPr>
          <w:rFonts w:ascii="Bookman Old Style" w:hAnsi="Bookman Old Style"/>
        </w:rPr>
      </w:pPr>
      <w:r w:rsidRPr="00DE06D4">
        <w:rPr>
          <w:rFonts w:ascii="Bookman Old Style" w:hAnsi="Bookman Old Style"/>
        </w:rPr>
        <w:t>C</w:t>
      </w:r>
      <w:r w:rsidR="001C37CF" w:rsidRPr="00DE06D4">
        <w:rPr>
          <w:rFonts w:ascii="Bookman Old Style" w:hAnsi="Bookman Old Style"/>
        </w:rPr>
        <w:t>om exceção das Microempresas e Empresas de Pequeno Porte beneficiadas pelo regime diferenciado da Lei Complementar nº. 123 de 14 de Dezembro de 2006, as demais deverão apresentar declaração de que a empresa atende plenamente os requisitos de habilitação exigidos neste Edital, conforme modelo constante do ANEXO III deste</w:t>
      </w:r>
      <w:r w:rsidR="001C37CF" w:rsidRPr="00DE06D4">
        <w:rPr>
          <w:rFonts w:ascii="Bookman Old Style" w:hAnsi="Bookman Old Style"/>
          <w:spacing w:val="-20"/>
        </w:rPr>
        <w:t xml:space="preserve"> </w:t>
      </w:r>
      <w:r w:rsidR="001C37CF" w:rsidRPr="00DE06D4">
        <w:rPr>
          <w:rFonts w:ascii="Bookman Old Style" w:hAnsi="Bookman Old Style"/>
        </w:rPr>
        <w:t>Edital;</w:t>
      </w:r>
    </w:p>
    <w:p w:rsidR="00361BAF" w:rsidRPr="00DE06D4" w:rsidRDefault="001C37CF" w:rsidP="00300C22">
      <w:pPr>
        <w:pStyle w:val="PargrafodaLista"/>
        <w:numPr>
          <w:ilvl w:val="2"/>
          <w:numId w:val="31"/>
        </w:numPr>
        <w:tabs>
          <w:tab w:val="left" w:pos="1122"/>
        </w:tabs>
        <w:spacing w:before="120"/>
        <w:ind w:left="581" w:right="1453" w:firstLine="0"/>
        <w:rPr>
          <w:rFonts w:ascii="Bookman Old Style" w:hAnsi="Bookman Old Style"/>
        </w:rPr>
      </w:pPr>
      <w:r w:rsidRPr="00DE06D4">
        <w:rPr>
          <w:rFonts w:ascii="Bookman Old Style" w:hAnsi="Bookman Old Style"/>
        </w:rPr>
        <w:t>De acordo com o Art. 43 da Lei Complementar nº 123/06, de 14 de dezembro de 2006, As microempresas e empresas de pequeno porte por ocasião da participação no processo licitatório, deverão apresentar toda a documentação exigida para efeito de comprovação de regularidade fiscal, mesmo que esta apresente alguma</w:t>
      </w:r>
      <w:r w:rsidRPr="00DE06D4">
        <w:rPr>
          <w:rFonts w:ascii="Bookman Old Style" w:hAnsi="Bookman Old Style"/>
          <w:spacing w:val="-11"/>
        </w:rPr>
        <w:t xml:space="preserve"> </w:t>
      </w:r>
      <w:r w:rsidRPr="00DE06D4">
        <w:rPr>
          <w:rFonts w:ascii="Bookman Old Style" w:hAnsi="Bookman Old Style"/>
        </w:rPr>
        <w:t>restrição;</w:t>
      </w:r>
    </w:p>
    <w:p w:rsidR="00361BAF" w:rsidRPr="00DE06D4" w:rsidRDefault="001C37CF" w:rsidP="00300C22">
      <w:pPr>
        <w:pStyle w:val="PargrafodaLista"/>
        <w:numPr>
          <w:ilvl w:val="2"/>
          <w:numId w:val="31"/>
        </w:numPr>
        <w:tabs>
          <w:tab w:val="left" w:pos="1122"/>
        </w:tabs>
        <w:spacing w:before="120"/>
        <w:ind w:left="581" w:right="1453" w:firstLine="0"/>
        <w:rPr>
          <w:rFonts w:ascii="Bookman Old Style" w:hAnsi="Bookman Old Style"/>
        </w:rPr>
      </w:pPr>
      <w:r w:rsidRPr="00DE06D4">
        <w:rPr>
          <w:rFonts w:ascii="Bookman Old Style" w:hAnsi="Bookman Old Style"/>
        </w:rPr>
        <w:t>As certidões negativas que não possuírem prazo de validade serão consideradas válidas até 60 (sessenta) dias da data de emissão, exceto as emitida pela</w:t>
      </w:r>
      <w:r w:rsidRPr="00DE06D4">
        <w:rPr>
          <w:rFonts w:ascii="Bookman Old Style" w:hAnsi="Bookman Old Style"/>
          <w:spacing w:val="-6"/>
        </w:rPr>
        <w:t xml:space="preserve"> </w:t>
      </w:r>
      <w:r w:rsidRPr="00DE06D4">
        <w:rPr>
          <w:rFonts w:ascii="Bookman Old Style" w:hAnsi="Bookman Old Style"/>
        </w:rPr>
        <w:t>Internet;</w:t>
      </w:r>
    </w:p>
    <w:p w:rsidR="00361BAF" w:rsidRPr="00DE06D4" w:rsidRDefault="001C37CF" w:rsidP="00300C22">
      <w:pPr>
        <w:pStyle w:val="PargrafodaLista"/>
        <w:numPr>
          <w:ilvl w:val="2"/>
          <w:numId w:val="31"/>
        </w:numPr>
        <w:tabs>
          <w:tab w:val="left" w:pos="1122"/>
        </w:tabs>
        <w:spacing w:before="120"/>
        <w:ind w:left="581" w:right="1453" w:firstLine="0"/>
        <w:rPr>
          <w:rFonts w:ascii="Bookman Old Style" w:hAnsi="Bookman Old Style"/>
        </w:rPr>
      </w:pPr>
      <w:r w:rsidRPr="00DE06D4">
        <w:rPr>
          <w:rFonts w:ascii="Bookman Old Style" w:hAnsi="Bookman Old Style"/>
        </w:rPr>
        <w:t>Todas as fotocópias deverão estar autenticadas, exceto as extraídas pela</w:t>
      </w:r>
      <w:r w:rsidRPr="00DE06D4">
        <w:rPr>
          <w:rFonts w:ascii="Bookman Old Style" w:hAnsi="Bookman Old Style"/>
          <w:spacing w:val="-5"/>
        </w:rPr>
        <w:t xml:space="preserve"> </w:t>
      </w:r>
      <w:r w:rsidRPr="00DE06D4">
        <w:rPr>
          <w:rFonts w:ascii="Bookman Old Style" w:hAnsi="Bookman Old Style"/>
        </w:rPr>
        <w:t>Internet;</w:t>
      </w:r>
    </w:p>
    <w:p w:rsidR="001C3035" w:rsidRPr="00DE06D4" w:rsidRDefault="001C37CF" w:rsidP="00300C22">
      <w:pPr>
        <w:pStyle w:val="PargrafodaLista"/>
        <w:numPr>
          <w:ilvl w:val="2"/>
          <w:numId w:val="31"/>
        </w:numPr>
        <w:tabs>
          <w:tab w:val="left" w:pos="1122"/>
        </w:tabs>
        <w:spacing w:before="120"/>
        <w:ind w:left="581" w:right="1453" w:firstLine="0"/>
        <w:rPr>
          <w:rFonts w:ascii="Bookman Old Style" w:hAnsi="Bookman Old Style"/>
        </w:rPr>
      </w:pPr>
      <w:r w:rsidRPr="00DE06D4">
        <w:rPr>
          <w:rFonts w:ascii="Bookman Old Style" w:hAnsi="Bookman Old Style"/>
        </w:rPr>
        <w:t>Todos os documentos de Habilitação deverão ser inseridos no Envelope 02 preferencialmente dispostos</w:t>
      </w:r>
      <w:r w:rsidRPr="00DE06D4">
        <w:rPr>
          <w:rFonts w:ascii="Bookman Old Style" w:hAnsi="Bookman Old Style"/>
          <w:spacing w:val="-2"/>
        </w:rPr>
        <w:t xml:space="preserve"> </w:t>
      </w:r>
      <w:r w:rsidRPr="00DE06D4">
        <w:rPr>
          <w:rFonts w:ascii="Bookman Old Style" w:hAnsi="Bookman Old Style"/>
        </w:rPr>
        <w:t>ordenadamente;</w:t>
      </w:r>
    </w:p>
    <w:p w:rsidR="001C3035" w:rsidRPr="00DE06D4" w:rsidRDefault="00B16FEE">
      <w:pPr>
        <w:pStyle w:val="Corpodetexto"/>
        <w:spacing w:before="3"/>
        <w:rPr>
          <w:rFonts w:ascii="Bookman Old Style" w:hAnsi="Bookman Old Style"/>
          <w:sz w:val="22"/>
          <w:szCs w:val="22"/>
        </w:rPr>
      </w:pPr>
      <w:r w:rsidRPr="00DE06D4">
        <w:rPr>
          <w:rFonts w:ascii="Bookman Old Style" w:hAnsi="Bookman Old Style"/>
          <w:noProof/>
          <w:sz w:val="22"/>
          <w:szCs w:val="22"/>
          <w:lang w:val="pt-BR" w:eastAsia="pt-BR" w:bidi="ar-SA"/>
        </w:rPr>
        <mc:AlternateContent>
          <mc:Choice Requires="wps">
            <w:drawing>
              <wp:anchor distT="0" distB="0" distL="0" distR="0" simplePos="0" relativeHeight="251653120" behindDoc="1" locked="0" layoutInCell="1" allowOverlap="1">
                <wp:simplePos x="0" y="0"/>
                <wp:positionH relativeFrom="page">
                  <wp:posOffset>1008380</wp:posOffset>
                </wp:positionH>
                <wp:positionV relativeFrom="paragraph">
                  <wp:posOffset>182880</wp:posOffset>
                </wp:positionV>
                <wp:extent cx="5904230" cy="207645"/>
                <wp:effectExtent l="8255" t="5080" r="12065" b="6350"/>
                <wp:wrapTopAndBottom/>
                <wp:docPr id="2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07645"/>
                        </a:xfrm>
                        <a:prstGeom prst="rect">
                          <a:avLst/>
                        </a:prstGeom>
                        <a:solidFill>
                          <a:srgbClr val="D89593"/>
                        </a:solidFill>
                        <a:ln w="4572">
                          <a:solidFill>
                            <a:srgbClr val="000000"/>
                          </a:solidFill>
                          <a:miter lim="800000"/>
                          <a:headEnd/>
                          <a:tailEnd/>
                        </a:ln>
                      </wps:spPr>
                      <wps:txbx>
                        <w:txbxContent>
                          <w:p w:rsidR="000E3A1B" w:rsidRDefault="000E3A1B">
                            <w:pPr>
                              <w:spacing w:before="20"/>
                              <w:ind w:left="110"/>
                              <w:rPr>
                                <w:b/>
                                <w:sz w:val="24"/>
                              </w:rPr>
                            </w:pPr>
                            <w:r>
                              <w:rPr>
                                <w:b/>
                                <w:sz w:val="24"/>
                              </w:rPr>
                              <w:t>6.3 – DA QUALIFICAÇÃO ECONÔMICA-FINANCEIRA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5" type="#_x0000_t202" style="position:absolute;margin-left:79.4pt;margin-top:14.4pt;width:464.9pt;height:16.3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" fillcolor="#d89593" strokeweight=".36pt">
                <v:textbox inset="0,0,0,0">
                  <w:txbxContent>
                    <w:p w:rsidR="000E3A1B" w:rsidRDefault="000E3A1B">
                      <w:pPr>
                        <w:spacing w:before="20"/>
                        <w:ind w:left="110"/>
                        <w:rPr>
                          <w:b/>
                          <w:sz w:val="24"/>
                        </w:rPr>
                      </w:pPr>
                      <w:r>
                        <w:rPr>
                          <w:b/>
                          <w:sz w:val="24"/>
                        </w:rPr>
                        <w:t>6.3 – DA QUALIFICAÇÃO ECONÔMICA-FINANCEIRA</w:t>
                      </w:r>
                    </w:p>
                  </w:txbxContent>
                </v:textbox>
                <w10:wrap type="topAndBottom" anchorx="page"/>
              </v:shape>
            </w:pict>
          </mc:Fallback>
        </mc:AlternateContent>
      </w:r>
    </w:p>
    <w:p w:rsidR="001C3035" w:rsidRPr="00DE06D4" w:rsidRDefault="001C3035">
      <w:pPr>
        <w:pStyle w:val="Corpodetexto"/>
        <w:spacing w:before="6"/>
        <w:rPr>
          <w:rFonts w:ascii="Bookman Old Style" w:hAnsi="Bookman Old Style"/>
          <w:sz w:val="22"/>
          <w:szCs w:val="22"/>
        </w:rPr>
      </w:pPr>
    </w:p>
    <w:p w:rsidR="001C3035" w:rsidRPr="00DE06D4" w:rsidRDefault="001C37CF">
      <w:pPr>
        <w:pStyle w:val="Corpodetexto"/>
        <w:spacing w:before="90"/>
        <w:ind w:left="941" w:right="677" w:hanging="360"/>
        <w:jc w:val="both"/>
        <w:rPr>
          <w:rFonts w:ascii="Bookman Old Style" w:hAnsi="Bookman Old Style"/>
          <w:sz w:val="22"/>
          <w:szCs w:val="22"/>
        </w:rPr>
      </w:pPr>
      <w:r w:rsidRPr="00DE06D4">
        <w:rPr>
          <w:rFonts w:ascii="Bookman Old Style" w:hAnsi="Bookman Old Style"/>
          <w:sz w:val="22"/>
          <w:szCs w:val="22"/>
        </w:rPr>
        <w:t>a) Certidão Negativa de pedido de Falência ou Recuperação Judicial, expedida pelo Cartório Distribuidor da sede da pessoa jurídica, com data não superior a 60 (sessenta) dias corridos. Para esta certidão só será aceita outra validade se estiver expressa no próprio documento.</w:t>
      </w:r>
    </w:p>
    <w:p w:rsidR="001C3035" w:rsidRPr="00DE06D4" w:rsidRDefault="00B16FEE">
      <w:pPr>
        <w:pStyle w:val="Corpodetexto"/>
        <w:spacing w:before="3"/>
        <w:rPr>
          <w:rFonts w:ascii="Bookman Old Style" w:hAnsi="Bookman Old Style"/>
          <w:sz w:val="22"/>
          <w:szCs w:val="22"/>
        </w:rPr>
      </w:pPr>
      <w:r w:rsidRPr="00DE06D4">
        <w:rPr>
          <w:rFonts w:ascii="Bookman Old Style" w:hAnsi="Bookman Old Style"/>
          <w:noProof/>
          <w:sz w:val="22"/>
          <w:szCs w:val="22"/>
          <w:lang w:val="pt-BR" w:eastAsia="pt-BR" w:bidi="ar-SA"/>
        </w:rPr>
        <mc:AlternateContent>
          <mc:Choice Requires="wps">
            <w:drawing>
              <wp:anchor distT="0" distB="0" distL="0" distR="0" simplePos="0" relativeHeight="251654144" behindDoc="1" locked="0" layoutInCell="1" allowOverlap="1">
                <wp:simplePos x="0" y="0"/>
                <wp:positionH relativeFrom="page">
                  <wp:posOffset>1008380</wp:posOffset>
                </wp:positionH>
                <wp:positionV relativeFrom="paragraph">
                  <wp:posOffset>182880</wp:posOffset>
                </wp:positionV>
                <wp:extent cx="5904230" cy="207645"/>
                <wp:effectExtent l="8255" t="12065" r="12065" b="8890"/>
                <wp:wrapTopAndBottom/>
                <wp:docPr id="2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07645"/>
                        </a:xfrm>
                        <a:prstGeom prst="rect">
                          <a:avLst/>
                        </a:prstGeom>
                        <a:solidFill>
                          <a:srgbClr val="D89593"/>
                        </a:solidFill>
                        <a:ln w="4572">
                          <a:solidFill>
                            <a:srgbClr val="000000"/>
                          </a:solidFill>
                          <a:miter lim="800000"/>
                          <a:headEnd/>
                          <a:tailEnd/>
                        </a:ln>
                      </wps:spPr>
                      <wps:txbx>
                        <w:txbxContent>
                          <w:p w:rsidR="000E3A1B" w:rsidRDefault="000E3A1B">
                            <w:pPr>
                              <w:spacing w:before="20"/>
                              <w:ind w:left="110"/>
                              <w:rPr>
                                <w:b/>
                                <w:sz w:val="24"/>
                              </w:rPr>
                            </w:pPr>
                            <w:r>
                              <w:rPr>
                                <w:b/>
                                <w:sz w:val="24"/>
                              </w:rPr>
                              <w:t>6.4 - DA QUALIFICAÇÃO TÉCNICA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6" type="#_x0000_t202" style="position:absolute;margin-left:79.4pt;margin-top:14.4pt;width:464.9pt;height:16.3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" fillcolor="#d89593" strokeweight=".36pt">
                <v:textbox inset="0,0,0,0">
                  <w:txbxContent>
                    <w:p w:rsidR="000E3A1B" w:rsidRDefault="000E3A1B">
                      <w:pPr>
                        <w:spacing w:before="20"/>
                        <w:ind w:left="110"/>
                        <w:rPr>
                          <w:b/>
                          <w:sz w:val="24"/>
                        </w:rPr>
                      </w:pPr>
                      <w:r>
                        <w:rPr>
                          <w:b/>
                          <w:sz w:val="24"/>
                        </w:rPr>
                        <w:t>6.4 - DA QUALIFICAÇÃO TÉCNICA</w:t>
                      </w:r>
                    </w:p>
                  </w:txbxContent>
                </v:textbox>
                <w10:wrap type="topAndBottom" anchorx="page"/>
              </v:shape>
            </w:pict>
          </mc:Fallback>
        </mc:AlternateContent>
      </w:r>
    </w:p>
    <w:p w:rsidR="001C3035" w:rsidRPr="00DE06D4" w:rsidRDefault="001C3035">
      <w:pPr>
        <w:pStyle w:val="Corpodetexto"/>
        <w:spacing w:before="6"/>
        <w:rPr>
          <w:rFonts w:ascii="Bookman Old Style" w:hAnsi="Bookman Old Style"/>
          <w:sz w:val="22"/>
          <w:szCs w:val="22"/>
        </w:rPr>
      </w:pPr>
    </w:p>
    <w:p w:rsidR="001C3035" w:rsidRPr="00DE06D4" w:rsidRDefault="001C37CF" w:rsidP="00300C22">
      <w:pPr>
        <w:pStyle w:val="PargrafodaLista"/>
        <w:numPr>
          <w:ilvl w:val="0"/>
          <w:numId w:val="30"/>
        </w:numPr>
        <w:tabs>
          <w:tab w:val="left" w:pos="930"/>
        </w:tabs>
        <w:spacing w:before="90"/>
        <w:ind w:right="671" w:hanging="360"/>
        <w:rPr>
          <w:rFonts w:ascii="Bookman Old Style" w:hAnsi="Bookman Old Style"/>
        </w:rPr>
      </w:pPr>
      <w:r w:rsidRPr="00DE06D4">
        <w:rPr>
          <w:rFonts w:ascii="Bookman Old Style" w:hAnsi="Bookman Old Style"/>
        </w:rPr>
        <w:t>Comprovação de aptidão e capacidade técnica suficiente para desempenho de atividades pertinentes e compatíveis em características, quantidades e prazos com o objeto ora licitado, comprovação esta que deverá ser feita por meio de atestado(s) fornecido(s) por pessoa jurídica de direito público ou privado, em nome da empresa licitante, além das exigências a seguir descrias, da seguinte</w:t>
      </w:r>
      <w:r w:rsidRPr="00DE06D4">
        <w:rPr>
          <w:rFonts w:ascii="Bookman Old Style" w:hAnsi="Bookman Old Style"/>
          <w:spacing w:val="-4"/>
        </w:rPr>
        <w:t xml:space="preserve"> </w:t>
      </w:r>
      <w:r w:rsidRPr="00DE06D4">
        <w:rPr>
          <w:rFonts w:ascii="Bookman Old Style" w:hAnsi="Bookman Old Style"/>
        </w:rPr>
        <w:t>forma:</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30"/>
        </w:numPr>
        <w:tabs>
          <w:tab w:val="left" w:pos="1432"/>
        </w:tabs>
        <w:ind w:right="675" w:firstLine="0"/>
        <w:rPr>
          <w:rFonts w:ascii="Bookman Old Style" w:hAnsi="Bookman Old Style"/>
        </w:rPr>
      </w:pPr>
      <w:r w:rsidRPr="00DE06D4">
        <w:rPr>
          <w:rFonts w:ascii="Bookman Old Style" w:hAnsi="Bookman Old Style"/>
        </w:rPr>
        <w:t>A apresentação de pelo menos 01 (um) atestado de que fornece ou forneceu sistemas/softwares e que dispõe de experiência para a prestação dos serviços de suporte e manutenção do funcionamento dos sistemas/softwares, para a comprovação de experiência em caso de eventual e futura contratação com base na ata de registro de preços.</w:t>
      </w:r>
    </w:p>
    <w:p w:rsidR="001C3035" w:rsidRPr="00DE06D4" w:rsidRDefault="001C3035">
      <w:pPr>
        <w:pStyle w:val="Corpodetexto"/>
        <w:spacing w:before="2"/>
        <w:rPr>
          <w:rFonts w:ascii="Bookman Old Style" w:hAnsi="Bookman Old Style"/>
          <w:sz w:val="22"/>
          <w:szCs w:val="22"/>
        </w:rPr>
      </w:pPr>
    </w:p>
    <w:p w:rsidR="001C3035" w:rsidRPr="00FA0D8F" w:rsidRDefault="001C37CF" w:rsidP="003A47CE">
      <w:pPr>
        <w:pStyle w:val="PargrafodaLista"/>
        <w:numPr>
          <w:ilvl w:val="1"/>
          <w:numId w:val="30"/>
        </w:numPr>
        <w:tabs>
          <w:tab w:val="left" w:pos="1494"/>
        </w:tabs>
        <w:spacing w:before="6"/>
        <w:ind w:right="681" w:firstLine="0"/>
        <w:rPr>
          <w:rFonts w:ascii="Bookman Old Style" w:hAnsi="Bookman Old Style"/>
        </w:rPr>
      </w:pPr>
      <w:r w:rsidRPr="004A3CC7">
        <w:rPr>
          <w:rFonts w:ascii="Bookman Old Style" w:hAnsi="Bookman Old Style"/>
          <w:shd w:val="clear" w:color="auto" w:fill="FFFF00"/>
        </w:rPr>
        <w:t>Apresentação do Anexo X, com a qualificação do responsável técnico, acompanhado da documentação</w:t>
      </w:r>
      <w:r w:rsidRPr="00FA0D8F">
        <w:rPr>
          <w:rFonts w:ascii="Bookman Old Style" w:hAnsi="Bookman Old Style"/>
        </w:rPr>
        <w:t xml:space="preserve"> exigida pelo referido Anexo, como prova de que dispõe de pelo menos um profissional com formação em ciências da computação, sistemas de informação, processamento de dados ou curso equivalente, que disponha de vínculo com a empresa proponente, que atenderá as exigências editalícias na condição de responsável técnico, </w:t>
      </w:r>
      <w:r w:rsidRPr="00FA0D8F">
        <w:rPr>
          <w:rFonts w:ascii="Bookman Old Style" w:hAnsi="Bookman Old Style"/>
          <w:b/>
        </w:rPr>
        <w:t>mediante comprovação por diploma registrado ou certificado emitido por instituições de ensino superior legalmente reconhecidas</w:t>
      </w:r>
      <w:r w:rsidRPr="00FA0D8F">
        <w:rPr>
          <w:rFonts w:ascii="Bookman Old Style" w:hAnsi="Bookman Old Style"/>
        </w:rPr>
        <w:t>, como</w:t>
      </w:r>
      <w:r w:rsidRPr="00FA0D8F">
        <w:rPr>
          <w:rFonts w:ascii="Bookman Old Style" w:hAnsi="Bookman Old Style"/>
          <w:spacing w:val="15"/>
        </w:rPr>
        <w:t xml:space="preserve"> </w:t>
      </w:r>
      <w:r w:rsidRPr="00FA0D8F">
        <w:rPr>
          <w:rFonts w:ascii="Bookman Old Style" w:hAnsi="Bookman Old Style"/>
        </w:rPr>
        <w:t>prova</w:t>
      </w:r>
      <w:r w:rsidRPr="00FA0D8F">
        <w:rPr>
          <w:rFonts w:ascii="Bookman Old Style" w:hAnsi="Bookman Old Style"/>
          <w:spacing w:val="14"/>
        </w:rPr>
        <w:t xml:space="preserve"> </w:t>
      </w:r>
      <w:r w:rsidRPr="00FA0D8F">
        <w:rPr>
          <w:rFonts w:ascii="Bookman Old Style" w:hAnsi="Bookman Old Style"/>
        </w:rPr>
        <w:t>de</w:t>
      </w:r>
      <w:r w:rsidRPr="00FA0D8F">
        <w:rPr>
          <w:rFonts w:ascii="Bookman Old Style" w:hAnsi="Bookman Old Style"/>
          <w:spacing w:val="15"/>
        </w:rPr>
        <w:t xml:space="preserve"> </w:t>
      </w:r>
      <w:r w:rsidRPr="00FA0D8F">
        <w:rPr>
          <w:rFonts w:ascii="Bookman Old Style" w:hAnsi="Bookman Old Style"/>
        </w:rPr>
        <w:t>que</w:t>
      </w:r>
      <w:r w:rsidRPr="00FA0D8F">
        <w:rPr>
          <w:rFonts w:ascii="Bookman Old Style" w:hAnsi="Bookman Old Style"/>
          <w:spacing w:val="16"/>
        </w:rPr>
        <w:t xml:space="preserve"> </w:t>
      </w:r>
      <w:r w:rsidRPr="00FA0D8F">
        <w:rPr>
          <w:rFonts w:ascii="Bookman Old Style" w:hAnsi="Bookman Old Style"/>
        </w:rPr>
        <w:t>a</w:t>
      </w:r>
      <w:r w:rsidRPr="00FA0D8F">
        <w:rPr>
          <w:rFonts w:ascii="Bookman Old Style" w:hAnsi="Bookman Old Style"/>
          <w:spacing w:val="17"/>
        </w:rPr>
        <w:t xml:space="preserve"> </w:t>
      </w:r>
      <w:r w:rsidRPr="00FA0D8F">
        <w:rPr>
          <w:rFonts w:ascii="Bookman Old Style" w:hAnsi="Bookman Old Style"/>
        </w:rPr>
        <w:t>licitante</w:t>
      </w:r>
      <w:r w:rsidRPr="00FA0D8F">
        <w:rPr>
          <w:rFonts w:ascii="Bookman Old Style" w:hAnsi="Bookman Old Style"/>
          <w:spacing w:val="15"/>
        </w:rPr>
        <w:t xml:space="preserve"> </w:t>
      </w:r>
      <w:r w:rsidRPr="00FA0D8F">
        <w:rPr>
          <w:rFonts w:ascii="Bookman Old Style" w:hAnsi="Bookman Old Style"/>
        </w:rPr>
        <w:t>dispõe</w:t>
      </w:r>
      <w:r w:rsidRPr="00FA0D8F">
        <w:rPr>
          <w:rFonts w:ascii="Bookman Old Style" w:hAnsi="Bookman Old Style"/>
          <w:spacing w:val="14"/>
        </w:rPr>
        <w:t xml:space="preserve"> </w:t>
      </w:r>
      <w:r w:rsidRPr="00FA0D8F">
        <w:rPr>
          <w:rFonts w:ascii="Bookman Old Style" w:hAnsi="Bookman Old Style"/>
        </w:rPr>
        <w:t>de</w:t>
      </w:r>
      <w:r w:rsidRPr="00FA0D8F">
        <w:rPr>
          <w:rFonts w:ascii="Bookman Old Style" w:hAnsi="Bookman Old Style"/>
          <w:spacing w:val="15"/>
        </w:rPr>
        <w:t xml:space="preserve"> </w:t>
      </w:r>
      <w:r w:rsidRPr="00FA0D8F">
        <w:rPr>
          <w:rFonts w:ascii="Bookman Old Style" w:hAnsi="Bookman Old Style"/>
        </w:rPr>
        <w:t>qualificação</w:t>
      </w:r>
      <w:r w:rsidRPr="00FA0D8F">
        <w:rPr>
          <w:rFonts w:ascii="Bookman Old Style" w:hAnsi="Bookman Old Style"/>
          <w:spacing w:val="17"/>
        </w:rPr>
        <w:t xml:space="preserve"> </w:t>
      </w:r>
      <w:r w:rsidRPr="00FA0D8F">
        <w:rPr>
          <w:rFonts w:ascii="Bookman Old Style" w:hAnsi="Bookman Old Style"/>
        </w:rPr>
        <w:t>técnica</w:t>
      </w:r>
      <w:r w:rsidRPr="00FA0D8F">
        <w:rPr>
          <w:rFonts w:ascii="Bookman Old Style" w:hAnsi="Bookman Old Style"/>
          <w:spacing w:val="22"/>
        </w:rPr>
        <w:t xml:space="preserve"> </w:t>
      </w:r>
      <w:r w:rsidRPr="00FA0D8F">
        <w:rPr>
          <w:rFonts w:ascii="Bookman Old Style" w:hAnsi="Bookman Old Style"/>
        </w:rPr>
        <w:t>suficiente</w:t>
      </w:r>
      <w:r w:rsidRPr="00FA0D8F">
        <w:rPr>
          <w:rFonts w:ascii="Bookman Old Style" w:hAnsi="Bookman Old Style"/>
          <w:spacing w:val="15"/>
        </w:rPr>
        <w:t xml:space="preserve"> </w:t>
      </w:r>
      <w:r w:rsidRPr="00FA0D8F">
        <w:rPr>
          <w:rFonts w:ascii="Bookman Old Style" w:hAnsi="Bookman Old Style"/>
        </w:rPr>
        <w:t>para</w:t>
      </w:r>
      <w:r w:rsidRPr="00FA0D8F">
        <w:rPr>
          <w:rFonts w:ascii="Bookman Old Style" w:hAnsi="Bookman Old Style"/>
          <w:spacing w:val="16"/>
        </w:rPr>
        <w:t xml:space="preserve"> </w:t>
      </w:r>
      <w:r w:rsidR="00FA0D8F">
        <w:rPr>
          <w:rFonts w:ascii="Bookman Old Style" w:hAnsi="Bookman Old Style"/>
          <w:spacing w:val="16"/>
        </w:rPr>
        <w:t xml:space="preserve">o </w:t>
      </w:r>
      <w:r w:rsidRPr="00FA0D8F">
        <w:rPr>
          <w:rFonts w:ascii="Bookman Old Style" w:hAnsi="Bookman Old Style"/>
        </w:rPr>
        <w:t>atendimento do objeto do procedimento licitatório, nas condições exigidas pelo Edital e seus anexos.</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2"/>
          <w:numId w:val="30"/>
        </w:numPr>
        <w:tabs>
          <w:tab w:val="left" w:pos="1626"/>
        </w:tabs>
        <w:ind w:right="675" w:firstLine="0"/>
        <w:rPr>
          <w:rFonts w:ascii="Bookman Old Style" w:hAnsi="Bookman Old Style"/>
        </w:rPr>
      </w:pPr>
      <w:r w:rsidRPr="00DE06D4">
        <w:rPr>
          <w:rFonts w:ascii="Bookman Old Style" w:hAnsi="Bookman Old Style"/>
        </w:rPr>
        <w:t>Sendo o Responsável técnico pertencente ao quadro societário da pessoa jurídica, a comprovação do vínculo do profissional com a empresa será feita mediante a apresentação de cópia do instrumento de constituição e suas alterações, que demonstre ser o Responsável Técnico integrante do quadro social da pessoa</w:t>
      </w:r>
      <w:r w:rsidRPr="00DE06D4">
        <w:rPr>
          <w:rFonts w:ascii="Bookman Old Style" w:hAnsi="Bookman Old Style"/>
          <w:spacing w:val="-13"/>
        </w:rPr>
        <w:t xml:space="preserve"> </w:t>
      </w:r>
      <w:r w:rsidRPr="00DE06D4">
        <w:rPr>
          <w:rFonts w:ascii="Bookman Old Style" w:hAnsi="Bookman Old Style"/>
        </w:rPr>
        <w:t>jurídica.</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2"/>
          <w:numId w:val="30"/>
        </w:numPr>
        <w:tabs>
          <w:tab w:val="left" w:pos="1564"/>
        </w:tabs>
        <w:ind w:right="672" w:firstLine="0"/>
        <w:rPr>
          <w:rFonts w:ascii="Bookman Old Style" w:hAnsi="Bookman Old Style"/>
        </w:rPr>
      </w:pPr>
      <w:r w:rsidRPr="00DE06D4">
        <w:rPr>
          <w:rFonts w:ascii="Bookman Old Style" w:hAnsi="Bookman Old Style"/>
        </w:rPr>
        <w:t>Sendo o Responsável técnico empregado da pessoa jurídica, a comprovação do vínculo do profissional com a empresa será feita mediante a apresentação de cópia da CTPS com a anotação do vínculo empregatício, acompanhada de cópia atualizada da Guia de Recolhimento do FGTS da empresa, atualizada, como prova de regularidade do vínculo</w:t>
      </w:r>
      <w:r w:rsidRPr="00DE06D4">
        <w:rPr>
          <w:rFonts w:ascii="Bookman Old Style" w:hAnsi="Bookman Old Style"/>
          <w:spacing w:val="-1"/>
        </w:rPr>
        <w:t xml:space="preserve"> </w:t>
      </w:r>
      <w:r w:rsidRPr="00DE06D4">
        <w:rPr>
          <w:rFonts w:ascii="Bookman Old Style" w:hAnsi="Bookman Old Style"/>
        </w:rPr>
        <w:t>empregatício.</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30"/>
        </w:numPr>
        <w:tabs>
          <w:tab w:val="left" w:pos="1396"/>
        </w:tabs>
        <w:ind w:right="673" w:firstLine="0"/>
        <w:rPr>
          <w:rFonts w:ascii="Bookman Old Style" w:hAnsi="Bookman Old Style"/>
        </w:rPr>
      </w:pPr>
      <w:r w:rsidRPr="00DE06D4">
        <w:rPr>
          <w:rFonts w:ascii="Bookman Old Style" w:hAnsi="Bookman Old Style"/>
        </w:rPr>
        <w:t>Apresentação do Anexo XI com a documentação por ele exigida, como prova de que dispõe de capacidade jurídica para o fornecimento de licença de uso do software objeto do certame, para tanto deverá apresentar declaração de sua propriedade industrial, na condição de fabricante e detentora da propriedade industrial e dos códigos fontes do software, ou sendo o software propriedade industrial de terceiros, que declare esta condição e faça acompanhar cópia autenticada do instrumento de contrato com firma reconhecida, assinado por representante legal do fabricante, acompanhado de cópia autenticada do instrumento de constituição e alterações da empresa fabricante, que demonstre ser a empresa concedente representada legalmente pelo signatário do contrato, como instrumento que autoriza o fornecimento de licença de uso do software por parte da proponente, sob pena do fornecimento de licença de uso</w:t>
      </w:r>
      <w:r w:rsidRPr="00DE06D4">
        <w:rPr>
          <w:rFonts w:ascii="Bookman Old Style" w:hAnsi="Bookman Old Style"/>
          <w:spacing w:val="-1"/>
        </w:rPr>
        <w:t xml:space="preserve"> </w:t>
      </w:r>
      <w:r w:rsidRPr="00DE06D4">
        <w:rPr>
          <w:rFonts w:ascii="Bookman Old Style" w:hAnsi="Bookman Old Style"/>
        </w:rPr>
        <w:t>ilícita.</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2"/>
          <w:numId w:val="29"/>
        </w:numPr>
        <w:tabs>
          <w:tab w:val="left" w:pos="1624"/>
        </w:tabs>
        <w:ind w:right="670" w:firstLine="0"/>
        <w:rPr>
          <w:rFonts w:ascii="Bookman Old Style" w:hAnsi="Bookman Old Style"/>
        </w:rPr>
      </w:pPr>
      <w:r w:rsidRPr="00DE06D4">
        <w:rPr>
          <w:rFonts w:ascii="Bookman Old Style" w:hAnsi="Bookman Old Style"/>
        </w:rPr>
        <w:t>– Sendo o software objeto da presente licitação, propriedade industrial da proponente, deverá apresentar no Anexo XI a declaração de</w:t>
      </w:r>
      <w:r w:rsidRPr="00DE06D4">
        <w:rPr>
          <w:rFonts w:ascii="Bookman Old Style" w:hAnsi="Bookman Old Style"/>
          <w:spacing w:val="-9"/>
        </w:rPr>
        <w:t xml:space="preserve"> </w:t>
      </w:r>
      <w:r w:rsidRPr="00DE06D4">
        <w:rPr>
          <w:rFonts w:ascii="Bookman Old Style" w:hAnsi="Bookman Old Style"/>
        </w:rPr>
        <w:t>propriedade.</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2"/>
          <w:numId w:val="29"/>
        </w:numPr>
        <w:tabs>
          <w:tab w:val="left" w:pos="1624"/>
        </w:tabs>
        <w:ind w:right="673" w:firstLine="0"/>
        <w:rPr>
          <w:rFonts w:ascii="Bookman Old Style" w:hAnsi="Bookman Old Style"/>
        </w:rPr>
      </w:pPr>
      <w:r w:rsidRPr="00DE06D4">
        <w:rPr>
          <w:rFonts w:ascii="Bookman Old Style" w:hAnsi="Bookman Old Style"/>
        </w:rPr>
        <w:t>– Sendo o software objeto da presente licitação, propriedade industrial de terceiros, deverá apresentar a declaração constante do Anexo XI, acompanhada de cópia autenticada por cartório do instrumento de contrato com firma reconhecida, que autoriza a proponente a conceder licença de utilização do software de terceiros e efetuar o depósito do código fonte do software em favor da AMM em caso de contratação, acompanhado de cópia autenticada do instrumento de constituição do fabricante, com prova de que o signatário do contrato é o representante legal da empresa fabricante do software, sob pena da concessão de licença de uso de programa de computador de forma</w:t>
      </w:r>
      <w:r w:rsidRPr="00DE06D4">
        <w:rPr>
          <w:rFonts w:ascii="Bookman Old Style" w:hAnsi="Bookman Old Style"/>
          <w:spacing w:val="-1"/>
        </w:rPr>
        <w:t xml:space="preserve"> </w:t>
      </w:r>
      <w:r w:rsidRPr="00DE06D4">
        <w:rPr>
          <w:rFonts w:ascii="Bookman Old Style" w:hAnsi="Bookman Old Style"/>
        </w:rPr>
        <w:t>ilícita.</w:t>
      </w:r>
    </w:p>
    <w:p w:rsidR="001C3035" w:rsidRPr="00DE06D4" w:rsidRDefault="001C3035">
      <w:pPr>
        <w:pStyle w:val="Corpodetexto"/>
        <w:spacing w:before="1"/>
        <w:rPr>
          <w:rFonts w:ascii="Bookman Old Style" w:hAnsi="Bookman Old Style"/>
          <w:sz w:val="22"/>
          <w:szCs w:val="22"/>
        </w:rPr>
      </w:pPr>
    </w:p>
    <w:p w:rsidR="001C3035" w:rsidRPr="00DE06D4" w:rsidRDefault="001C37CF" w:rsidP="00300C22">
      <w:pPr>
        <w:pStyle w:val="PargrafodaLista"/>
        <w:numPr>
          <w:ilvl w:val="2"/>
          <w:numId w:val="29"/>
        </w:numPr>
        <w:tabs>
          <w:tab w:val="left" w:pos="1633"/>
        </w:tabs>
        <w:ind w:left="929" w:right="679" w:firstLine="0"/>
        <w:rPr>
          <w:rFonts w:ascii="Bookman Old Style" w:hAnsi="Bookman Old Style"/>
        </w:rPr>
      </w:pPr>
      <w:r w:rsidRPr="00DE06D4">
        <w:rPr>
          <w:rFonts w:ascii="Bookman Old Style" w:hAnsi="Bookman Old Style"/>
        </w:rPr>
        <w:t>– Em quaisquer das situações previstas, deverá constar do Anexo XI a Declaração de que concorda e dispõe dos códigos fontes do software para depósito em favor da AMM, em caso de contratação, como garantia do cumprimento do objeto do contrato.</w:t>
      </w:r>
    </w:p>
    <w:p w:rsidR="001C3035" w:rsidRPr="00DE06D4" w:rsidRDefault="001C3035">
      <w:pPr>
        <w:pStyle w:val="Corpodetexto"/>
        <w:rPr>
          <w:rFonts w:ascii="Bookman Old Style" w:hAnsi="Bookman Old Style"/>
          <w:sz w:val="22"/>
          <w:szCs w:val="22"/>
        </w:rPr>
      </w:pPr>
    </w:p>
    <w:p w:rsidR="001C3035" w:rsidRPr="00FA0D8F" w:rsidRDefault="001C37CF" w:rsidP="003A47CE">
      <w:pPr>
        <w:pStyle w:val="PargrafodaLista"/>
        <w:numPr>
          <w:ilvl w:val="1"/>
          <w:numId w:val="28"/>
        </w:numPr>
        <w:tabs>
          <w:tab w:val="left" w:pos="1384"/>
        </w:tabs>
        <w:spacing w:before="6"/>
        <w:ind w:right="674" w:firstLine="0"/>
        <w:rPr>
          <w:rFonts w:ascii="Bookman Old Style" w:hAnsi="Bookman Old Style"/>
        </w:rPr>
      </w:pPr>
      <w:r w:rsidRPr="00FA0D8F">
        <w:rPr>
          <w:rFonts w:ascii="Bookman Old Style" w:hAnsi="Bookman Old Style"/>
          <w:b/>
        </w:rPr>
        <w:t xml:space="preserve">- </w:t>
      </w:r>
      <w:r w:rsidRPr="00FA0D8F">
        <w:rPr>
          <w:rFonts w:ascii="Bookman Old Style" w:hAnsi="Bookman Old Style"/>
        </w:rPr>
        <w:t>Apresentação de certidão emitida pela Junta Comercial do Estado ou Cartório de Registro de Pessoas Jurídicas, dentro do prazo de validade, que demonstre constar do objeto</w:t>
      </w:r>
      <w:r w:rsidRPr="00FA0D8F">
        <w:rPr>
          <w:rFonts w:ascii="Bookman Old Style" w:hAnsi="Bookman Old Style"/>
          <w:spacing w:val="13"/>
        </w:rPr>
        <w:t xml:space="preserve"> </w:t>
      </w:r>
      <w:r w:rsidRPr="00FA0D8F">
        <w:rPr>
          <w:rFonts w:ascii="Bookman Old Style" w:hAnsi="Bookman Old Style"/>
        </w:rPr>
        <w:t>social</w:t>
      </w:r>
      <w:r w:rsidRPr="00FA0D8F">
        <w:rPr>
          <w:rFonts w:ascii="Bookman Old Style" w:hAnsi="Bookman Old Style"/>
          <w:spacing w:val="13"/>
        </w:rPr>
        <w:t xml:space="preserve"> </w:t>
      </w:r>
      <w:r w:rsidRPr="00FA0D8F">
        <w:rPr>
          <w:rFonts w:ascii="Bookman Old Style" w:hAnsi="Bookman Old Style"/>
        </w:rPr>
        <w:t>da</w:t>
      </w:r>
      <w:r w:rsidRPr="00FA0D8F">
        <w:rPr>
          <w:rFonts w:ascii="Bookman Old Style" w:hAnsi="Bookman Old Style"/>
          <w:spacing w:val="12"/>
        </w:rPr>
        <w:t xml:space="preserve"> </w:t>
      </w:r>
      <w:r w:rsidRPr="00FA0D8F">
        <w:rPr>
          <w:rFonts w:ascii="Bookman Old Style" w:hAnsi="Bookman Old Style"/>
        </w:rPr>
        <w:t>pessoa</w:t>
      </w:r>
      <w:r w:rsidRPr="00FA0D8F">
        <w:rPr>
          <w:rFonts w:ascii="Bookman Old Style" w:hAnsi="Bookman Old Style"/>
          <w:spacing w:val="12"/>
        </w:rPr>
        <w:t xml:space="preserve"> </w:t>
      </w:r>
      <w:r w:rsidRPr="00FA0D8F">
        <w:rPr>
          <w:rFonts w:ascii="Bookman Old Style" w:hAnsi="Bookman Old Style"/>
        </w:rPr>
        <w:t>jurídica,</w:t>
      </w:r>
      <w:r w:rsidRPr="00FA0D8F">
        <w:rPr>
          <w:rFonts w:ascii="Bookman Old Style" w:hAnsi="Bookman Old Style"/>
          <w:spacing w:val="13"/>
        </w:rPr>
        <w:t xml:space="preserve"> </w:t>
      </w:r>
      <w:r w:rsidRPr="00FA0D8F">
        <w:rPr>
          <w:rFonts w:ascii="Bookman Old Style" w:hAnsi="Bookman Old Style"/>
        </w:rPr>
        <w:t>como</w:t>
      </w:r>
      <w:r w:rsidRPr="00FA0D8F">
        <w:rPr>
          <w:rFonts w:ascii="Bookman Old Style" w:hAnsi="Bookman Old Style"/>
          <w:spacing w:val="13"/>
        </w:rPr>
        <w:t xml:space="preserve"> </w:t>
      </w:r>
      <w:r w:rsidRPr="00FA0D8F">
        <w:rPr>
          <w:rFonts w:ascii="Bookman Old Style" w:hAnsi="Bookman Old Style"/>
        </w:rPr>
        <w:t>prova</w:t>
      </w:r>
      <w:r w:rsidRPr="00FA0D8F">
        <w:rPr>
          <w:rFonts w:ascii="Bookman Old Style" w:hAnsi="Bookman Old Style"/>
          <w:spacing w:val="12"/>
        </w:rPr>
        <w:t xml:space="preserve"> </w:t>
      </w:r>
      <w:r w:rsidRPr="00FA0D8F">
        <w:rPr>
          <w:rFonts w:ascii="Bookman Old Style" w:hAnsi="Bookman Old Style"/>
        </w:rPr>
        <w:t>de</w:t>
      </w:r>
      <w:r w:rsidRPr="00FA0D8F">
        <w:rPr>
          <w:rFonts w:ascii="Bookman Old Style" w:hAnsi="Bookman Old Style"/>
          <w:spacing w:val="12"/>
        </w:rPr>
        <w:t xml:space="preserve"> </w:t>
      </w:r>
      <w:r w:rsidRPr="00FA0D8F">
        <w:rPr>
          <w:rFonts w:ascii="Bookman Old Style" w:hAnsi="Bookman Old Style"/>
        </w:rPr>
        <w:t>aptidão</w:t>
      </w:r>
      <w:r w:rsidRPr="00FA0D8F">
        <w:rPr>
          <w:rFonts w:ascii="Bookman Old Style" w:hAnsi="Bookman Old Style"/>
          <w:spacing w:val="13"/>
        </w:rPr>
        <w:t xml:space="preserve"> </w:t>
      </w:r>
      <w:r w:rsidRPr="00FA0D8F">
        <w:rPr>
          <w:rFonts w:ascii="Bookman Old Style" w:hAnsi="Bookman Old Style"/>
        </w:rPr>
        <w:t>para</w:t>
      </w:r>
      <w:r w:rsidRPr="00FA0D8F">
        <w:rPr>
          <w:rFonts w:ascii="Bookman Old Style" w:hAnsi="Bookman Old Style"/>
          <w:spacing w:val="12"/>
        </w:rPr>
        <w:t xml:space="preserve"> </w:t>
      </w:r>
      <w:r w:rsidRPr="00FA0D8F">
        <w:rPr>
          <w:rFonts w:ascii="Bookman Old Style" w:hAnsi="Bookman Old Style"/>
        </w:rPr>
        <w:t>o</w:t>
      </w:r>
      <w:r w:rsidRPr="00FA0D8F">
        <w:rPr>
          <w:rFonts w:ascii="Bookman Old Style" w:hAnsi="Bookman Old Style"/>
          <w:spacing w:val="13"/>
        </w:rPr>
        <w:t xml:space="preserve"> </w:t>
      </w:r>
      <w:r w:rsidRPr="00FA0D8F">
        <w:rPr>
          <w:rFonts w:ascii="Bookman Old Style" w:hAnsi="Bookman Old Style"/>
        </w:rPr>
        <w:t>atendimento</w:t>
      </w:r>
      <w:r w:rsidRPr="00FA0D8F">
        <w:rPr>
          <w:rFonts w:ascii="Bookman Old Style" w:hAnsi="Bookman Old Style"/>
          <w:spacing w:val="13"/>
        </w:rPr>
        <w:t xml:space="preserve"> </w:t>
      </w:r>
      <w:r w:rsidRPr="00FA0D8F">
        <w:rPr>
          <w:rFonts w:ascii="Bookman Old Style" w:hAnsi="Bookman Old Style"/>
        </w:rPr>
        <w:t>do</w:t>
      </w:r>
      <w:r w:rsidRPr="00FA0D8F">
        <w:rPr>
          <w:rFonts w:ascii="Bookman Old Style" w:hAnsi="Bookman Old Style"/>
          <w:spacing w:val="13"/>
        </w:rPr>
        <w:t xml:space="preserve"> </w:t>
      </w:r>
      <w:r w:rsidRPr="00FA0D8F">
        <w:rPr>
          <w:rFonts w:ascii="Bookman Old Style" w:hAnsi="Bookman Old Style"/>
        </w:rPr>
        <w:t>objeto</w:t>
      </w:r>
      <w:r w:rsidR="00FA0D8F" w:rsidRPr="00FA0D8F">
        <w:rPr>
          <w:rFonts w:ascii="Bookman Old Style" w:hAnsi="Bookman Old Style"/>
        </w:rPr>
        <w:t xml:space="preserve"> </w:t>
      </w:r>
      <w:r w:rsidRPr="00FA0D8F">
        <w:rPr>
          <w:rFonts w:ascii="Bookman Old Style" w:hAnsi="Bookman Old Style"/>
        </w:rPr>
        <w:t>da licitação, a atividade de desenvolvimento e licenciamento de programas de computador ou, locação, distribuição ou cessão de direito de uso de programas de computador, como qualificação para o atendimento do objeto do certame.</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28"/>
        </w:numPr>
        <w:tabs>
          <w:tab w:val="left" w:pos="1368"/>
        </w:tabs>
        <w:spacing w:after="8" w:line="480" w:lineRule="auto"/>
        <w:ind w:left="929" w:right="1604" w:firstLine="12"/>
        <w:rPr>
          <w:rFonts w:ascii="Bookman Old Style" w:hAnsi="Bookman Old Style"/>
        </w:rPr>
      </w:pPr>
      <w:r w:rsidRPr="00DE06D4">
        <w:rPr>
          <w:rFonts w:ascii="Bookman Old Style" w:hAnsi="Bookman Old Style"/>
        </w:rPr>
        <w:t>Apresentação do Certificado de Visita Técnica, na forma do Anexo</w:t>
      </w:r>
      <w:r w:rsidRPr="00DE06D4">
        <w:rPr>
          <w:rFonts w:ascii="Bookman Old Style" w:hAnsi="Bookman Old Style"/>
          <w:spacing w:val="-16"/>
        </w:rPr>
        <w:t xml:space="preserve"> </w:t>
      </w:r>
      <w:r w:rsidRPr="00DE06D4">
        <w:rPr>
          <w:rFonts w:ascii="Bookman Old Style" w:hAnsi="Bookman Old Style"/>
        </w:rPr>
        <w:t>XIII. a.7) Apresentação do Anexo XIV, Certificado de</w:t>
      </w:r>
      <w:r w:rsidRPr="00DE06D4">
        <w:rPr>
          <w:rFonts w:ascii="Bookman Old Style" w:hAnsi="Bookman Old Style"/>
          <w:spacing w:val="-3"/>
        </w:rPr>
        <w:t xml:space="preserve"> </w:t>
      </w:r>
      <w:r w:rsidRPr="00DE06D4">
        <w:rPr>
          <w:rFonts w:ascii="Bookman Old Style" w:hAnsi="Bookman Old Style"/>
        </w:rPr>
        <w:t>homologação.</w:t>
      </w:r>
    </w:p>
    <w:p w:rsidR="001C3035" w:rsidRPr="00DE06D4" w:rsidRDefault="00B16FEE">
      <w:pPr>
        <w:pStyle w:val="Corpodetexto"/>
        <w:ind w:left="103"/>
        <w:rPr>
          <w:rFonts w:ascii="Bookman Old Style" w:hAnsi="Bookman Old Style"/>
          <w:sz w:val="22"/>
          <w:szCs w:val="22"/>
        </w:rPr>
      </w:pPr>
      <w:r w:rsidRPr="00DE06D4">
        <w:rPr>
          <w:rFonts w:ascii="Bookman Old Style" w:hAnsi="Bookman Old Style"/>
          <w:noProof/>
          <w:sz w:val="22"/>
          <w:szCs w:val="22"/>
          <w:lang w:val="pt-BR" w:eastAsia="pt-BR" w:bidi="ar-SA"/>
        </w:rPr>
        <mc:AlternateContent>
          <mc:Choice Requires="wps">
            <w:drawing>
              <wp:inline distT="0" distB="0" distL="0" distR="0">
                <wp:extent cx="5904230" cy="207645"/>
                <wp:effectExtent l="10795" t="8890" r="9525" b="12065"/>
                <wp:docPr id="2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07645"/>
                        </a:xfrm>
                        <a:prstGeom prst="rect">
                          <a:avLst/>
                        </a:prstGeom>
                        <a:solidFill>
                          <a:srgbClr val="D89593"/>
                        </a:solidFill>
                        <a:ln w="4572">
                          <a:solidFill>
                            <a:srgbClr val="000000"/>
                          </a:solidFill>
                          <a:miter lim="800000"/>
                          <a:headEnd/>
                          <a:tailEnd/>
                        </a:ln>
                      </wps:spPr>
                      <wps:txbx>
                        <w:txbxContent>
                          <w:p w:rsidR="000E3A1B" w:rsidRDefault="000E3A1B">
                            <w:pPr>
                              <w:spacing w:before="20"/>
                              <w:ind w:left="110"/>
                              <w:rPr>
                                <w:b/>
                                <w:sz w:val="24"/>
                              </w:rPr>
                            </w:pPr>
                            <w:r>
                              <w:rPr>
                                <w:b/>
                                <w:sz w:val="24"/>
                              </w:rPr>
                              <w:t>6.5. DOCUMENTOS COMPLEMENTARES EXIGIDOS</w:t>
                            </w:r>
                          </w:p>
                        </w:txbxContent>
                      </wps:txbx>
                      <wps:bodyPr rot="0" vert="horz" wrap="square" lIns="0" tIns="0" rIns="0" bIns="0" anchor="t" anchorCtr="0" upright="1">
                        <a:noAutofit/>
                      </wps:bodyPr>
                    </wps:wsp>
                  </a:graphicData>
                </a:graphic>
              </wp:inline>
            </w:drawing>
          </mc:Choice>
          <mc:Fallback>
            <w:pict>
              <v:shape id="Text Box 65" o:spid="_x0000_s1037" type="#_x0000_t202" style="width:464.9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" fillcolor="#d89593" strokeweight=".36pt">
                <v:textbox inset="0,0,0,0">
                  <w:txbxContent>
                    <w:p w:rsidR="000E3A1B" w:rsidRDefault="000E3A1B">
                      <w:pPr>
                        <w:spacing w:before="20"/>
                        <w:ind w:left="110"/>
                        <w:rPr>
                          <w:b/>
                          <w:sz w:val="24"/>
                        </w:rPr>
                      </w:pPr>
                      <w:r>
                        <w:rPr>
                          <w:b/>
                          <w:sz w:val="24"/>
                        </w:rPr>
                        <w:t>6.5. DOCUMENTOS COMPLEMENTARES EXIGIDOS</w:t>
                      </w:r>
                    </w:p>
                  </w:txbxContent>
                </v:textbox>
                <w10:anchorlock/>
              </v:shape>
            </w:pict>
          </mc:Fallback>
        </mc:AlternateContent>
      </w:r>
    </w:p>
    <w:p w:rsidR="001C3035" w:rsidRPr="00DE06D4" w:rsidRDefault="001C3035">
      <w:pPr>
        <w:pStyle w:val="Corpodetexto"/>
        <w:spacing w:before="8"/>
        <w:rPr>
          <w:rFonts w:ascii="Bookman Old Style" w:hAnsi="Bookman Old Style"/>
          <w:sz w:val="22"/>
          <w:szCs w:val="22"/>
        </w:rPr>
      </w:pPr>
    </w:p>
    <w:p w:rsidR="001C3035" w:rsidRPr="00DE06D4" w:rsidRDefault="001C37CF">
      <w:pPr>
        <w:pStyle w:val="Corpodetexto"/>
        <w:tabs>
          <w:tab w:val="left" w:pos="648"/>
        </w:tabs>
        <w:spacing w:before="90"/>
        <w:ind w:left="648" w:right="784" w:hanging="428"/>
        <w:rPr>
          <w:rFonts w:ascii="Bookman Old Style" w:hAnsi="Bookman Old Style"/>
          <w:sz w:val="22"/>
          <w:szCs w:val="22"/>
        </w:rPr>
      </w:pPr>
      <w:r w:rsidRPr="00DE06D4">
        <w:rPr>
          <w:rFonts w:ascii="Bookman Old Style" w:hAnsi="Bookman Old Style"/>
          <w:sz w:val="22"/>
          <w:szCs w:val="22"/>
        </w:rPr>
        <w:t>a)</w:t>
      </w:r>
      <w:r w:rsidRPr="00DE06D4">
        <w:rPr>
          <w:rFonts w:ascii="Bookman Old Style" w:hAnsi="Bookman Old Style"/>
          <w:sz w:val="22"/>
          <w:szCs w:val="22"/>
        </w:rPr>
        <w:tab/>
        <w:t>Declaração de que não emprega menor, para fins de atendimento ao disposto no art.7º, inciso XXXIII da Constituição Federal (modelo de declaração - anexo</w:t>
      </w:r>
      <w:r w:rsidRPr="00DE06D4">
        <w:rPr>
          <w:rFonts w:ascii="Bookman Old Style" w:hAnsi="Bookman Old Style"/>
          <w:spacing w:val="-4"/>
          <w:sz w:val="22"/>
          <w:szCs w:val="22"/>
        </w:rPr>
        <w:t xml:space="preserve"> </w:t>
      </w:r>
      <w:r w:rsidRPr="00DE06D4">
        <w:rPr>
          <w:rFonts w:ascii="Bookman Old Style" w:hAnsi="Bookman Old Style"/>
          <w:sz w:val="22"/>
          <w:szCs w:val="22"/>
        </w:rPr>
        <w:t>V)</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2"/>
          <w:numId w:val="27"/>
        </w:numPr>
        <w:tabs>
          <w:tab w:val="left" w:pos="805"/>
        </w:tabs>
        <w:ind w:right="680" w:firstLine="0"/>
        <w:rPr>
          <w:rFonts w:ascii="Bookman Old Style" w:hAnsi="Bookman Old Style"/>
        </w:rPr>
      </w:pPr>
      <w:r w:rsidRPr="00DE06D4">
        <w:rPr>
          <w:rFonts w:ascii="Bookman Old Style" w:hAnsi="Bookman Old Style"/>
        </w:rPr>
        <w:t>– Os documentos emitidos por via da INTERNET terão seus dados conferidos pela Equipe de Apoio perante o site</w:t>
      </w:r>
      <w:r w:rsidRPr="00DE06D4">
        <w:rPr>
          <w:rFonts w:ascii="Bookman Old Style" w:hAnsi="Bookman Old Style"/>
          <w:spacing w:val="-3"/>
        </w:rPr>
        <w:t xml:space="preserve"> </w:t>
      </w:r>
      <w:r w:rsidRPr="00DE06D4">
        <w:rPr>
          <w:rFonts w:ascii="Bookman Old Style" w:hAnsi="Bookman Old Style"/>
        </w:rPr>
        <w:t>correspondente.</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2"/>
          <w:numId w:val="27"/>
        </w:numPr>
        <w:tabs>
          <w:tab w:val="left" w:pos="776"/>
        </w:tabs>
        <w:ind w:right="671" w:firstLine="0"/>
        <w:rPr>
          <w:rFonts w:ascii="Bookman Old Style" w:hAnsi="Bookman Old Style"/>
        </w:rPr>
      </w:pPr>
      <w:r w:rsidRPr="00DE06D4">
        <w:rPr>
          <w:rFonts w:ascii="Bookman Old Style" w:hAnsi="Bookman Old Style"/>
        </w:rPr>
        <w:t>– Não serão aceitos protocolos de entrega ou solicitação de documento em substituição aos documentos requeridos no presente Edital e seus</w:t>
      </w:r>
      <w:r w:rsidRPr="00DE06D4">
        <w:rPr>
          <w:rFonts w:ascii="Bookman Old Style" w:hAnsi="Bookman Old Style"/>
          <w:spacing w:val="-3"/>
        </w:rPr>
        <w:t xml:space="preserve"> </w:t>
      </w:r>
      <w:r w:rsidRPr="00DE06D4">
        <w:rPr>
          <w:rFonts w:ascii="Bookman Old Style" w:hAnsi="Bookman Old Style"/>
        </w:rPr>
        <w:t>Anexos.</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2"/>
          <w:numId w:val="27"/>
        </w:numPr>
        <w:tabs>
          <w:tab w:val="left" w:pos="774"/>
        </w:tabs>
        <w:ind w:right="681" w:firstLine="0"/>
        <w:rPr>
          <w:rFonts w:ascii="Bookman Old Style" w:hAnsi="Bookman Old Style"/>
        </w:rPr>
      </w:pPr>
      <w:r w:rsidRPr="00DE06D4">
        <w:rPr>
          <w:rFonts w:ascii="Bookman Old Style" w:hAnsi="Bookman Old Style"/>
        </w:rPr>
        <w:t>– Se a documentação de habilitação não estiver de acordo com as exigências editalícias ou contrariar qualquer dispositivo deste Edital e seus Anexos, o Pregoeiro considerará a Proponente inabilitada, procedendo-se, a seguir, na forma do disposto na Lei</w:t>
      </w:r>
      <w:r w:rsidRPr="00DE06D4">
        <w:rPr>
          <w:rFonts w:ascii="Bookman Old Style" w:hAnsi="Bookman Old Style"/>
          <w:spacing w:val="-7"/>
        </w:rPr>
        <w:t xml:space="preserve"> </w:t>
      </w:r>
      <w:r w:rsidRPr="00DE06D4">
        <w:rPr>
          <w:rFonts w:ascii="Bookman Old Style" w:hAnsi="Bookman Old Style"/>
        </w:rPr>
        <w:t>10.520/02.</w:t>
      </w:r>
    </w:p>
    <w:p w:rsidR="001C3035" w:rsidRPr="00DE06D4" w:rsidRDefault="00B16FEE" w:rsidP="004A3CC7">
      <w:pPr>
        <w:pStyle w:val="Corpodetexto"/>
        <w:spacing w:before="4"/>
        <w:rPr>
          <w:rFonts w:ascii="Bookman Old Style" w:hAnsi="Bookman Old Style"/>
          <w:sz w:val="22"/>
          <w:szCs w:val="22"/>
        </w:rPr>
      </w:pPr>
      <w:r w:rsidRPr="00DE06D4">
        <w:rPr>
          <w:rFonts w:ascii="Bookman Old Style" w:hAnsi="Bookman Old Style"/>
          <w:noProof/>
          <w:sz w:val="22"/>
          <w:szCs w:val="22"/>
          <w:lang w:val="pt-BR" w:eastAsia="pt-BR" w:bidi="ar-SA"/>
        </w:rPr>
        <mc:AlternateContent>
          <mc:Choice Requires="wps">
            <w:drawing>
              <wp:anchor distT="0" distB="0" distL="0" distR="0" simplePos="0" relativeHeight="251655168" behindDoc="1" locked="0" layoutInCell="1" allowOverlap="1">
                <wp:simplePos x="0" y="0"/>
                <wp:positionH relativeFrom="page">
                  <wp:posOffset>1008380</wp:posOffset>
                </wp:positionH>
                <wp:positionV relativeFrom="paragraph">
                  <wp:posOffset>183515</wp:posOffset>
                </wp:positionV>
                <wp:extent cx="5904230" cy="207645"/>
                <wp:effectExtent l="8255" t="7620" r="12065" b="13335"/>
                <wp:wrapTopAndBottom/>
                <wp:docPr id="2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07645"/>
                        </a:xfrm>
                        <a:prstGeom prst="rect">
                          <a:avLst/>
                        </a:prstGeom>
                        <a:solidFill>
                          <a:srgbClr val="D89593"/>
                        </a:solidFill>
                        <a:ln w="4572">
                          <a:solidFill>
                            <a:srgbClr val="000000"/>
                          </a:solidFill>
                          <a:miter lim="800000"/>
                          <a:headEnd/>
                          <a:tailEnd/>
                        </a:ln>
                      </wps:spPr>
                      <wps:txbx>
                        <w:txbxContent>
                          <w:p w:rsidR="000E3A1B" w:rsidRDefault="000E3A1B">
                            <w:pPr>
                              <w:spacing w:before="20"/>
                              <w:ind w:left="110"/>
                              <w:rPr>
                                <w:b/>
                                <w:sz w:val="24"/>
                              </w:rPr>
                            </w:pPr>
                            <w:r>
                              <w:rPr>
                                <w:b/>
                                <w:sz w:val="24"/>
                              </w:rPr>
                              <w:t>VII – DA IMPUGNAÇÃO AO EDITAL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8" type="#_x0000_t202" style="position:absolute;margin-left:79.4pt;margin-top:14.45pt;width:464.9pt;height:16.3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" fillcolor="#d89593" strokeweight=".36pt">
                <v:textbox inset="0,0,0,0">
                  <w:txbxContent>
                    <w:p w:rsidR="000E3A1B" w:rsidRDefault="000E3A1B">
                      <w:pPr>
                        <w:spacing w:before="20"/>
                        <w:ind w:left="110"/>
                        <w:rPr>
                          <w:b/>
                          <w:sz w:val="24"/>
                        </w:rPr>
                      </w:pPr>
                      <w:r>
                        <w:rPr>
                          <w:b/>
                          <w:sz w:val="24"/>
                        </w:rPr>
                        <w:t>VII – DA IMPUGNAÇÃO AO EDITAL</w:t>
                      </w:r>
                    </w:p>
                  </w:txbxContent>
                </v:textbox>
                <w10:wrap type="topAndBottom" anchorx="page"/>
              </v:shape>
            </w:pict>
          </mc:Fallback>
        </mc:AlternateContent>
      </w:r>
    </w:p>
    <w:p w:rsidR="001C3035" w:rsidRPr="00DE06D4" w:rsidRDefault="001C37CF" w:rsidP="00300C22">
      <w:pPr>
        <w:pStyle w:val="PargrafodaLista"/>
        <w:numPr>
          <w:ilvl w:val="1"/>
          <w:numId w:val="26"/>
        </w:numPr>
        <w:tabs>
          <w:tab w:val="left" w:pos="596"/>
        </w:tabs>
        <w:spacing w:before="90"/>
        <w:ind w:right="680" w:firstLine="0"/>
        <w:rPr>
          <w:rFonts w:ascii="Bookman Old Style" w:hAnsi="Bookman Old Style"/>
        </w:rPr>
      </w:pPr>
      <w:r w:rsidRPr="00DE06D4">
        <w:rPr>
          <w:rFonts w:ascii="Bookman Old Style" w:hAnsi="Bookman Old Style"/>
        </w:rPr>
        <w:t>– Decairá do direito de solicitar esclarecimento ou providência e de impugnar o Edital, o licitante que não o fizer até 02 (dois) dias úteis antes da data de abertura da sessão do</w:t>
      </w:r>
      <w:r w:rsidRPr="00DE06D4">
        <w:rPr>
          <w:rFonts w:ascii="Bookman Old Style" w:hAnsi="Bookman Old Style"/>
          <w:spacing w:val="-14"/>
        </w:rPr>
        <w:t xml:space="preserve"> </w:t>
      </w:r>
      <w:r w:rsidRPr="00DE06D4">
        <w:rPr>
          <w:rFonts w:ascii="Bookman Old Style" w:hAnsi="Bookman Old Style"/>
        </w:rPr>
        <w:t>Pregão.</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26"/>
        </w:numPr>
        <w:tabs>
          <w:tab w:val="left" w:pos="635"/>
        </w:tabs>
        <w:ind w:right="681" w:firstLine="0"/>
        <w:rPr>
          <w:rFonts w:ascii="Bookman Old Style" w:hAnsi="Bookman Old Style"/>
        </w:rPr>
      </w:pPr>
      <w:r w:rsidRPr="00DE06D4">
        <w:rPr>
          <w:rFonts w:ascii="Bookman Old Style" w:hAnsi="Bookman Old Style"/>
        </w:rPr>
        <w:t>– Acolhida a petição contra o Edital, será designada nova data para a realização do certame.</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26"/>
        </w:numPr>
        <w:tabs>
          <w:tab w:val="left" w:pos="632"/>
        </w:tabs>
        <w:ind w:right="673" w:firstLine="0"/>
        <w:rPr>
          <w:rFonts w:ascii="Bookman Old Style" w:hAnsi="Bookman Old Style"/>
        </w:rPr>
      </w:pPr>
      <w:r w:rsidRPr="00DE06D4">
        <w:rPr>
          <w:rFonts w:ascii="Bookman Old Style" w:hAnsi="Bookman Old Style"/>
        </w:rPr>
        <w:t>– Quem impedir, perturbar ou fraudar a realização de qualquer ato do procedimento licitatório, incorrerá nos ilícitos previstos no art. 93 da Lei 8666/93, que prevê pena de detenção, de 2 (dois) a 3 (três) anos, e multa, sendo o processo criminal instaurado contra os responsáveis e representantes da pessoa jurídica licitante, por ato do Presidente da</w:t>
      </w:r>
      <w:r w:rsidRPr="00DE06D4">
        <w:rPr>
          <w:rFonts w:ascii="Bookman Old Style" w:hAnsi="Bookman Old Style"/>
          <w:spacing w:val="-10"/>
        </w:rPr>
        <w:t xml:space="preserve"> </w:t>
      </w:r>
      <w:r w:rsidRPr="00DE06D4">
        <w:rPr>
          <w:rFonts w:ascii="Bookman Old Style" w:hAnsi="Bookman Old Style"/>
        </w:rPr>
        <w:t>AMM.</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2"/>
          <w:numId w:val="26"/>
        </w:numPr>
        <w:tabs>
          <w:tab w:val="left" w:pos="764"/>
        </w:tabs>
        <w:ind w:right="675" w:firstLine="0"/>
        <w:rPr>
          <w:rFonts w:ascii="Bookman Old Style" w:hAnsi="Bookman Old Style"/>
        </w:rPr>
      </w:pPr>
      <w:r w:rsidRPr="00DE06D4">
        <w:rPr>
          <w:rFonts w:ascii="Bookman Old Style" w:hAnsi="Bookman Old Style"/>
        </w:rPr>
        <w:t>– Será considerada fraude, para efeito do presente procedimento, além do ilícito próprio, declaração falsa de que possui o objeto desta licitação (software) para entrega imediata, a ser aferido no prazo de 02 (dois) dias a contar da data em que a licitante for declarada vencedora do</w:t>
      </w:r>
      <w:r w:rsidRPr="00DE06D4">
        <w:rPr>
          <w:rFonts w:ascii="Bookman Old Style" w:hAnsi="Bookman Old Style"/>
          <w:spacing w:val="-1"/>
        </w:rPr>
        <w:t xml:space="preserve"> </w:t>
      </w:r>
      <w:r w:rsidRPr="00DE06D4">
        <w:rPr>
          <w:rFonts w:ascii="Bookman Old Style" w:hAnsi="Bookman Old Style"/>
        </w:rPr>
        <w:t>certame.</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2"/>
          <w:numId w:val="26"/>
        </w:numPr>
        <w:tabs>
          <w:tab w:val="left" w:pos="767"/>
        </w:tabs>
        <w:spacing w:before="1"/>
        <w:ind w:right="677" w:firstLine="0"/>
        <w:rPr>
          <w:rFonts w:ascii="Bookman Old Style" w:hAnsi="Bookman Old Style"/>
        </w:rPr>
      </w:pPr>
      <w:r w:rsidRPr="00DE06D4">
        <w:rPr>
          <w:rFonts w:ascii="Bookman Old Style" w:hAnsi="Bookman Old Style"/>
        </w:rPr>
        <w:t>– Sendo constatado que a Licitante vencedora não dispõe do objeto da presente licitação (software) para entrega imediata, além da instauração do procedimento criminal será a licitante declarada inidônea, na forma prevista na Lei</w:t>
      </w:r>
      <w:r w:rsidRPr="00DE06D4">
        <w:rPr>
          <w:rFonts w:ascii="Bookman Old Style" w:hAnsi="Bookman Old Style"/>
          <w:spacing w:val="-5"/>
        </w:rPr>
        <w:t xml:space="preserve"> </w:t>
      </w:r>
      <w:r w:rsidRPr="00DE06D4">
        <w:rPr>
          <w:rFonts w:ascii="Bookman Old Style" w:hAnsi="Bookman Old Style"/>
        </w:rPr>
        <w:t>8666/93.</w:t>
      </w:r>
    </w:p>
    <w:p w:rsidR="001C3035" w:rsidRPr="00DE06D4" w:rsidRDefault="001C3035">
      <w:pPr>
        <w:pStyle w:val="Corpodetexto"/>
        <w:spacing w:before="11"/>
        <w:rPr>
          <w:rFonts w:ascii="Bookman Old Style" w:hAnsi="Bookman Old Style"/>
          <w:sz w:val="22"/>
          <w:szCs w:val="22"/>
        </w:rPr>
      </w:pPr>
    </w:p>
    <w:p w:rsidR="001C3035" w:rsidRPr="00FA0D8F" w:rsidRDefault="001C37CF" w:rsidP="003A47CE">
      <w:pPr>
        <w:pStyle w:val="PargrafodaLista"/>
        <w:numPr>
          <w:ilvl w:val="2"/>
          <w:numId w:val="26"/>
        </w:numPr>
        <w:tabs>
          <w:tab w:val="left" w:pos="788"/>
        </w:tabs>
        <w:spacing w:before="6"/>
        <w:ind w:right="677" w:firstLine="0"/>
        <w:rPr>
          <w:rFonts w:ascii="Bookman Old Style" w:hAnsi="Bookman Old Style"/>
        </w:rPr>
      </w:pPr>
      <w:r w:rsidRPr="00FA0D8F">
        <w:rPr>
          <w:rFonts w:ascii="Bookman Old Style" w:hAnsi="Bookman Old Style"/>
        </w:rPr>
        <w:t>– Será considerada falsa a declaração da empresa, de que possui o objeto da licitação para entrega imediata, se o software apresentado não atender ao disposto no Termo</w:t>
      </w:r>
      <w:r w:rsidRPr="00FA0D8F">
        <w:rPr>
          <w:rFonts w:ascii="Bookman Old Style" w:hAnsi="Bookman Old Style"/>
          <w:spacing w:val="10"/>
        </w:rPr>
        <w:t xml:space="preserve"> </w:t>
      </w:r>
      <w:r w:rsidRPr="00FA0D8F">
        <w:rPr>
          <w:rFonts w:ascii="Bookman Old Style" w:hAnsi="Bookman Old Style"/>
        </w:rPr>
        <w:t>de</w:t>
      </w:r>
      <w:r w:rsidR="00FA0D8F" w:rsidRPr="00FA0D8F">
        <w:rPr>
          <w:rFonts w:ascii="Bookman Old Style" w:hAnsi="Bookman Old Style"/>
        </w:rPr>
        <w:t xml:space="preserve"> </w:t>
      </w:r>
      <w:r w:rsidRPr="00FA0D8F">
        <w:rPr>
          <w:rFonts w:ascii="Bookman Old Style" w:hAnsi="Bookman Old Style"/>
        </w:rPr>
        <w:t>Referências, hipótese em que o Pregoeiro poderá negociar com a Licitante excluída da participação dos lances verbais, na forma do item 8.11, caso a Proponente vencedora seja inabilitada, ou não disponha do produto objeto do certame para entrega imediata, observada a ordem de classificação.</w:t>
      </w:r>
    </w:p>
    <w:p w:rsidR="001C3035" w:rsidRPr="00DE06D4" w:rsidRDefault="00B16FEE">
      <w:pPr>
        <w:pStyle w:val="Corpodetexto"/>
        <w:spacing w:before="3"/>
        <w:rPr>
          <w:rFonts w:ascii="Bookman Old Style" w:hAnsi="Bookman Old Style"/>
          <w:sz w:val="22"/>
          <w:szCs w:val="22"/>
        </w:rPr>
      </w:pPr>
      <w:r w:rsidRPr="00DE06D4">
        <w:rPr>
          <w:rFonts w:ascii="Bookman Old Style" w:hAnsi="Bookman Old Style"/>
          <w:noProof/>
          <w:sz w:val="22"/>
          <w:szCs w:val="22"/>
          <w:lang w:val="pt-BR" w:eastAsia="pt-BR" w:bidi="ar-SA"/>
        </w:rPr>
        <mc:AlternateContent>
          <mc:Choice Requires="wps">
            <w:drawing>
              <wp:anchor distT="0" distB="0" distL="0" distR="0" simplePos="0" relativeHeight="251656192" behindDoc="1" locked="0" layoutInCell="1" allowOverlap="1">
                <wp:simplePos x="0" y="0"/>
                <wp:positionH relativeFrom="page">
                  <wp:posOffset>1008380</wp:posOffset>
                </wp:positionH>
                <wp:positionV relativeFrom="paragraph">
                  <wp:posOffset>182880</wp:posOffset>
                </wp:positionV>
                <wp:extent cx="5904230" cy="207645"/>
                <wp:effectExtent l="8255" t="6985" r="12065" b="13970"/>
                <wp:wrapTopAndBottom/>
                <wp:docPr id="1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07645"/>
                        </a:xfrm>
                        <a:prstGeom prst="rect">
                          <a:avLst/>
                        </a:prstGeom>
                        <a:solidFill>
                          <a:srgbClr val="D89593"/>
                        </a:solidFill>
                        <a:ln w="4572">
                          <a:solidFill>
                            <a:srgbClr val="000000"/>
                          </a:solidFill>
                          <a:miter lim="800000"/>
                          <a:headEnd/>
                          <a:tailEnd/>
                        </a:ln>
                      </wps:spPr>
                      <wps:txbx>
                        <w:txbxContent>
                          <w:p w:rsidR="000E3A1B" w:rsidRDefault="000E3A1B">
                            <w:pPr>
                              <w:spacing w:before="20"/>
                              <w:ind w:left="110"/>
                              <w:rPr>
                                <w:b/>
                                <w:sz w:val="24"/>
                              </w:rPr>
                            </w:pPr>
                            <w:r>
                              <w:rPr>
                                <w:b/>
                                <w:sz w:val="24"/>
                              </w:rPr>
                              <w:t>VIII – DA SESSÃO DO PREGÃO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9" type="#_x0000_t202" style="position:absolute;margin-left:79.4pt;margin-top:14.4pt;width:464.9pt;height:16.3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" fillcolor="#d89593" strokeweight=".36pt">
                <v:textbox inset="0,0,0,0">
                  <w:txbxContent>
                    <w:p w:rsidR="000E3A1B" w:rsidRDefault="000E3A1B">
                      <w:pPr>
                        <w:spacing w:before="20"/>
                        <w:ind w:left="110"/>
                        <w:rPr>
                          <w:b/>
                          <w:sz w:val="24"/>
                        </w:rPr>
                      </w:pPr>
                      <w:r>
                        <w:rPr>
                          <w:b/>
                          <w:sz w:val="24"/>
                        </w:rPr>
                        <w:t>VIII – DA SESSÃO DO PREGÃO</w:t>
                      </w:r>
                    </w:p>
                  </w:txbxContent>
                </v:textbox>
                <w10:wrap type="topAndBottom" anchorx="page"/>
              </v:shape>
            </w:pict>
          </mc:Fallback>
        </mc:AlternateContent>
      </w:r>
    </w:p>
    <w:p w:rsidR="001C3035" w:rsidRPr="00DE06D4" w:rsidRDefault="001C37CF" w:rsidP="00300C22">
      <w:pPr>
        <w:pStyle w:val="PargrafodaLista"/>
        <w:numPr>
          <w:ilvl w:val="1"/>
          <w:numId w:val="25"/>
        </w:numPr>
        <w:tabs>
          <w:tab w:val="left" w:pos="613"/>
        </w:tabs>
        <w:spacing w:before="85"/>
        <w:ind w:right="681" w:firstLine="0"/>
        <w:rPr>
          <w:rFonts w:ascii="Bookman Old Style" w:hAnsi="Bookman Old Style"/>
        </w:rPr>
      </w:pPr>
      <w:r w:rsidRPr="00DE06D4">
        <w:rPr>
          <w:rFonts w:ascii="Bookman Old Style" w:hAnsi="Bookman Old Style"/>
        </w:rPr>
        <w:t>– O Pregoeiro declarará aberta a sessão, iniciando a fase de credenciamento, conforme Item 03</w:t>
      </w:r>
      <w:r w:rsidRPr="00DE06D4">
        <w:rPr>
          <w:rFonts w:ascii="Bookman Old Style" w:hAnsi="Bookman Old Style"/>
          <w:spacing w:val="-1"/>
        </w:rPr>
        <w:t xml:space="preserve"> </w:t>
      </w:r>
      <w:r w:rsidRPr="00DE06D4">
        <w:rPr>
          <w:rFonts w:ascii="Bookman Old Style" w:hAnsi="Bookman Old Style"/>
        </w:rPr>
        <w:t>deste.</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25"/>
        </w:numPr>
        <w:tabs>
          <w:tab w:val="left" w:pos="611"/>
        </w:tabs>
        <w:ind w:right="676" w:firstLine="0"/>
        <w:rPr>
          <w:rFonts w:ascii="Bookman Old Style" w:hAnsi="Bookman Old Style"/>
        </w:rPr>
      </w:pPr>
      <w:r w:rsidRPr="00DE06D4">
        <w:rPr>
          <w:rFonts w:ascii="Bookman Old Style" w:hAnsi="Bookman Old Style"/>
        </w:rPr>
        <w:t>– Estando de posse da relação das Licitantes credenciadas, o Pregoeiro fará divulgação verbal dos interessados, dando-se início ao recebimento dos envelopes “proposta de preço” e “documentação de habilitação”, sendo que as proponentes credenciadas poderão ofertar lances durante a sessão do</w:t>
      </w:r>
      <w:r w:rsidRPr="00DE06D4">
        <w:rPr>
          <w:rFonts w:ascii="Bookman Old Style" w:hAnsi="Bookman Old Style"/>
          <w:spacing w:val="-3"/>
        </w:rPr>
        <w:t xml:space="preserve"> </w:t>
      </w:r>
      <w:r w:rsidRPr="00DE06D4">
        <w:rPr>
          <w:rFonts w:ascii="Bookman Old Style" w:hAnsi="Bookman Old Style"/>
        </w:rPr>
        <w:t>pregão.</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25"/>
        </w:numPr>
        <w:tabs>
          <w:tab w:val="left" w:pos="587"/>
        </w:tabs>
        <w:ind w:right="672" w:firstLine="0"/>
        <w:rPr>
          <w:rFonts w:ascii="Bookman Old Style" w:hAnsi="Bookman Old Style"/>
        </w:rPr>
      </w:pPr>
      <w:r w:rsidRPr="00DE06D4">
        <w:rPr>
          <w:rFonts w:ascii="Bookman Old Style" w:hAnsi="Bookman Old Style"/>
        </w:rPr>
        <w:t xml:space="preserve">– Abertos os envelopes contendo as propostas de preços, serão feitas as suas conferências, análises de suas conformidades com as exigências do Edital e posterior rubrica </w:t>
      </w:r>
      <w:r w:rsidRPr="00DE06D4">
        <w:rPr>
          <w:rFonts w:ascii="Bookman Old Style" w:hAnsi="Bookman Old Style"/>
          <w:spacing w:val="2"/>
        </w:rPr>
        <w:t xml:space="preserve">pelo </w:t>
      </w:r>
      <w:r w:rsidRPr="00DE06D4">
        <w:rPr>
          <w:rFonts w:ascii="Bookman Old Style" w:hAnsi="Bookman Old Style"/>
        </w:rPr>
        <w:t>Pregoeiro, Equipe de Apoio e Licitantes.</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25"/>
        </w:numPr>
        <w:tabs>
          <w:tab w:val="left" w:pos="582"/>
        </w:tabs>
        <w:ind w:left="581" w:hanging="360"/>
        <w:rPr>
          <w:rFonts w:ascii="Bookman Old Style" w:hAnsi="Bookman Old Style"/>
        </w:rPr>
      </w:pPr>
      <w:r w:rsidRPr="00DE06D4">
        <w:rPr>
          <w:rFonts w:ascii="Bookman Old Style" w:hAnsi="Bookman Old Style"/>
        </w:rPr>
        <w:t>– Cumprido o Item 5.1, serão desclassificadas as propostas que:</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2"/>
          <w:numId w:val="25"/>
        </w:numPr>
        <w:tabs>
          <w:tab w:val="left" w:pos="930"/>
        </w:tabs>
        <w:rPr>
          <w:rFonts w:ascii="Bookman Old Style" w:hAnsi="Bookman Old Style"/>
        </w:rPr>
      </w:pPr>
      <w:r w:rsidRPr="00DE06D4">
        <w:rPr>
          <w:rFonts w:ascii="Bookman Old Style" w:hAnsi="Bookman Old Style"/>
        </w:rPr>
        <w:t>forem elaboradas em desacordo com as exigências do Edital e seus</w:t>
      </w:r>
      <w:r w:rsidRPr="00DE06D4">
        <w:rPr>
          <w:rFonts w:ascii="Bookman Old Style" w:hAnsi="Bookman Old Style"/>
          <w:spacing w:val="-1"/>
        </w:rPr>
        <w:t xml:space="preserve"> </w:t>
      </w:r>
      <w:r w:rsidRPr="00DE06D4">
        <w:rPr>
          <w:rFonts w:ascii="Bookman Old Style" w:hAnsi="Bookman Old Style"/>
        </w:rPr>
        <w:t>Anexos;</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2"/>
          <w:numId w:val="25"/>
        </w:numPr>
        <w:tabs>
          <w:tab w:val="left" w:pos="930"/>
        </w:tabs>
        <w:ind w:right="675"/>
        <w:rPr>
          <w:rFonts w:ascii="Bookman Old Style" w:hAnsi="Bookman Old Style"/>
        </w:rPr>
      </w:pPr>
      <w:r w:rsidRPr="00DE06D4">
        <w:rPr>
          <w:rFonts w:ascii="Bookman Old Style" w:hAnsi="Bookman Old Style"/>
        </w:rPr>
        <w:t>apresentar preços totais ou unitários simbólicos, irrisórios ou de valor zero, excessivos ou manifestamente inexequíveis, assim considerados aqueles que não venham a ter demonstrada sua viabilidade através de documentação, comprovando que os custos  são coerentes com os de mercado;</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2"/>
          <w:numId w:val="25"/>
        </w:numPr>
        <w:tabs>
          <w:tab w:val="left" w:pos="930"/>
        </w:tabs>
        <w:ind w:right="681"/>
        <w:rPr>
          <w:rFonts w:ascii="Bookman Old Style" w:hAnsi="Bookman Old Style"/>
        </w:rPr>
      </w:pPr>
      <w:r w:rsidRPr="00DE06D4">
        <w:rPr>
          <w:rFonts w:ascii="Bookman Old Style" w:hAnsi="Bookman Old Style"/>
        </w:rPr>
        <w:t>apresentar propostas alternativas, tendo como opção de preço, ou oferta de vantagem baseada na proposta das demais Licitantes.</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25"/>
        </w:numPr>
        <w:tabs>
          <w:tab w:val="left" w:pos="582"/>
        </w:tabs>
        <w:ind w:left="581" w:hanging="360"/>
        <w:rPr>
          <w:rFonts w:ascii="Bookman Old Style" w:hAnsi="Bookman Old Style"/>
        </w:rPr>
      </w:pPr>
      <w:r w:rsidRPr="00DE06D4">
        <w:rPr>
          <w:rFonts w:ascii="Bookman Old Style" w:hAnsi="Bookman Old Style"/>
        </w:rPr>
        <w:t>– Para fins de classificação das propostas, será considerado o menor</w:t>
      </w:r>
      <w:r w:rsidRPr="00DE06D4">
        <w:rPr>
          <w:rFonts w:ascii="Bookman Old Style" w:hAnsi="Bookman Old Style"/>
          <w:spacing w:val="-3"/>
        </w:rPr>
        <w:t xml:space="preserve"> </w:t>
      </w:r>
      <w:r w:rsidRPr="00DE06D4">
        <w:rPr>
          <w:rFonts w:ascii="Bookman Old Style" w:hAnsi="Bookman Old Style"/>
        </w:rPr>
        <w:t>preço.</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25"/>
        </w:numPr>
        <w:tabs>
          <w:tab w:val="left" w:pos="582"/>
        </w:tabs>
        <w:ind w:right="680" w:firstLine="0"/>
        <w:rPr>
          <w:rFonts w:ascii="Bookman Old Style" w:hAnsi="Bookman Old Style"/>
        </w:rPr>
      </w:pPr>
      <w:r w:rsidRPr="00DE06D4">
        <w:rPr>
          <w:rFonts w:ascii="Bookman Old Style" w:hAnsi="Bookman Old Style"/>
        </w:rPr>
        <w:t>– O Pregoeiro procederá à classificação da proposta de menor preço, e aquelas que</w:t>
      </w:r>
      <w:r w:rsidRPr="00DE06D4">
        <w:rPr>
          <w:rFonts w:ascii="Bookman Old Style" w:hAnsi="Bookman Old Style"/>
          <w:spacing w:val="-16"/>
        </w:rPr>
        <w:t xml:space="preserve"> </w:t>
      </w:r>
      <w:r w:rsidRPr="00DE06D4">
        <w:rPr>
          <w:rFonts w:ascii="Bookman Old Style" w:hAnsi="Bookman Old Style"/>
        </w:rPr>
        <w:t>tenham valores sucessivos e superiores em até 10% (dez por cento), relativamente à de menor preço, para participarem dos lances</w:t>
      </w:r>
      <w:r w:rsidRPr="00DE06D4">
        <w:rPr>
          <w:rFonts w:ascii="Bookman Old Style" w:hAnsi="Bookman Old Style"/>
          <w:spacing w:val="-2"/>
        </w:rPr>
        <w:t xml:space="preserve"> </w:t>
      </w:r>
      <w:r w:rsidRPr="00DE06D4">
        <w:rPr>
          <w:rFonts w:ascii="Bookman Old Style" w:hAnsi="Bookman Old Style"/>
        </w:rPr>
        <w:t>verbais.</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25"/>
        </w:numPr>
        <w:tabs>
          <w:tab w:val="left" w:pos="584"/>
        </w:tabs>
        <w:ind w:right="680" w:firstLine="0"/>
        <w:rPr>
          <w:rFonts w:ascii="Bookman Old Style" w:hAnsi="Bookman Old Style"/>
        </w:rPr>
      </w:pPr>
      <w:r w:rsidRPr="00DE06D4">
        <w:rPr>
          <w:rFonts w:ascii="Bookman Old Style" w:hAnsi="Bookman Old Style"/>
        </w:rPr>
        <w:t>- Serão classificadas as propostas subsequentes que apresentarem os menores preços, até o máximo de três, já incluída a de menor preço, qualquer que tenham sido os valores</w:t>
      </w:r>
      <w:r w:rsidRPr="00DE06D4">
        <w:rPr>
          <w:rFonts w:ascii="Bookman Old Style" w:hAnsi="Bookman Old Style"/>
          <w:spacing w:val="-16"/>
        </w:rPr>
        <w:t xml:space="preserve"> </w:t>
      </w:r>
      <w:r w:rsidRPr="00DE06D4">
        <w:rPr>
          <w:rFonts w:ascii="Bookman Old Style" w:hAnsi="Bookman Old Style"/>
        </w:rPr>
        <w:t>oferecidos.</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25"/>
        </w:numPr>
        <w:tabs>
          <w:tab w:val="left" w:pos="613"/>
        </w:tabs>
        <w:ind w:right="673" w:firstLine="0"/>
        <w:rPr>
          <w:rFonts w:ascii="Bookman Old Style" w:hAnsi="Bookman Old Style"/>
        </w:rPr>
      </w:pPr>
      <w:r w:rsidRPr="00DE06D4">
        <w:rPr>
          <w:rFonts w:ascii="Bookman Old Style" w:hAnsi="Bookman Old Style"/>
        </w:rPr>
        <w:t>– Na ocorrência de empate dentre as classificadas para participarem dos lances verbais conforme item 8.7, a ordem para esses lances será definida através de sorteio. Às Licitantes proclamadas classificadas será dada oportunidade para nova disputa por meio de lances verbais e sucessivos, de valores distintos e decrescentes, em relação à de menor preço, iniciando-se pelo autor da proposta de maior</w:t>
      </w:r>
      <w:r w:rsidRPr="00DE06D4">
        <w:rPr>
          <w:rFonts w:ascii="Bookman Old Style" w:hAnsi="Bookman Old Style"/>
          <w:spacing w:val="-7"/>
        </w:rPr>
        <w:t xml:space="preserve"> </w:t>
      </w:r>
      <w:r w:rsidRPr="00DE06D4">
        <w:rPr>
          <w:rFonts w:ascii="Bookman Old Style" w:hAnsi="Bookman Old Style"/>
        </w:rPr>
        <w:t>valor.</w:t>
      </w:r>
    </w:p>
    <w:p w:rsidR="001C3035" w:rsidRPr="00DE06D4" w:rsidRDefault="001C3035">
      <w:pPr>
        <w:pStyle w:val="Corpodetexto"/>
        <w:rPr>
          <w:rFonts w:ascii="Bookman Old Style" w:hAnsi="Bookman Old Style"/>
          <w:sz w:val="22"/>
          <w:szCs w:val="22"/>
        </w:rPr>
      </w:pPr>
    </w:p>
    <w:p w:rsidR="001C3035" w:rsidRPr="00FA0D8F" w:rsidRDefault="001C37CF" w:rsidP="003A47CE">
      <w:pPr>
        <w:pStyle w:val="PargrafodaLista"/>
        <w:numPr>
          <w:ilvl w:val="1"/>
          <w:numId w:val="25"/>
        </w:numPr>
        <w:tabs>
          <w:tab w:val="left" w:pos="618"/>
        </w:tabs>
        <w:spacing w:before="1"/>
        <w:ind w:right="675" w:firstLine="0"/>
        <w:rPr>
          <w:rFonts w:ascii="Bookman Old Style" w:hAnsi="Bookman Old Style"/>
        </w:rPr>
      </w:pPr>
      <w:r w:rsidRPr="00FA0D8F">
        <w:rPr>
          <w:rFonts w:ascii="Bookman Old Style" w:hAnsi="Bookman Old Style"/>
        </w:rPr>
        <w:t>– A cada nova rodada será efetivada a classificação momentânea das propostas, o que definirá a sequência dos lances</w:t>
      </w:r>
      <w:r w:rsidRPr="00FA0D8F">
        <w:rPr>
          <w:rFonts w:ascii="Bookman Old Style" w:hAnsi="Bookman Old Style"/>
          <w:spacing w:val="-4"/>
        </w:rPr>
        <w:t xml:space="preserve"> </w:t>
      </w:r>
      <w:r w:rsidRPr="00FA0D8F">
        <w:rPr>
          <w:rFonts w:ascii="Bookman Old Style" w:hAnsi="Bookman Old Style"/>
        </w:rPr>
        <w:t>seguintes.</w:t>
      </w:r>
    </w:p>
    <w:p w:rsidR="001C3035" w:rsidRPr="00DE06D4" w:rsidRDefault="001C3035">
      <w:pPr>
        <w:pStyle w:val="Corpodetexto"/>
        <w:spacing w:before="8"/>
        <w:rPr>
          <w:rFonts w:ascii="Bookman Old Style" w:hAnsi="Bookman Old Style"/>
          <w:sz w:val="22"/>
          <w:szCs w:val="22"/>
        </w:rPr>
      </w:pPr>
    </w:p>
    <w:p w:rsidR="001C3035" w:rsidRPr="00DE06D4" w:rsidRDefault="001C37CF" w:rsidP="00300C22">
      <w:pPr>
        <w:pStyle w:val="PargrafodaLista"/>
        <w:numPr>
          <w:ilvl w:val="1"/>
          <w:numId w:val="25"/>
        </w:numPr>
        <w:tabs>
          <w:tab w:val="left" w:pos="702"/>
        </w:tabs>
        <w:spacing w:before="90"/>
        <w:ind w:left="701" w:hanging="480"/>
        <w:rPr>
          <w:rFonts w:ascii="Bookman Old Style" w:hAnsi="Bookman Old Style"/>
        </w:rPr>
      </w:pPr>
      <w:r w:rsidRPr="00DE06D4">
        <w:rPr>
          <w:rFonts w:ascii="Bookman Old Style" w:hAnsi="Bookman Old Style"/>
        </w:rPr>
        <w:t>– O lance sempre deverá ser inferior ao anterior ou da proposta de menor</w:t>
      </w:r>
      <w:r w:rsidRPr="00DE06D4">
        <w:rPr>
          <w:rFonts w:ascii="Bookman Old Style" w:hAnsi="Bookman Old Style"/>
          <w:spacing w:val="-12"/>
        </w:rPr>
        <w:t xml:space="preserve"> </w:t>
      </w:r>
      <w:r w:rsidRPr="00DE06D4">
        <w:rPr>
          <w:rFonts w:ascii="Bookman Old Style" w:hAnsi="Bookman Old Style"/>
        </w:rPr>
        <w:t>preço.</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25"/>
        </w:numPr>
        <w:tabs>
          <w:tab w:val="left" w:pos="774"/>
        </w:tabs>
        <w:ind w:right="678" w:firstLine="0"/>
        <w:rPr>
          <w:rFonts w:ascii="Bookman Old Style" w:hAnsi="Bookman Old Style"/>
        </w:rPr>
      </w:pPr>
      <w:r w:rsidRPr="00DE06D4">
        <w:rPr>
          <w:rFonts w:ascii="Bookman Old Style" w:hAnsi="Bookman Old Style"/>
        </w:rPr>
        <w:t>– A desistência em apresentar lance verbal, quando convocado pelo(a) Pregoeiro, implicará a exclusão da Licitante da etapa de lances verbais e na manutenção do último preço por ela apresentado, para efeito de ordenação das</w:t>
      </w:r>
      <w:r w:rsidRPr="00DE06D4">
        <w:rPr>
          <w:rFonts w:ascii="Bookman Old Style" w:hAnsi="Bookman Old Style"/>
          <w:spacing w:val="-1"/>
        </w:rPr>
        <w:t xml:space="preserve"> </w:t>
      </w:r>
      <w:r w:rsidRPr="00DE06D4">
        <w:rPr>
          <w:rFonts w:ascii="Bookman Old Style" w:hAnsi="Bookman Old Style"/>
        </w:rPr>
        <w:t>propostas.</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25"/>
        </w:numPr>
        <w:tabs>
          <w:tab w:val="left" w:pos="752"/>
        </w:tabs>
        <w:ind w:right="673" w:firstLine="0"/>
        <w:rPr>
          <w:rFonts w:ascii="Bookman Old Style" w:hAnsi="Bookman Old Style"/>
        </w:rPr>
      </w:pPr>
      <w:r w:rsidRPr="00DE06D4">
        <w:rPr>
          <w:rFonts w:ascii="Bookman Old Style" w:hAnsi="Bookman Old Style"/>
        </w:rPr>
        <w:t>– O Pregoeiro poderá negociar com a Licitante excluída da participação dos lances verbais, na forma do item 8.11, caso a Proponente vencedora seja inabilitada, ou não disponha do produto para entrega imediata, observada a ordem de</w:t>
      </w:r>
      <w:r w:rsidRPr="00DE06D4">
        <w:rPr>
          <w:rFonts w:ascii="Bookman Old Style" w:hAnsi="Bookman Old Style"/>
          <w:spacing w:val="-3"/>
        </w:rPr>
        <w:t xml:space="preserve"> </w:t>
      </w:r>
      <w:r w:rsidRPr="00DE06D4">
        <w:rPr>
          <w:rFonts w:ascii="Bookman Old Style" w:hAnsi="Bookman Old Style"/>
        </w:rPr>
        <w:t>classificação.</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25"/>
        </w:numPr>
        <w:tabs>
          <w:tab w:val="left" w:pos="781"/>
        </w:tabs>
        <w:ind w:right="671" w:firstLine="0"/>
        <w:rPr>
          <w:rFonts w:ascii="Bookman Old Style" w:hAnsi="Bookman Old Style"/>
        </w:rPr>
      </w:pPr>
      <w:r w:rsidRPr="00DE06D4">
        <w:rPr>
          <w:rFonts w:ascii="Bookman Old Style" w:hAnsi="Bookman Old Style"/>
        </w:rPr>
        <w:t>– Não poderá haver desistência dos lances ofertados, sujeitando-se o proponente desistente às penalidades cabíveis.</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25"/>
        </w:numPr>
        <w:tabs>
          <w:tab w:val="left" w:pos="724"/>
        </w:tabs>
        <w:ind w:right="672" w:firstLine="0"/>
        <w:rPr>
          <w:rFonts w:ascii="Bookman Old Style" w:hAnsi="Bookman Old Style"/>
        </w:rPr>
      </w:pPr>
      <w:r w:rsidRPr="00DE06D4">
        <w:rPr>
          <w:rFonts w:ascii="Bookman Old Style" w:hAnsi="Bookman Old Style"/>
        </w:rPr>
        <w:t>– Caso não se realizem lances verbais, será verificada a conformidade entre a proposta escrita de menor preço e o valor estimado para a contratação, hipótese em que o Pregoeiro poderá negociar diretamente com a Proponente para que seja obtido melhor</w:t>
      </w:r>
      <w:r w:rsidRPr="00DE06D4">
        <w:rPr>
          <w:rFonts w:ascii="Bookman Old Style" w:hAnsi="Bookman Old Style"/>
          <w:spacing w:val="-11"/>
        </w:rPr>
        <w:t xml:space="preserve"> </w:t>
      </w:r>
      <w:r w:rsidRPr="00DE06D4">
        <w:rPr>
          <w:rFonts w:ascii="Bookman Old Style" w:hAnsi="Bookman Old Style"/>
        </w:rPr>
        <w:t>preço.</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25"/>
        </w:numPr>
        <w:tabs>
          <w:tab w:val="left" w:pos="815"/>
        </w:tabs>
        <w:ind w:right="681" w:firstLine="0"/>
        <w:rPr>
          <w:rFonts w:ascii="Bookman Old Style" w:hAnsi="Bookman Old Style"/>
        </w:rPr>
      </w:pPr>
      <w:r w:rsidRPr="00DE06D4">
        <w:rPr>
          <w:rFonts w:ascii="Bookman Old Style" w:hAnsi="Bookman Old Style"/>
        </w:rPr>
        <w:t>– Após este ato, será encerrada a etapa competitiva e ordenadas as ofertas, exclusivamente pelo critério de menor</w:t>
      </w:r>
      <w:r w:rsidRPr="00DE06D4">
        <w:rPr>
          <w:rFonts w:ascii="Bookman Old Style" w:hAnsi="Bookman Old Style"/>
          <w:spacing w:val="-4"/>
        </w:rPr>
        <w:t xml:space="preserve"> </w:t>
      </w:r>
      <w:r w:rsidRPr="00DE06D4">
        <w:rPr>
          <w:rFonts w:ascii="Bookman Old Style" w:hAnsi="Bookman Old Style"/>
        </w:rPr>
        <w:t>preço.</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25"/>
        </w:numPr>
        <w:tabs>
          <w:tab w:val="left" w:pos="714"/>
        </w:tabs>
        <w:ind w:right="673" w:firstLine="0"/>
        <w:rPr>
          <w:rFonts w:ascii="Bookman Old Style" w:hAnsi="Bookman Old Style"/>
        </w:rPr>
      </w:pPr>
      <w:r w:rsidRPr="00DE06D4">
        <w:rPr>
          <w:rFonts w:ascii="Bookman Old Style" w:hAnsi="Bookman Old Style"/>
        </w:rPr>
        <w:t xml:space="preserve">– Se o detentor da melhor proposta não for qualificado como microempresa ou empresa de pequeno porte e houver, de acordo com a ordem de classificação, propostas elaboradas por microempresas ou empresas de pequeno porte que superem a </w:t>
      </w:r>
      <w:r w:rsidRPr="00DE06D4">
        <w:rPr>
          <w:rFonts w:ascii="Bookman Old Style" w:hAnsi="Bookman Old Style"/>
          <w:spacing w:val="2"/>
        </w:rPr>
        <w:t xml:space="preserve">de </w:t>
      </w:r>
      <w:r w:rsidRPr="00DE06D4">
        <w:rPr>
          <w:rFonts w:ascii="Bookman Old Style" w:hAnsi="Bookman Old Style"/>
        </w:rPr>
        <w:t>menor valor em intervalo não maior que 5%, o (a) pregoeiro(a) deverá convocar o detentor da melhor colocada delas para, acaso queira, apresentar nova proposta no prazo de até cinco</w:t>
      </w:r>
      <w:r w:rsidRPr="00DE06D4">
        <w:rPr>
          <w:rFonts w:ascii="Bookman Old Style" w:hAnsi="Bookman Old Style"/>
          <w:spacing w:val="-5"/>
        </w:rPr>
        <w:t xml:space="preserve"> </w:t>
      </w:r>
      <w:r w:rsidRPr="00DE06D4">
        <w:rPr>
          <w:rFonts w:ascii="Bookman Old Style" w:hAnsi="Bookman Old Style"/>
        </w:rPr>
        <w:t>minutos.</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25"/>
        </w:numPr>
        <w:tabs>
          <w:tab w:val="left" w:pos="726"/>
        </w:tabs>
        <w:ind w:right="673" w:firstLine="0"/>
        <w:rPr>
          <w:rFonts w:ascii="Bookman Old Style" w:hAnsi="Bookman Old Style"/>
        </w:rPr>
      </w:pPr>
      <w:r w:rsidRPr="00DE06D4">
        <w:rPr>
          <w:rFonts w:ascii="Bookman Old Style" w:hAnsi="Bookman Old Style"/>
        </w:rPr>
        <w:t>– Se a licitante microempresa ou empresa de pequeno porte não se valer do direito de preferência a que alude o item anterior, o Pregoeiro deverá convocar os demais licitantes, de acordo com a ordem de classificação, que sejam microempresas ou empresas de pequeno porte e que se enquadrem na hipótese do item 8.16 para, acaso queiram, exercer igual prerrogativa.</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25"/>
        </w:numPr>
        <w:tabs>
          <w:tab w:val="left" w:pos="716"/>
        </w:tabs>
        <w:spacing w:before="1"/>
        <w:ind w:right="684" w:firstLine="0"/>
        <w:rPr>
          <w:rFonts w:ascii="Bookman Old Style" w:hAnsi="Bookman Old Style"/>
        </w:rPr>
      </w:pPr>
      <w:r w:rsidRPr="00DE06D4">
        <w:rPr>
          <w:rFonts w:ascii="Bookman Old Style" w:hAnsi="Bookman Old Style"/>
        </w:rPr>
        <w:t>– Se nenhum dos licitantes exercer o direito de preferência, o objeto será adjudicado ao detentor da proposta originariamente vencedora do</w:t>
      </w:r>
      <w:r w:rsidRPr="00DE06D4">
        <w:rPr>
          <w:rFonts w:ascii="Bookman Old Style" w:hAnsi="Bookman Old Style"/>
          <w:spacing w:val="-6"/>
        </w:rPr>
        <w:t xml:space="preserve"> </w:t>
      </w:r>
      <w:r w:rsidRPr="00DE06D4">
        <w:rPr>
          <w:rFonts w:ascii="Bookman Old Style" w:hAnsi="Bookman Old Style"/>
        </w:rPr>
        <w:t>certame.</w:t>
      </w:r>
    </w:p>
    <w:p w:rsidR="001C3035" w:rsidRPr="00DE06D4" w:rsidRDefault="001C3035">
      <w:pPr>
        <w:pStyle w:val="Corpodetexto"/>
        <w:spacing w:before="11"/>
        <w:rPr>
          <w:rFonts w:ascii="Bookman Old Style" w:hAnsi="Bookman Old Style"/>
          <w:sz w:val="22"/>
          <w:szCs w:val="22"/>
        </w:rPr>
      </w:pPr>
    </w:p>
    <w:p w:rsidR="001C3035" w:rsidRPr="00DE06D4" w:rsidRDefault="001C37CF" w:rsidP="00300C22">
      <w:pPr>
        <w:pStyle w:val="PargrafodaLista"/>
        <w:numPr>
          <w:ilvl w:val="1"/>
          <w:numId w:val="25"/>
        </w:numPr>
        <w:tabs>
          <w:tab w:val="left" w:pos="724"/>
        </w:tabs>
        <w:ind w:right="673" w:firstLine="0"/>
        <w:rPr>
          <w:rFonts w:ascii="Bookman Old Style" w:hAnsi="Bookman Old Style"/>
        </w:rPr>
      </w:pPr>
      <w:r w:rsidRPr="00DE06D4">
        <w:rPr>
          <w:rFonts w:ascii="Bookman Old Style" w:hAnsi="Bookman Old Style"/>
        </w:rPr>
        <w:t>– O Pregoeiro examinará a aceitabilidade quanto ao objeto e ao valor apresentado pela primeira classificada, conforme definido neste Edital e seus Anexos, decidindo motivadamente a</w:t>
      </w:r>
      <w:r w:rsidRPr="00DE06D4">
        <w:rPr>
          <w:rFonts w:ascii="Bookman Old Style" w:hAnsi="Bookman Old Style"/>
          <w:spacing w:val="-3"/>
        </w:rPr>
        <w:t xml:space="preserve"> </w:t>
      </w:r>
      <w:r w:rsidRPr="00DE06D4">
        <w:rPr>
          <w:rFonts w:ascii="Bookman Old Style" w:hAnsi="Bookman Old Style"/>
        </w:rPr>
        <w:t>respeito.</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25"/>
        </w:numPr>
        <w:tabs>
          <w:tab w:val="left" w:pos="738"/>
        </w:tabs>
        <w:ind w:right="683" w:firstLine="0"/>
        <w:rPr>
          <w:rFonts w:ascii="Bookman Old Style" w:hAnsi="Bookman Old Style"/>
        </w:rPr>
      </w:pPr>
      <w:r w:rsidRPr="00DE06D4">
        <w:rPr>
          <w:rFonts w:ascii="Bookman Old Style" w:hAnsi="Bookman Old Style"/>
        </w:rPr>
        <w:t>– Sendo aceitável a oferta, será verificado o atendimento das condições habilitatórias pela Licitante que a tiver</w:t>
      </w:r>
      <w:r w:rsidRPr="00DE06D4">
        <w:rPr>
          <w:rFonts w:ascii="Bookman Old Style" w:hAnsi="Bookman Old Style"/>
          <w:spacing w:val="2"/>
        </w:rPr>
        <w:t xml:space="preserve"> </w:t>
      </w:r>
      <w:r w:rsidRPr="00DE06D4">
        <w:rPr>
          <w:rFonts w:ascii="Bookman Old Style" w:hAnsi="Bookman Old Style"/>
        </w:rPr>
        <w:t>formulado.</w:t>
      </w:r>
    </w:p>
    <w:p w:rsidR="001C3035" w:rsidRPr="00DE06D4" w:rsidRDefault="001C3035">
      <w:pPr>
        <w:pStyle w:val="Corpodetexto"/>
        <w:rPr>
          <w:rFonts w:ascii="Bookman Old Style" w:hAnsi="Bookman Old Style"/>
          <w:sz w:val="22"/>
          <w:szCs w:val="22"/>
        </w:rPr>
      </w:pPr>
    </w:p>
    <w:p w:rsidR="001C3035" w:rsidRPr="00FA0D8F" w:rsidRDefault="001C37CF" w:rsidP="003A47CE">
      <w:pPr>
        <w:pStyle w:val="PargrafodaLista"/>
        <w:numPr>
          <w:ilvl w:val="2"/>
          <w:numId w:val="24"/>
        </w:numPr>
        <w:tabs>
          <w:tab w:val="left" w:pos="1268"/>
        </w:tabs>
        <w:ind w:right="674" w:firstLine="0"/>
        <w:rPr>
          <w:rFonts w:ascii="Bookman Old Style" w:hAnsi="Bookman Old Style"/>
        </w:rPr>
      </w:pPr>
      <w:r w:rsidRPr="00FA0D8F">
        <w:rPr>
          <w:rFonts w:ascii="Bookman Old Style" w:hAnsi="Bookman Old Style"/>
        </w:rPr>
        <w:t>– Eventuais falhas, omissões ou outras irregularidades nos documentos de habilitação poderão ser saneadas na sessão pública do Pregão até a decisão sobre a habilitação e retificadas pelo Pregoeiro.</w:t>
      </w:r>
      <w:r w:rsidR="00FA0D8F" w:rsidRPr="00FA0D8F">
        <w:rPr>
          <w:rFonts w:ascii="Bookman Old Style" w:hAnsi="Bookman Old Style"/>
        </w:rPr>
        <w:t xml:space="preserve"> </w:t>
      </w:r>
      <w:r w:rsidRPr="00FA0D8F">
        <w:rPr>
          <w:rFonts w:ascii="Bookman Old Style" w:hAnsi="Bookman Old Style"/>
        </w:rPr>
        <w:t>- Se a empresa vencedora for microempresa ou empresa de pequeno porte e apresentar alguma restrição nos documentos de regularidade fiscal, desde que tenha atendido ao disposto no item 6.1.9, ser-lhe-á assegurado o prazo de 05 (cinco) dias úteis, prorrogáveis por igual período, para a regularização da documentação (art. 43, § 1º, LC 123/06), apenas e tão somente para documentos relacionados com a regularidade</w:t>
      </w:r>
      <w:r w:rsidRPr="00FA0D8F">
        <w:rPr>
          <w:rFonts w:ascii="Bookman Old Style" w:hAnsi="Bookman Old Style"/>
          <w:spacing w:val="-9"/>
        </w:rPr>
        <w:t xml:space="preserve"> </w:t>
      </w:r>
      <w:r w:rsidRPr="00FA0D8F">
        <w:rPr>
          <w:rFonts w:ascii="Bookman Old Style" w:hAnsi="Bookman Old Style"/>
        </w:rPr>
        <w:t>fiscal.</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24"/>
        </w:numPr>
        <w:tabs>
          <w:tab w:val="left" w:pos="704"/>
        </w:tabs>
        <w:ind w:left="221" w:right="672" w:firstLine="0"/>
        <w:jc w:val="both"/>
        <w:rPr>
          <w:rFonts w:ascii="Bookman Old Style" w:hAnsi="Bookman Old Style"/>
        </w:rPr>
      </w:pPr>
      <w:r w:rsidRPr="00DE06D4">
        <w:rPr>
          <w:rFonts w:ascii="Bookman Old Style" w:hAnsi="Bookman Old Style"/>
        </w:rPr>
        <w:t>– Constatado o atendimento pleno das exigências editalícias, será declarada a Proponente vencedora, sendo-lhe adjudicado o objeto deste Edital pelo Pregoeiro, após a apresentação do software como prova de que atende integralmente ao que consta do Termo de</w:t>
      </w:r>
      <w:r w:rsidRPr="00DE06D4">
        <w:rPr>
          <w:rFonts w:ascii="Bookman Old Style" w:hAnsi="Bookman Old Style"/>
          <w:spacing w:val="-8"/>
        </w:rPr>
        <w:t xml:space="preserve"> </w:t>
      </w:r>
      <w:r w:rsidRPr="00DE06D4">
        <w:rPr>
          <w:rFonts w:ascii="Bookman Old Style" w:hAnsi="Bookman Old Style"/>
        </w:rPr>
        <w:t>Referências.</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24"/>
        </w:numPr>
        <w:tabs>
          <w:tab w:val="left" w:pos="736"/>
        </w:tabs>
        <w:ind w:left="221" w:right="676" w:firstLine="0"/>
        <w:jc w:val="both"/>
        <w:rPr>
          <w:rFonts w:ascii="Bookman Old Style" w:hAnsi="Bookman Old Style"/>
        </w:rPr>
      </w:pPr>
      <w:r w:rsidRPr="00DE06D4">
        <w:rPr>
          <w:rFonts w:ascii="Bookman Old Style" w:hAnsi="Bookman Old Style"/>
        </w:rPr>
        <w:t>– Se a oferta do Proponente for inaceitável ou se o licitante desatender as exigências habilitatórias, o Pregoeiro examinará as ofertas subsequentes e a qualificação das licitantes, na ordem de classificação, e assim sucessivamente, até a apuração de uma que atenda ao edital, sendo o respectivo licitante declarado</w:t>
      </w:r>
      <w:r w:rsidRPr="00DE06D4">
        <w:rPr>
          <w:rFonts w:ascii="Bookman Old Style" w:hAnsi="Bookman Old Style"/>
          <w:spacing w:val="-2"/>
        </w:rPr>
        <w:t xml:space="preserve"> </w:t>
      </w:r>
      <w:r w:rsidRPr="00DE06D4">
        <w:rPr>
          <w:rFonts w:ascii="Bookman Old Style" w:hAnsi="Bookman Old Style"/>
        </w:rPr>
        <w:t>vencedor.</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24"/>
        </w:numPr>
        <w:tabs>
          <w:tab w:val="left" w:pos="712"/>
        </w:tabs>
        <w:ind w:left="221" w:right="676" w:firstLine="0"/>
        <w:jc w:val="both"/>
        <w:rPr>
          <w:rFonts w:ascii="Bookman Old Style" w:hAnsi="Bookman Old Style"/>
        </w:rPr>
      </w:pPr>
      <w:r w:rsidRPr="00DE06D4">
        <w:rPr>
          <w:rFonts w:ascii="Bookman Old Style" w:hAnsi="Bookman Old Style"/>
        </w:rPr>
        <w:t>– Na ocorrência do disposto no item 8.17, o Pregoeiro poderá negociar diretamente com a Proponente para obtenção de melhor</w:t>
      </w:r>
      <w:r w:rsidRPr="00DE06D4">
        <w:rPr>
          <w:rFonts w:ascii="Bookman Old Style" w:hAnsi="Bookman Old Style"/>
          <w:spacing w:val="-6"/>
        </w:rPr>
        <w:t xml:space="preserve"> </w:t>
      </w:r>
      <w:r w:rsidRPr="00DE06D4">
        <w:rPr>
          <w:rFonts w:ascii="Bookman Old Style" w:hAnsi="Bookman Old Style"/>
        </w:rPr>
        <w:t>preço.</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24"/>
        </w:numPr>
        <w:tabs>
          <w:tab w:val="left" w:pos="740"/>
        </w:tabs>
        <w:ind w:left="221" w:right="675" w:firstLine="0"/>
        <w:jc w:val="both"/>
        <w:rPr>
          <w:rFonts w:ascii="Bookman Old Style" w:hAnsi="Bookman Old Style"/>
        </w:rPr>
      </w:pPr>
      <w:r w:rsidRPr="00DE06D4">
        <w:rPr>
          <w:rFonts w:ascii="Bookman Old Style" w:hAnsi="Bookman Old Style"/>
        </w:rPr>
        <w:t>– Da reunião lavrar-se-á ata circunstanciada, na qual serão registradas as ocorrências relevantes e que, ao final, deverá ser assinada pelo Pregoeiro, licitantes e Equipe de Apoio. Os envelopes das demais Proponentes, caso não haja recurso, ser-lhes-ão devolvidos ao final da sessão.</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24"/>
        </w:numPr>
        <w:tabs>
          <w:tab w:val="left" w:pos="736"/>
        </w:tabs>
        <w:ind w:left="221" w:right="672" w:firstLine="0"/>
        <w:jc w:val="both"/>
        <w:rPr>
          <w:rFonts w:ascii="Bookman Old Style" w:hAnsi="Bookman Old Style"/>
        </w:rPr>
      </w:pPr>
      <w:r w:rsidRPr="00DE06D4">
        <w:rPr>
          <w:rFonts w:ascii="Bookman Old Style" w:hAnsi="Bookman Old Style"/>
        </w:rPr>
        <w:t>– A Licitante vencedora deverá, no prazo de 02 (dois) dias úteis, apresentar Proposta Reajustada ao valor do lance vencedor, contendo o preço unitário, com no máximo duas casas decimais, e preço global, quando for o caso, obtidos através da negociação efetuada na fase de lances verbais, inclusive para que a proposta vencedora contemple os menores preços por itens.</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24"/>
        </w:numPr>
        <w:tabs>
          <w:tab w:val="left" w:pos="716"/>
        </w:tabs>
        <w:ind w:left="221" w:right="674" w:firstLine="0"/>
        <w:jc w:val="both"/>
        <w:rPr>
          <w:rFonts w:ascii="Bookman Old Style" w:hAnsi="Bookman Old Style"/>
        </w:rPr>
      </w:pPr>
      <w:r w:rsidRPr="00DE06D4">
        <w:rPr>
          <w:rFonts w:ascii="Bookman Old Style" w:hAnsi="Bookman Old Style"/>
        </w:rPr>
        <w:t>– Se a licitante vencedora, injustificadamente, não apresentar situação regular no ato da feitura da nota de empenho, no caso de eventual contratação, a sessão será retomada e, os demais licitantes serão chamados, na ordem de classificação, para fazê-lo nas condições de suas respectivas ofertas, observado que o (a) pregoeiro(a) examinará a aceitabilidade quanto ao objeto e valor, sujeitando-se o desistente às penalidades constantes neste</w:t>
      </w:r>
      <w:r w:rsidRPr="00DE06D4">
        <w:rPr>
          <w:rFonts w:ascii="Bookman Old Style" w:hAnsi="Bookman Old Style"/>
          <w:spacing w:val="-8"/>
        </w:rPr>
        <w:t xml:space="preserve"> </w:t>
      </w:r>
      <w:r w:rsidRPr="00DE06D4">
        <w:rPr>
          <w:rFonts w:ascii="Bookman Old Style" w:hAnsi="Bookman Old Style"/>
        </w:rPr>
        <w:t>edital.</w:t>
      </w:r>
    </w:p>
    <w:p w:rsidR="001C3035" w:rsidRPr="00DE06D4" w:rsidRDefault="00B16FEE">
      <w:pPr>
        <w:pStyle w:val="Corpodetexto"/>
        <w:spacing w:before="4"/>
        <w:rPr>
          <w:rFonts w:ascii="Bookman Old Style" w:hAnsi="Bookman Old Style"/>
          <w:sz w:val="22"/>
          <w:szCs w:val="22"/>
        </w:rPr>
      </w:pPr>
      <w:r w:rsidRPr="00DE06D4">
        <w:rPr>
          <w:rFonts w:ascii="Bookman Old Style" w:hAnsi="Bookman Old Style"/>
          <w:noProof/>
          <w:sz w:val="22"/>
          <w:szCs w:val="22"/>
          <w:lang w:val="pt-BR" w:eastAsia="pt-BR" w:bidi="ar-SA"/>
        </w:rPr>
        <mc:AlternateContent>
          <mc:Choice Requires="wps">
            <w:drawing>
              <wp:anchor distT="0" distB="0" distL="0" distR="0" simplePos="0" relativeHeight="251657216" behindDoc="1" locked="0" layoutInCell="1" allowOverlap="1">
                <wp:simplePos x="0" y="0"/>
                <wp:positionH relativeFrom="page">
                  <wp:posOffset>1008380</wp:posOffset>
                </wp:positionH>
                <wp:positionV relativeFrom="paragraph">
                  <wp:posOffset>183515</wp:posOffset>
                </wp:positionV>
                <wp:extent cx="5904230" cy="207645"/>
                <wp:effectExtent l="8255" t="5715" r="12065" b="5715"/>
                <wp:wrapTopAndBottom/>
                <wp:docPr id="1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07645"/>
                        </a:xfrm>
                        <a:prstGeom prst="rect">
                          <a:avLst/>
                        </a:prstGeom>
                        <a:solidFill>
                          <a:srgbClr val="D89593"/>
                        </a:solidFill>
                        <a:ln w="4572">
                          <a:solidFill>
                            <a:srgbClr val="000000"/>
                          </a:solidFill>
                          <a:miter lim="800000"/>
                          <a:headEnd/>
                          <a:tailEnd/>
                        </a:ln>
                      </wps:spPr>
                      <wps:txbx>
                        <w:txbxContent>
                          <w:p w:rsidR="000E3A1B" w:rsidRDefault="000E3A1B">
                            <w:pPr>
                              <w:spacing w:before="20"/>
                              <w:ind w:left="110"/>
                              <w:rPr>
                                <w:b/>
                                <w:sz w:val="24"/>
                              </w:rPr>
                            </w:pPr>
                            <w:r>
                              <w:rPr>
                                <w:b/>
                                <w:sz w:val="24"/>
                              </w:rPr>
                              <w:t>IX – DOS RECURSOS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0" type="#_x0000_t202" style="position:absolute;margin-left:79.4pt;margin-top:14.45pt;width:464.9pt;height:16.3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" fillcolor="#d89593" strokeweight=".36pt">
                <v:textbox inset="0,0,0,0">
                  <w:txbxContent>
                    <w:p w:rsidR="000E3A1B" w:rsidRDefault="000E3A1B">
                      <w:pPr>
                        <w:spacing w:before="20"/>
                        <w:ind w:left="110"/>
                        <w:rPr>
                          <w:b/>
                          <w:sz w:val="24"/>
                        </w:rPr>
                      </w:pPr>
                      <w:r>
                        <w:rPr>
                          <w:b/>
                          <w:sz w:val="24"/>
                        </w:rPr>
                        <w:t>IX – DOS RECURSOS</w:t>
                      </w:r>
                    </w:p>
                  </w:txbxContent>
                </v:textbox>
                <w10:wrap type="topAndBottom" anchorx="page"/>
              </v:shape>
            </w:pict>
          </mc:Fallback>
        </mc:AlternateContent>
      </w:r>
    </w:p>
    <w:p w:rsidR="001C3035" w:rsidRPr="00DE06D4" w:rsidRDefault="001C3035">
      <w:pPr>
        <w:pStyle w:val="Corpodetexto"/>
        <w:spacing w:before="6"/>
        <w:rPr>
          <w:rFonts w:ascii="Bookman Old Style" w:hAnsi="Bookman Old Style"/>
          <w:sz w:val="22"/>
          <w:szCs w:val="22"/>
        </w:rPr>
      </w:pPr>
    </w:p>
    <w:p w:rsidR="001C3035" w:rsidRPr="00DE06D4" w:rsidRDefault="001C37CF" w:rsidP="00300C22">
      <w:pPr>
        <w:pStyle w:val="PargrafodaLista"/>
        <w:numPr>
          <w:ilvl w:val="1"/>
          <w:numId w:val="23"/>
        </w:numPr>
        <w:tabs>
          <w:tab w:val="left" w:pos="630"/>
        </w:tabs>
        <w:spacing w:before="90"/>
        <w:ind w:right="674" w:firstLine="0"/>
        <w:rPr>
          <w:rFonts w:ascii="Bookman Old Style" w:hAnsi="Bookman Old Style"/>
        </w:rPr>
      </w:pPr>
      <w:r w:rsidRPr="00DE06D4">
        <w:rPr>
          <w:rFonts w:ascii="Bookman Old Style" w:hAnsi="Bookman Old Style"/>
        </w:rPr>
        <w:t>– Declarada a vencedora, qualquer Licitante, desde que motivadamente e ao final da sessão, poderá manifestar imediatamente a intenção de recorrer, que será registrada resumidamente em ata, quando lhe será concedido o prazo de 03 (três) dias úteis para a apresentação das razões do recurso, ficando as demais Licitantes desde logo intimadas a apresentar as contrarrazões, em igual prazo, que começará a correr do término do prazo da recorrente, sendo-lhes assegurada vista imediata dos</w:t>
      </w:r>
      <w:r w:rsidRPr="00DE06D4">
        <w:rPr>
          <w:rFonts w:ascii="Bookman Old Style" w:hAnsi="Bookman Old Style"/>
          <w:spacing w:val="-4"/>
        </w:rPr>
        <w:t xml:space="preserve"> </w:t>
      </w:r>
      <w:r w:rsidRPr="00DE06D4">
        <w:rPr>
          <w:rFonts w:ascii="Bookman Old Style" w:hAnsi="Bookman Old Style"/>
        </w:rPr>
        <w:t>autos.</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23"/>
        </w:numPr>
        <w:tabs>
          <w:tab w:val="left" w:pos="611"/>
        </w:tabs>
        <w:ind w:right="680" w:firstLine="0"/>
        <w:rPr>
          <w:rFonts w:ascii="Bookman Old Style" w:hAnsi="Bookman Old Style"/>
        </w:rPr>
      </w:pPr>
      <w:r w:rsidRPr="00DE06D4">
        <w:rPr>
          <w:rFonts w:ascii="Bookman Old Style" w:hAnsi="Bookman Old Style"/>
        </w:rPr>
        <w:t>– A falta de manifestação imediata e motivada do licitante importará na decadência do direito de recurso e a adjudicação do objeto da licitação pelo Pregoeiro ao</w:t>
      </w:r>
      <w:r w:rsidRPr="00DE06D4">
        <w:rPr>
          <w:rFonts w:ascii="Bookman Old Style" w:hAnsi="Bookman Old Style"/>
          <w:spacing w:val="-6"/>
        </w:rPr>
        <w:t xml:space="preserve"> </w:t>
      </w:r>
      <w:r w:rsidRPr="00DE06D4">
        <w:rPr>
          <w:rFonts w:ascii="Bookman Old Style" w:hAnsi="Bookman Old Style"/>
        </w:rPr>
        <w:t>vencedor.</w:t>
      </w:r>
    </w:p>
    <w:p w:rsidR="001C3035" w:rsidRPr="00DE06D4" w:rsidRDefault="001C3035">
      <w:pPr>
        <w:pStyle w:val="Corpodetexto"/>
        <w:spacing w:before="6"/>
        <w:rPr>
          <w:rFonts w:ascii="Bookman Old Style" w:hAnsi="Bookman Old Style"/>
          <w:sz w:val="22"/>
          <w:szCs w:val="22"/>
        </w:rPr>
      </w:pPr>
    </w:p>
    <w:p w:rsidR="001C3035" w:rsidRPr="00DE06D4" w:rsidRDefault="001C37CF" w:rsidP="00300C22">
      <w:pPr>
        <w:pStyle w:val="PargrafodaLista"/>
        <w:numPr>
          <w:ilvl w:val="1"/>
          <w:numId w:val="23"/>
        </w:numPr>
        <w:tabs>
          <w:tab w:val="left" w:pos="625"/>
        </w:tabs>
        <w:ind w:right="673" w:firstLine="0"/>
        <w:rPr>
          <w:rFonts w:ascii="Bookman Old Style" w:hAnsi="Bookman Old Style"/>
        </w:rPr>
      </w:pPr>
      <w:r w:rsidRPr="00DE06D4">
        <w:rPr>
          <w:rFonts w:ascii="Bookman Old Style" w:hAnsi="Bookman Old Style"/>
        </w:rPr>
        <w:t>– O recurso contra a decisão do Pregoeiro terá efeito suspensivo, iniciando-se com a manifestação motivada do recorrente de sua intenção, devendo ocorrer imediatamente após a declaração do vencedor do certame, podendo ser formulado verbalmente na sessão ou por escrito, neste caso, deverá ser protocolizado e dirigido à autoridade superior, por intermédio do</w:t>
      </w:r>
      <w:r w:rsidRPr="00DE06D4">
        <w:rPr>
          <w:rFonts w:ascii="Bookman Old Style" w:hAnsi="Bookman Old Style"/>
          <w:spacing w:val="-1"/>
        </w:rPr>
        <w:t xml:space="preserve"> </w:t>
      </w:r>
      <w:r w:rsidRPr="00DE06D4">
        <w:rPr>
          <w:rFonts w:ascii="Bookman Old Style" w:hAnsi="Bookman Old Style"/>
        </w:rPr>
        <w:t>Pregoeiro.</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23"/>
        </w:numPr>
        <w:tabs>
          <w:tab w:val="left" w:pos="620"/>
        </w:tabs>
        <w:ind w:right="676" w:firstLine="0"/>
        <w:rPr>
          <w:rFonts w:ascii="Bookman Old Style" w:hAnsi="Bookman Old Style"/>
        </w:rPr>
      </w:pPr>
      <w:r w:rsidRPr="00DE06D4">
        <w:rPr>
          <w:rFonts w:ascii="Bookman Old Style" w:hAnsi="Bookman Old Style"/>
        </w:rPr>
        <w:t>– O acolhimento do recurso pelo Pregoeiro ou pela Autoridade Superior importará na invalidação apenas dos atos insuscetíveis de</w:t>
      </w:r>
      <w:r w:rsidRPr="00DE06D4">
        <w:rPr>
          <w:rFonts w:ascii="Bookman Old Style" w:hAnsi="Bookman Old Style"/>
          <w:spacing w:val="-2"/>
        </w:rPr>
        <w:t xml:space="preserve"> </w:t>
      </w:r>
      <w:r w:rsidRPr="00DE06D4">
        <w:rPr>
          <w:rFonts w:ascii="Bookman Old Style" w:hAnsi="Bookman Old Style"/>
        </w:rPr>
        <w:t>aproveitamento.</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23"/>
        </w:numPr>
        <w:tabs>
          <w:tab w:val="left" w:pos="640"/>
        </w:tabs>
        <w:ind w:right="676" w:firstLine="0"/>
        <w:rPr>
          <w:rFonts w:ascii="Bookman Old Style" w:hAnsi="Bookman Old Style"/>
        </w:rPr>
      </w:pPr>
      <w:r w:rsidRPr="00DE06D4">
        <w:rPr>
          <w:rFonts w:ascii="Bookman Old Style" w:hAnsi="Bookman Old Style"/>
        </w:rPr>
        <w:t>– Decidido(s) o(s) recurso(s) e constatada a regularidade dos atos procedimentais, a autoridade competente adjudicará o objeto à Licitante</w:t>
      </w:r>
      <w:r w:rsidRPr="00DE06D4">
        <w:rPr>
          <w:rFonts w:ascii="Bookman Old Style" w:hAnsi="Bookman Old Style"/>
          <w:spacing w:val="-4"/>
        </w:rPr>
        <w:t xml:space="preserve"> </w:t>
      </w:r>
      <w:r w:rsidRPr="00DE06D4">
        <w:rPr>
          <w:rFonts w:ascii="Bookman Old Style" w:hAnsi="Bookman Old Style"/>
        </w:rPr>
        <w:t>vencedora.</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23"/>
        </w:numPr>
        <w:tabs>
          <w:tab w:val="left" w:pos="654"/>
        </w:tabs>
        <w:ind w:right="675" w:firstLine="0"/>
        <w:rPr>
          <w:rFonts w:ascii="Bookman Old Style" w:hAnsi="Bookman Old Style"/>
        </w:rPr>
      </w:pPr>
      <w:r w:rsidRPr="00DE06D4">
        <w:rPr>
          <w:rFonts w:ascii="Bookman Old Style" w:hAnsi="Bookman Old Style"/>
        </w:rPr>
        <w:t>– A decisão em grau de recurso será definitiva e dela dar-se-á conhecimento aos interessados, através de publicação no Jornal Oficial dos</w:t>
      </w:r>
      <w:r w:rsidRPr="00DE06D4">
        <w:rPr>
          <w:rFonts w:ascii="Bookman Old Style" w:hAnsi="Bookman Old Style"/>
          <w:spacing w:val="-1"/>
        </w:rPr>
        <w:t xml:space="preserve"> </w:t>
      </w:r>
      <w:r w:rsidRPr="00DE06D4">
        <w:rPr>
          <w:rFonts w:ascii="Bookman Old Style" w:hAnsi="Bookman Old Style"/>
        </w:rPr>
        <w:t>Municípios.</w:t>
      </w:r>
    </w:p>
    <w:p w:rsidR="001C3035" w:rsidRPr="00DE06D4" w:rsidRDefault="00B16FEE">
      <w:pPr>
        <w:pStyle w:val="Corpodetexto"/>
        <w:spacing w:before="3"/>
        <w:rPr>
          <w:rFonts w:ascii="Bookman Old Style" w:hAnsi="Bookman Old Style"/>
          <w:sz w:val="22"/>
          <w:szCs w:val="22"/>
        </w:rPr>
      </w:pPr>
      <w:r w:rsidRPr="00DE06D4">
        <w:rPr>
          <w:rFonts w:ascii="Bookman Old Style" w:hAnsi="Bookman Old Style"/>
          <w:noProof/>
          <w:sz w:val="22"/>
          <w:szCs w:val="22"/>
          <w:lang w:val="pt-BR" w:eastAsia="pt-BR" w:bidi="ar-SA"/>
        </w:rPr>
        <mc:AlternateContent>
          <mc:Choice Requires="wps">
            <w:drawing>
              <wp:anchor distT="0" distB="0" distL="0" distR="0" simplePos="0" relativeHeight="251658240" behindDoc="1" locked="0" layoutInCell="1" allowOverlap="1">
                <wp:simplePos x="0" y="0"/>
                <wp:positionH relativeFrom="page">
                  <wp:posOffset>1008380</wp:posOffset>
                </wp:positionH>
                <wp:positionV relativeFrom="paragraph">
                  <wp:posOffset>182880</wp:posOffset>
                </wp:positionV>
                <wp:extent cx="5904230" cy="207645"/>
                <wp:effectExtent l="8255" t="13335" r="12065" b="7620"/>
                <wp:wrapTopAndBottom/>
                <wp:docPr id="1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07645"/>
                        </a:xfrm>
                        <a:prstGeom prst="rect">
                          <a:avLst/>
                        </a:prstGeom>
                        <a:solidFill>
                          <a:srgbClr val="D89593"/>
                        </a:solidFill>
                        <a:ln w="4572">
                          <a:solidFill>
                            <a:srgbClr val="000000"/>
                          </a:solidFill>
                          <a:miter lim="800000"/>
                          <a:headEnd/>
                          <a:tailEnd/>
                        </a:ln>
                      </wps:spPr>
                      <wps:txbx>
                        <w:txbxContent>
                          <w:p w:rsidR="000E3A1B" w:rsidRDefault="000E3A1B">
                            <w:pPr>
                              <w:spacing w:before="20"/>
                              <w:ind w:left="110"/>
                              <w:rPr>
                                <w:b/>
                                <w:sz w:val="24"/>
                              </w:rPr>
                            </w:pPr>
                            <w:r>
                              <w:rPr>
                                <w:b/>
                                <w:sz w:val="24"/>
                              </w:rPr>
                              <w:t>X - FORMA DE JULGAMENTO E CRITÉRIOS DE CONTRATAÇÃO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1" type="#_x0000_t202" style="position:absolute;margin-left:79.4pt;margin-top:14.4pt;width:464.9pt;height:16.3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" fillcolor="#d89593" strokeweight=".36pt">
                <v:textbox inset="0,0,0,0">
                  <w:txbxContent>
                    <w:p w:rsidR="000E3A1B" w:rsidRDefault="000E3A1B">
                      <w:pPr>
                        <w:spacing w:before="20"/>
                        <w:ind w:left="110"/>
                        <w:rPr>
                          <w:b/>
                          <w:sz w:val="24"/>
                        </w:rPr>
                      </w:pPr>
                      <w:r>
                        <w:rPr>
                          <w:b/>
                          <w:sz w:val="24"/>
                        </w:rPr>
                        <w:t>X - FORMA DE JULGAMENTO E CRITÉRIOS DE CONTRATAÇÃO</w:t>
                      </w:r>
                    </w:p>
                  </w:txbxContent>
                </v:textbox>
                <w10:wrap type="topAndBottom" anchorx="page"/>
              </v:shape>
            </w:pict>
          </mc:Fallback>
        </mc:AlternateContent>
      </w:r>
    </w:p>
    <w:p w:rsidR="001C3035" w:rsidRPr="00DE06D4" w:rsidRDefault="001C3035">
      <w:pPr>
        <w:pStyle w:val="Corpodetexto"/>
        <w:spacing w:before="6"/>
        <w:rPr>
          <w:rFonts w:ascii="Bookman Old Style" w:hAnsi="Bookman Old Style"/>
          <w:sz w:val="22"/>
          <w:szCs w:val="22"/>
        </w:rPr>
      </w:pPr>
    </w:p>
    <w:p w:rsidR="001C3035" w:rsidRPr="00DE06D4" w:rsidRDefault="001C37CF" w:rsidP="00300C22">
      <w:pPr>
        <w:pStyle w:val="PargrafodaLista"/>
        <w:numPr>
          <w:ilvl w:val="1"/>
          <w:numId w:val="22"/>
        </w:numPr>
        <w:tabs>
          <w:tab w:val="left" w:pos="779"/>
        </w:tabs>
        <w:spacing w:before="90"/>
        <w:ind w:right="671" w:firstLine="0"/>
        <w:rPr>
          <w:rFonts w:ascii="Bookman Old Style" w:hAnsi="Bookman Old Style"/>
        </w:rPr>
      </w:pPr>
      <w:r w:rsidRPr="00DE06D4">
        <w:rPr>
          <w:rFonts w:ascii="Bookman Old Style" w:hAnsi="Bookman Old Style"/>
        </w:rPr>
        <w:t>– No julgamento das propostas considerar-se-á vencedora aquela que, tendo sido admitida, estiver de acordo com os termos deste Edital e seus Anexos, e ofertar o MENOR PREÇO, considerando-se para este fim o disposto no edital e seus anexos, especialmente o Anexo I – Termo de</w:t>
      </w:r>
      <w:r w:rsidRPr="00DE06D4">
        <w:rPr>
          <w:rFonts w:ascii="Bookman Old Style" w:hAnsi="Bookman Old Style"/>
          <w:spacing w:val="-6"/>
        </w:rPr>
        <w:t xml:space="preserve"> </w:t>
      </w:r>
      <w:r w:rsidRPr="00DE06D4">
        <w:rPr>
          <w:rFonts w:ascii="Bookman Old Style" w:hAnsi="Bookman Old Style"/>
        </w:rPr>
        <w:t>Referências.</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22"/>
        </w:numPr>
        <w:tabs>
          <w:tab w:val="left" w:pos="752"/>
        </w:tabs>
        <w:ind w:right="674" w:firstLine="0"/>
        <w:rPr>
          <w:rFonts w:ascii="Bookman Old Style" w:hAnsi="Bookman Old Style"/>
        </w:rPr>
      </w:pPr>
      <w:r w:rsidRPr="00DE06D4">
        <w:rPr>
          <w:rFonts w:ascii="Bookman Old Style" w:hAnsi="Bookman Old Style"/>
        </w:rPr>
        <w:t>– O resultado do pregão será disponibilizado aos interessados na Associação Mato- Grossense dos Municípios - AMM, na sala de Licitações, para intimação e conhecimento dos interessados.</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22"/>
        </w:numPr>
        <w:tabs>
          <w:tab w:val="left" w:pos="702"/>
        </w:tabs>
        <w:ind w:right="671" w:firstLine="0"/>
        <w:rPr>
          <w:rFonts w:ascii="Bookman Old Style" w:hAnsi="Bookman Old Style"/>
        </w:rPr>
      </w:pPr>
      <w:r w:rsidRPr="00DE06D4">
        <w:rPr>
          <w:rFonts w:ascii="Bookman Old Style" w:hAnsi="Bookman Old Style"/>
        </w:rPr>
        <w:t>– Para a contratação, a empresa vencedora deverá instalar os sistemas/softwares descritos no Anexo I, na forma determinada pela Contratante, visando à verificação, por parte da administração, de que atende aos requisitos do</w:t>
      </w:r>
      <w:r w:rsidRPr="00DE06D4">
        <w:rPr>
          <w:rFonts w:ascii="Bookman Old Style" w:hAnsi="Bookman Old Style"/>
          <w:spacing w:val="-3"/>
        </w:rPr>
        <w:t xml:space="preserve"> </w:t>
      </w:r>
      <w:r w:rsidRPr="00DE06D4">
        <w:rPr>
          <w:rFonts w:ascii="Bookman Old Style" w:hAnsi="Bookman Old Style"/>
        </w:rPr>
        <w:t>Edital.</w:t>
      </w:r>
    </w:p>
    <w:p w:rsidR="001C3035" w:rsidRPr="00DE06D4" w:rsidRDefault="001C3035">
      <w:pPr>
        <w:pStyle w:val="Corpodetexto"/>
        <w:rPr>
          <w:rFonts w:ascii="Bookman Old Style" w:hAnsi="Bookman Old Style"/>
          <w:sz w:val="22"/>
          <w:szCs w:val="22"/>
        </w:rPr>
      </w:pPr>
    </w:p>
    <w:p w:rsidR="001C3035" w:rsidRDefault="001C37CF">
      <w:pPr>
        <w:pStyle w:val="Corpodetexto"/>
        <w:ind w:left="504" w:right="673"/>
        <w:jc w:val="both"/>
        <w:rPr>
          <w:rFonts w:ascii="Bookman Old Style" w:hAnsi="Bookman Old Style"/>
          <w:sz w:val="22"/>
          <w:szCs w:val="22"/>
        </w:rPr>
      </w:pPr>
      <w:r w:rsidRPr="00DE06D4">
        <w:rPr>
          <w:rFonts w:ascii="Bookman Old Style" w:hAnsi="Bookman Old Style"/>
          <w:sz w:val="22"/>
          <w:szCs w:val="22"/>
        </w:rPr>
        <w:t xml:space="preserve">10.3.1 </w:t>
      </w:r>
      <w:r w:rsidRPr="00DE06D4">
        <w:rPr>
          <w:rFonts w:ascii="Bookman Old Style" w:hAnsi="Bookman Old Style"/>
          <w:b/>
          <w:sz w:val="22"/>
          <w:szCs w:val="22"/>
        </w:rPr>
        <w:t xml:space="preserve">– </w:t>
      </w:r>
      <w:r w:rsidRPr="00DE06D4">
        <w:rPr>
          <w:rFonts w:ascii="Bookman Old Style" w:hAnsi="Bookman Old Style"/>
          <w:sz w:val="22"/>
          <w:szCs w:val="22"/>
        </w:rPr>
        <w:t>Para o cumprimento deste item, a empresa convocada, terá o prazo de até 02 (dois) dias úteis para o atendimento à cada determinação da Contratante, sob pena de que seja convocada a empresa imediatamente</w:t>
      </w:r>
      <w:r w:rsidRPr="00DE06D4">
        <w:rPr>
          <w:rFonts w:ascii="Bookman Old Style" w:hAnsi="Bookman Old Style"/>
          <w:spacing w:val="-4"/>
          <w:sz w:val="22"/>
          <w:szCs w:val="22"/>
        </w:rPr>
        <w:t xml:space="preserve"> </w:t>
      </w:r>
      <w:r w:rsidRPr="00DE06D4">
        <w:rPr>
          <w:rFonts w:ascii="Bookman Old Style" w:hAnsi="Bookman Old Style"/>
          <w:sz w:val="22"/>
          <w:szCs w:val="22"/>
        </w:rPr>
        <w:t>classificada.</w:t>
      </w:r>
    </w:p>
    <w:p w:rsidR="00CF6ED7" w:rsidRDefault="00CF6ED7">
      <w:pPr>
        <w:pStyle w:val="Corpodetexto"/>
        <w:ind w:left="504" w:right="673"/>
        <w:jc w:val="both"/>
        <w:rPr>
          <w:rFonts w:ascii="Bookman Old Style" w:hAnsi="Bookman Old Style"/>
          <w:sz w:val="22"/>
          <w:szCs w:val="22"/>
        </w:rPr>
      </w:pPr>
    </w:p>
    <w:p w:rsidR="00CF6ED7" w:rsidRDefault="00CF6ED7" w:rsidP="00CF6ED7">
      <w:pPr>
        <w:pStyle w:val="Corpodetexto"/>
        <w:spacing w:before="4"/>
        <w:rPr>
          <w:rFonts w:ascii="Bookman Old Style" w:hAnsi="Bookman Old Style"/>
          <w:sz w:val="22"/>
          <w:szCs w:val="22"/>
        </w:rPr>
      </w:pPr>
    </w:p>
    <w:p w:rsidR="001C3035" w:rsidRPr="00DE06D4" w:rsidRDefault="00B16FEE" w:rsidP="00CF6ED7">
      <w:pPr>
        <w:pStyle w:val="Corpodetexto"/>
        <w:spacing w:before="4"/>
        <w:rPr>
          <w:rFonts w:ascii="Bookman Old Style" w:hAnsi="Bookman Old Style"/>
          <w:sz w:val="22"/>
          <w:szCs w:val="22"/>
        </w:rPr>
      </w:pPr>
      <w:r w:rsidRPr="00DE06D4">
        <w:rPr>
          <w:rFonts w:ascii="Bookman Old Style" w:hAnsi="Bookman Old Style"/>
          <w:noProof/>
          <w:sz w:val="22"/>
          <w:szCs w:val="22"/>
          <w:lang w:val="pt-BR" w:eastAsia="pt-BR" w:bidi="ar-SA"/>
        </w:rPr>
        <mc:AlternateContent>
          <mc:Choice Requires="wps">
            <w:drawing>
              <wp:anchor distT="0" distB="0" distL="0" distR="0" simplePos="0" relativeHeight="251659264" behindDoc="1" locked="0" layoutInCell="1" allowOverlap="1">
                <wp:simplePos x="0" y="0"/>
                <wp:positionH relativeFrom="page">
                  <wp:posOffset>1008380</wp:posOffset>
                </wp:positionH>
                <wp:positionV relativeFrom="paragraph">
                  <wp:posOffset>182880</wp:posOffset>
                </wp:positionV>
                <wp:extent cx="5904230" cy="207645"/>
                <wp:effectExtent l="8255" t="6985" r="12065" b="13970"/>
                <wp:wrapTopAndBottom/>
                <wp:docPr id="1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07645"/>
                        </a:xfrm>
                        <a:prstGeom prst="rect">
                          <a:avLst/>
                        </a:prstGeom>
                        <a:solidFill>
                          <a:srgbClr val="D89593"/>
                        </a:solidFill>
                        <a:ln w="4572">
                          <a:solidFill>
                            <a:srgbClr val="000000"/>
                          </a:solidFill>
                          <a:miter lim="800000"/>
                          <a:headEnd/>
                          <a:tailEnd/>
                        </a:ln>
                      </wps:spPr>
                      <wps:txbx>
                        <w:txbxContent>
                          <w:p w:rsidR="000E3A1B" w:rsidRDefault="000E3A1B">
                            <w:pPr>
                              <w:spacing w:before="20"/>
                              <w:ind w:left="110"/>
                              <w:rPr>
                                <w:b/>
                                <w:sz w:val="24"/>
                              </w:rPr>
                            </w:pPr>
                            <w:r>
                              <w:rPr>
                                <w:b/>
                                <w:sz w:val="24"/>
                              </w:rPr>
                              <w:t>XI – DO FORNECIMENTO DO SOFTWARE E DA PRESTAÇÃO DOS SERVIÇOS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2" type="#_x0000_t202" style="position:absolute;margin-left:79.4pt;margin-top:14.4pt;width:464.9pt;height:16.3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" fillcolor="#d89593" strokeweight=".36pt">
                <v:textbox inset="0,0,0,0">
                  <w:txbxContent>
                    <w:p w:rsidR="000E3A1B" w:rsidRDefault="000E3A1B">
                      <w:pPr>
                        <w:spacing w:before="20"/>
                        <w:ind w:left="110"/>
                        <w:rPr>
                          <w:b/>
                          <w:sz w:val="24"/>
                        </w:rPr>
                      </w:pPr>
                      <w:r>
                        <w:rPr>
                          <w:b/>
                          <w:sz w:val="24"/>
                        </w:rPr>
                        <w:t>XI – DO FORNECIMENTO DO SOFTWARE E DA PRESTAÇÃO DOS SERVIÇOS</w:t>
                      </w:r>
                    </w:p>
                  </w:txbxContent>
                </v:textbox>
                <w10:wrap type="topAndBottom" anchorx="page"/>
              </v:shape>
            </w:pict>
          </mc:Fallback>
        </mc:AlternateContent>
      </w:r>
    </w:p>
    <w:p w:rsidR="001C3035" w:rsidRPr="00DE06D4" w:rsidRDefault="001C37CF" w:rsidP="00300C22">
      <w:pPr>
        <w:pStyle w:val="PargrafodaLista"/>
        <w:numPr>
          <w:ilvl w:val="1"/>
          <w:numId w:val="21"/>
        </w:numPr>
        <w:tabs>
          <w:tab w:val="left" w:pos="822"/>
        </w:tabs>
        <w:spacing w:before="90"/>
        <w:ind w:right="671" w:firstLine="0"/>
        <w:rPr>
          <w:rFonts w:ascii="Bookman Old Style" w:hAnsi="Bookman Old Style"/>
        </w:rPr>
      </w:pPr>
      <w:r w:rsidRPr="00DE06D4">
        <w:rPr>
          <w:rFonts w:ascii="Bookman Old Style" w:hAnsi="Bookman Old Style"/>
        </w:rPr>
        <w:t>– Na contratação, o sistema/software deverá ser instalado/implantado segundo orientações da Associação Mato-grossense dos Municípios - AMM, de acordo com o seu cronograma.</w:t>
      </w:r>
    </w:p>
    <w:p w:rsidR="001C3035" w:rsidRPr="00DE06D4" w:rsidRDefault="001C3035">
      <w:pPr>
        <w:pStyle w:val="Corpodetexto"/>
        <w:rPr>
          <w:rFonts w:ascii="Bookman Old Style" w:hAnsi="Bookman Old Style"/>
          <w:sz w:val="22"/>
          <w:szCs w:val="22"/>
        </w:rPr>
      </w:pPr>
    </w:p>
    <w:p w:rsidR="001C3035" w:rsidRDefault="001C37CF" w:rsidP="00300C22">
      <w:pPr>
        <w:pStyle w:val="PargrafodaLista"/>
        <w:numPr>
          <w:ilvl w:val="1"/>
          <w:numId w:val="21"/>
        </w:numPr>
        <w:tabs>
          <w:tab w:val="left" w:pos="702"/>
        </w:tabs>
        <w:ind w:left="701" w:hanging="480"/>
        <w:rPr>
          <w:rFonts w:ascii="Bookman Old Style" w:hAnsi="Bookman Old Style"/>
        </w:rPr>
      </w:pPr>
      <w:r w:rsidRPr="00DE06D4">
        <w:rPr>
          <w:rFonts w:ascii="Bookman Old Style" w:hAnsi="Bookman Old Style"/>
        </w:rPr>
        <w:t>– Os objeto do certame será recebido da seguinte</w:t>
      </w:r>
      <w:r w:rsidRPr="00DE06D4">
        <w:rPr>
          <w:rFonts w:ascii="Bookman Old Style" w:hAnsi="Bookman Old Style"/>
          <w:spacing w:val="-5"/>
        </w:rPr>
        <w:t xml:space="preserve"> </w:t>
      </w:r>
      <w:r w:rsidRPr="00DE06D4">
        <w:rPr>
          <w:rFonts w:ascii="Bookman Old Style" w:hAnsi="Bookman Old Style"/>
        </w:rPr>
        <w:t>forma:</w:t>
      </w:r>
    </w:p>
    <w:p w:rsidR="003C2516" w:rsidRPr="003C2516" w:rsidRDefault="003C2516" w:rsidP="003C2516">
      <w:pPr>
        <w:pStyle w:val="PargrafodaLista"/>
        <w:rPr>
          <w:rFonts w:ascii="Bookman Old Style" w:hAnsi="Bookman Old Style"/>
        </w:rPr>
      </w:pPr>
    </w:p>
    <w:p w:rsidR="003C2516" w:rsidRPr="00DE06D4" w:rsidRDefault="003C2516" w:rsidP="003C2516">
      <w:pPr>
        <w:pStyle w:val="PargrafodaLista"/>
        <w:tabs>
          <w:tab w:val="left" w:pos="702"/>
        </w:tabs>
        <w:ind w:left="701"/>
        <w:rPr>
          <w:rFonts w:ascii="Bookman Old Style" w:hAnsi="Bookman Old Style"/>
        </w:rPr>
      </w:pPr>
    </w:p>
    <w:p w:rsidR="001C3035" w:rsidRPr="00DE06D4" w:rsidRDefault="001C37CF" w:rsidP="00300C22">
      <w:pPr>
        <w:pStyle w:val="PargrafodaLista"/>
        <w:numPr>
          <w:ilvl w:val="2"/>
          <w:numId w:val="21"/>
        </w:numPr>
        <w:tabs>
          <w:tab w:val="left" w:pos="1074"/>
        </w:tabs>
        <w:ind w:right="675" w:hanging="285"/>
        <w:rPr>
          <w:rFonts w:ascii="Bookman Old Style" w:hAnsi="Bookman Old Style"/>
        </w:rPr>
      </w:pPr>
      <w:r w:rsidRPr="00DE06D4">
        <w:rPr>
          <w:rFonts w:ascii="Bookman Old Style" w:hAnsi="Bookman Old Style"/>
        </w:rPr>
        <w:t>Provisoriamente para efeito de posterior verificação da conformidade dos mesmos com as especificações e validades quando for o</w:t>
      </w:r>
      <w:r w:rsidRPr="00DE06D4">
        <w:rPr>
          <w:rFonts w:ascii="Bookman Old Style" w:hAnsi="Bookman Old Style"/>
          <w:spacing w:val="-2"/>
        </w:rPr>
        <w:t xml:space="preserve"> </w:t>
      </w:r>
      <w:r w:rsidRPr="00DE06D4">
        <w:rPr>
          <w:rFonts w:ascii="Bookman Old Style" w:hAnsi="Bookman Old Style"/>
        </w:rPr>
        <w:t>caso.</w:t>
      </w:r>
    </w:p>
    <w:p w:rsidR="001C3035" w:rsidRPr="00DE06D4" w:rsidRDefault="001C37CF" w:rsidP="00300C22">
      <w:pPr>
        <w:pStyle w:val="PargrafodaLista"/>
        <w:numPr>
          <w:ilvl w:val="2"/>
          <w:numId w:val="21"/>
        </w:numPr>
        <w:tabs>
          <w:tab w:val="left" w:pos="1074"/>
        </w:tabs>
        <w:ind w:hanging="285"/>
        <w:rPr>
          <w:rFonts w:ascii="Bookman Old Style" w:hAnsi="Bookman Old Style"/>
        </w:rPr>
      </w:pPr>
      <w:r w:rsidRPr="00DE06D4">
        <w:rPr>
          <w:rFonts w:ascii="Bookman Old Style" w:hAnsi="Bookman Old Style"/>
        </w:rPr>
        <w:t>Definitivamente após a aferição da qualidade e consequente</w:t>
      </w:r>
      <w:r w:rsidRPr="00DE06D4">
        <w:rPr>
          <w:rFonts w:ascii="Bookman Old Style" w:hAnsi="Bookman Old Style"/>
          <w:spacing w:val="-6"/>
        </w:rPr>
        <w:t xml:space="preserve"> </w:t>
      </w:r>
      <w:r w:rsidRPr="00DE06D4">
        <w:rPr>
          <w:rFonts w:ascii="Bookman Old Style" w:hAnsi="Bookman Old Style"/>
        </w:rPr>
        <w:t>aceitação.</w:t>
      </w:r>
    </w:p>
    <w:p w:rsidR="001C3035" w:rsidRPr="00DE06D4" w:rsidRDefault="001C3035">
      <w:pPr>
        <w:pStyle w:val="Corpodetexto"/>
        <w:rPr>
          <w:rFonts w:ascii="Bookman Old Style" w:hAnsi="Bookman Old Style"/>
          <w:sz w:val="22"/>
          <w:szCs w:val="22"/>
        </w:rPr>
      </w:pPr>
    </w:p>
    <w:p w:rsidR="001C3035" w:rsidRPr="003C2516" w:rsidRDefault="001C37CF" w:rsidP="003A47CE">
      <w:pPr>
        <w:pStyle w:val="PargrafodaLista"/>
        <w:numPr>
          <w:ilvl w:val="1"/>
          <w:numId w:val="21"/>
        </w:numPr>
        <w:tabs>
          <w:tab w:val="left" w:pos="820"/>
        </w:tabs>
        <w:ind w:right="673" w:firstLine="0"/>
        <w:rPr>
          <w:rFonts w:ascii="Bookman Old Style" w:hAnsi="Bookman Old Style"/>
        </w:rPr>
      </w:pPr>
      <w:r w:rsidRPr="003C2516">
        <w:rPr>
          <w:rFonts w:ascii="Bookman Old Style" w:hAnsi="Bookman Old Style"/>
        </w:rPr>
        <w:t>– Todas as despesas decorrentes da execução do contrato correrão inteira e exclusivamente por conta da</w:t>
      </w:r>
      <w:r w:rsidRPr="003C2516">
        <w:rPr>
          <w:rFonts w:ascii="Bookman Old Style" w:hAnsi="Bookman Old Style"/>
          <w:spacing w:val="-3"/>
        </w:rPr>
        <w:t xml:space="preserve"> </w:t>
      </w:r>
      <w:r w:rsidRPr="003C2516">
        <w:rPr>
          <w:rFonts w:ascii="Bookman Old Style" w:hAnsi="Bookman Old Style"/>
        </w:rPr>
        <w:t>contratada.</w:t>
      </w:r>
      <w:r w:rsidR="003C2516" w:rsidRPr="003C2516">
        <w:rPr>
          <w:rFonts w:ascii="Bookman Old Style" w:hAnsi="Bookman Old Style"/>
        </w:rPr>
        <w:t xml:space="preserve"> </w:t>
      </w:r>
    </w:p>
    <w:p w:rsidR="001C3035" w:rsidRPr="00DE06D4" w:rsidRDefault="001C3035">
      <w:pPr>
        <w:pStyle w:val="Corpodetexto"/>
        <w:spacing w:before="8"/>
        <w:rPr>
          <w:rFonts w:ascii="Bookman Old Style" w:hAnsi="Bookman Old Style"/>
          <w:sz w:val="22"/>
          <w:szCs w:val="22"/>
        </w:rPr>
      </w:pPr>
    </w:p>
    <w:p w:rsidR="001C3035" w:rsidRPr="00DE06D4" w:rsidRDefault="001C37CF" w:rsidP="00300C22">
      <w:pPr>
        <w:pStyle w:val="PargrafodaLista"/>
        <w:numPr>
          <w:ilvl w:val="1"/>
          <w:numId w:val="21"/>
        </w:numPr>
        <w:tabs>
          <w:tab w:val="left" w:pos="736"/>
        </w:tabs>
        <w:spacing w:before="90"/>
        <w:ind w:right="679" w:firstLine="0"/>
        <w:rPr>
          <w:rFonts w:ascii="Bookman Old Style" w:hAnsi="Bookman Old Style"/>
        </w:rPr>
      </w:pPr>
      <w:r w:rsidRPr="00DE06D4">
        <w:rPr>
          <w:rFonts w:ascii="Bookman Old Style" w:hAnsi="Bookman Old Style"/>
        </w:rPr>
        <w:t>– A execução do contrato deverá iniciar no primeiro dia útil seguinte à assinatura do contrato e o sistema/software implantado de conformidade com o cronograma da Contratada, sob pena de que seja convocada a empresa imediatamente</w:t>
      </w:r>
      <w:r w:rsidRPr="00DE06D4">
        <w:rPr>
          <w:rFonts w:ascii="Bookman Old Style" w:hAnsi="Bookman Old Style"/>
          <w:spacing w:val="-8"/>
        </w:rPr>
        <w:t xml:space="preserve"> </w:t>
      </w:r>
      <w:r w:rsidRPr="00DE06D4">
        <w:rPr>
          <w:rFonts w:ascii="Bookman Old Style" w:hAnsi="Bookman Old Style"/>
        </w:rPr>
        <w:t>classificada.</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21"/>
        </w:numPr>
        <w:tabs>
          <w:tab w:val="left" w:pos="762"/>
        </w:tabs>
        <w:ind w:right="677" w:firstLine="0"/>
        <w:rPr>
          <w:rFonts w:ascii="Bookman Old Style" w:hAnsi="Bookman Old Style"/>
        </w:rPr>
      </w:pPr>
      <w:r w:rsidRPr="00DE06D4">
        <w:rPr>
          <w:rFonts w:ascii="Bookman Old Style" w:hAnsi="Bookman Old Style"/>
        </w:rPr>
        <w:t>– O não atendimento ao disposto no item 11.4 implicará em imediata rescisão</w:t>
      </w:r>
      <w:r w:rsidRPr="00DE06D4">
        <w:rPr>
          <w:rFonts w:ascii="Bookman Old Style" w:hAnsi="Bookman Old Style"/>
          <w:spacing w:val="35"/>
        </w:rPr>
        <w:t xml:space="preserve"> </w:t>
      </w:r>
      <w:r w:rsidRPr="00DE06D4">
        <w:rPr>
          <w:rFonts w:ascii="Bookman Old Style" w:hAnsi="Bookman Old Style"/>
        </w:rPr>
        <w:t>do contrato, para o que declara a licitante concordar integralmente com a presente disposição editalícia, devendo neste caso ser convocada a proponente qualificada em segundo lugar, e assim</w:t>
      </w:r>
      <w:r w:rsidRPr="00DE06D4">
        <w:rPr>
          <w:rFonts w:ascii="Bookman Old Style" w:hAnsi="Bookman Old Style"/>
          <w:spacing w:val="-1"/>
        </w:rPr>
        <w:t xml:space="preserve"> </w:t>
      </w:r>
      <w:r w:rsidRPr="00DE06D4">
        <w:rPr>
          <w:rFonts w:ascii="Bookman Old Style" w:hAnsi="Bookman Old Style"/>
        </w:rPr>
        <w:t>sucessivamente,</w:t>
      </w:r>
    </w:p>
    <w:p w:rsidR="001C3035" w:rsidRPr="00DE06D4" w:rsidRDefault="00B16FEE">
      <w:pPr>
        <w:pStyle w:val="Corpodetexto"/>
        <w:spacing w:before="3"/>
        <w:rPr>
          <w:rFonts w:ascii="Bookman Old Style" w:hAnsi="Bookman Old Style"/>
          <w:sz w:val="22"/>
          <w:szCs w:val="22"/>
        </w:rPr>
      </w:pPr>
      <w:r w:rsidRPr="00DE06D4">
        <w:rPr>
          <w:rFonts w:ascii="Bookman Old Style" w:hAnsi="Bookman Old Style"/>
          <w:noProof/>
          <w:sz w:val="22"/>
          <w:szCs w:val="22"/>
          <w:lang w:val="pt-BR" w:eastAsia="pt-BR" w:bidi="ar-SA"/>
        </w:rPr>
        <mc:AlternateContent>
          <mc:Choice Requires="wps">
            <w:drawing>
              <wp:anchor distT="0" distB="0" distL="0" distR="0" simplePos="0" relativeHeight="251660288" behindDoc="1" locked="0" layoutInCell="1" allowOverlap="1">
                <wp:simplePos x="0" y="0"/>
                <wp:positionH relativeFrom="page">
                  <wp:posOffset>1008380</wp:posOffset>
                </wp:positionH>
                <wp:positionV relativeFrom="paragraph">
                  <wp:posOffset>182880</wp:posOffset>
                </wp:positionV>
                <wp:extent cx="5904230" cy="207645"/>
                <wp:effectExtent l="8255" t="9525" r="12065" b="11430"/>
                <wp:wrapTopAndBottom/>
                <wp:docPr id="1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07645"/>
                        </a:xfrm>
                        <a:prstGeom prst="rect">
                          <a:avLst/>
                        </a:prstGeom>
                        <a:solidFill>
                          <a:srgbClr val="D89593"/>
                        </a:solidFill>
                        <a:ln w="4572">
                          <a:solidFill>
                            <a:srgbClr val="000000"/>
                          </a:solidFill>
                          <a:miter lim="800000"/>
                          <a:headEnd/>
                          <a:tailEnd/>
                        </a:ln>
                      </wps:spPr>
                      <wps:txbx>
                        <w:txbxContent>
                          <w:p w:rsidR="000E3A1B" w:rsidRDefault="000E3A1B">
                            <w:pPr>
                              <w:spacing w:before="20"/>
                              <w:ind w:left="110"/>
                              <w:rPr>
                                <w:b/>
                                <w:sz w:val="24"/>
                              </w:rPr>
                            </w:pPr>
                            <w:r>
                              <w:rPr>
                                <w:b/>
                                <w:sz w:val="24"/>
                              </w:rPr>
                              <w:t>XII – DO PAGAMENTO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3" type="#_x0000_t202" style="position:absolute;margin-left:79.4pt;margin-top:14.4pt;width:464.9pt;height:16.3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" fillcolor="#d89593" strokeweight=".36pt">
                <v:textbox inset="0,0,0,0">
                  <w:txbxContent>
                    <w:p w:rsidR="000E3A1B" w:rsidRDefault="000E3A1B">
                      <w:pPr>
                        <w:spacing w:before="20"/>
                        <w:ind w:left="110"/>
                        <w:rPr>
                          <w:b/>
                          <w:sz w:val="24"/>
                        </w:rPr>
                      </w:pPr>
                      <w:r>
                        <w:rPr>
                          <w:b/>
                          <w:sz w:val="24"/>
                        </w:rPr>
                        <w:t>XII – DO PAGAMENTO</w:t>
                      </w:r>
                    </w:p>
                  </w:txbxContent>
                </v:textbox>
                <w10:wrap type="topAndBottom" anchorx="page"/>
              </v:shape>
            </w:pict>
          </mc:Fallback>
        </mc:AlternateContent>
      </w:r>
    </w:p>
    <w:p w:rsidR="001C3035" w:rsidRPr="00DE06D4" w:rsidRDefault="001C3035">
      <w:pPr>
        <w:pStyle w:val="Corpodetexto"/>
        <w:spacing w:before="6"/>
        <w:rPr>
          <w:rFonts w:ascii="Bookman Old Style" w:hAnsi="Bookman Old Style"/>
          <w:sz w:val="22"/>
          <w:szCs w:val="22"/>
        </w:rPr>
      </w:pPr>
    </w:p>
    <w:p w:rsidR="001C3035" w:rsidRPr="00DE06D4" w:rsidRDefault="001C37CF" w:rsidP="00300C22">
      <w:pPr>
        <w:pStyle w:val="PargrafodaLista"/>
        <w:numPr>
          <w:ilvl w:val="1"/>
          <w:numId w:val="20"/>
        </w:numPr>
        <w:tabs>
          <w:tab w:val="left" w:pos="724"/>
        </w:tabs>
        <w:spacing w:before="90"/>
        <w:ind w:right="674" w:firstLine="0"/>
        <w:rPr>
          <w:rFonts w:ascii="Bookman Old Style" w:hAnsi="Bookman Old Style"/>
        </w:rPr>
      </w:pPr>
      <w:r w:rsidRPr="00DE06D4">
        <w:rPr>
          <w:rFonts w:ascii="Bookman Old Style" w:hAnsi="Bookman Old Style"/>
        </w:rPr>
        <w:t>– Os pagamentos serão efetuados até o 5º (quinto) dia útil do mês subsequente, após a emissão da respectiva nota fiscal que será emitida no encerramento de cada mês, sendo que as faturas deverão conter no mínimo os seguintes dados:</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2"/>
          <w:numId w:val="20"/>
        </w:numPr>
        <w:tabs>
          <w:tab w:val="left" w:pos="1148"/>
        </w:tabs>
        <w:rPr>
          <w:rFonts w:ascii="Bookman Old Style" w:hAnsi="Bookman Old Style"/>
        </w:rPr>
      </w:pPr>
      <w:r w:rsidRPr="00DE06D4">
        <w:rPr>
          <w:rFonts w:ascii="Bookman Old Style" w:hAnsi="Bookman Old Style"/>
        </w:rPr>
        <w:t>Data de</w:t>
      </w:r>
      <w:r w:rsidRPr="00DE06D4">
        <w:rPr>
          <w:rFonts w:ascii="Bookman Old Style" w:hAnsi="Bookman Old Style"/>
          <w:spacing w:val="-1"/>
        </w:rPr>
        <w:t xml:space="preserve"> </w:t>
      </w:r>
      <w:r w:rsidRPr="00DE06D4">
        <w:rPr>
          <w:rFonts w:ascii="Bookman Old Style" w:hAnsi="Bookman Old Style"/>
        </w:rPr>
        <w:t>emissão</w:t>
      </w:r>
    </w:p>
    <w:p w:rsidR="001C3035" w:rsidRPr="00DE06D4" w:rsidRDefault="001C37CF" w:rsidP="00300C22">
      <w:pPr>
        <w:pStyle w:val="PargrafodaLista"/>
        <w:numPr>
          <w:ilvl w:val="2"/>
          <w:numId w:val="20"/>
        </w:numPr>
        <w:tabs>
          <w:tab w:val="left" w:pos="1148"/>
        </w:tabs>
        <w:rPr>
          <w:rFonts w:ascii="Bookman Old Style" w:hAnsi="Bookman Old Style"/>
        </w:rPr>
      </w:pPr>
      <w:r w:rsidRPr="00DE06D4">
        <w:rPr>
          <w:rFonts w:ascii="Bookman Old Style" w:hAnsi="Bookman Old Style"/>
        </w:rPr>
        <w:t>Estar endereçada a Associação Mato-grossense dos Municípios -</w:t>
      </w:r>
      <w:r w:rsidRPr="00DE06D4">
        <w:rPr>
          <w:rFonts w:ascii="Bookman Old Style" w:hAnsi="Bookman Old Style"/>
          <w:spacing w:val="-2"/>
        </w:rPr>
        <w:t xml:space="preserve"> </w:t>
      </w:r>
      <w:r w:rsidRPr="00DE06D4">
        <w:rPr>
          <w:rFonts w:ascii="Bookman Old Style" w:hAnsi="Bookman Old Style"/>
        </w:rPr>
        <w:t>AMM;</w:t>
      </w:r>
    </w:p>
    <w:p w:rsidR="001C3035" w:rsidRPr="00DE06D4" w:rsidRDefault="001C37CF" w:rsidP="00300C22">
      <w:pPr>
        <w:pStyle w:val="PargrafodaLista"/>
        <w:numPr>
          <w:ilvl w:val="2"/>
          <w:numId w:val="20"/>
        </w:numPr>
        <w:tabs>
          <w:tab w:val="left" w:pos="1148"/>
        </w:tabs>
        <w:rPr>
          <w:rFonts w:ascii="Bookman Old Style" w:hAnsi="Bookman Old Style"/>
        </w:rPr>
      </w:pPr>
      <w:r w:rsidRPr="00DE06D4">
        <w:rPr>
          <w:rFonts w:ascii="Bookman Old Style" w:hAnsi="Bookman Old Style"/>
        </w:rPr>
        <w:t>Especificação dos produtos/serviços;</w:t>
      </w:r>
    </w:p>
    <w:p w:rsidR="001C3035" w:rsidRPr="00DE06D4" w:rsidRDefault="001C37CF" w:rsidP="00300C22">
      <w:pPr>
        <w:pStyle w:val="PargrafodaLista"/>
        <w:numPr>
          <w:ilvl w:val="2"/>
          <w:numId w:val="20"/>
        </w:numPr>
        <w:tabs>
          <w:tab w:val="left" w:pos="1148"/>
        </w:tabs>
        <w:rPr>
          <w:rFonts w:ascii="Bookman Old Style" w:hAnsi="Bookman Old Style"/>
        </w:rPr>
      </w:pPr>
      <w:r w:rsidRPr="00DE06D4">
        <w:rPr>
          <w:rFonts w:ascii="Bookman Old Style" w:hAnsi="Bookman Old Style"/>
        </w:rPr>
        <w:t>Preços unitários e totais da</w:t>
      </w:r>
      <w:r w:rsidRPr="00DE06D4">
        <w:rPr>
          <w:rFonts w:ascii="Bookman Old Style" w:hAnsi="Bookman Old Style"/>
          <w:spacing w:val="-1"/>
        </w:rPr>
        <w:t xml:space="preserve"> </w:t>
      </w:r>
      <w:r w:rsidRPr="00DE06D4">
        <w:rPr>
          <w:rFonts w:ascii="Bookman Old Style" w:hAnsi="Bookman Old Style"/>
        </w:rPr>
        <w:t>fatura;</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20"/>
        </w:numPr>
        <w:tabs>
          <w:tab w:val="left" w:pos="752"/>
        </w:tabs>
        <w:ind w:right="677" w:firstLine="0"/>
        <w:rPr>
          <w:rFonts w:ascii="Bookman Old Style" w:hAnsi="Bookman Old Style"/>
        </w:rPr>
      </w:pPr>
      <w:r w:rsidRPr="00DE06D4">
        <w:rPr>
          <w:rFonts w:ascii="Bookman Old Style" w:hAnsi="Bookman Old Style"/>
        </w:rPr>
        <w:t>– O fiscal do contrato ou servidor designado atestará o recebimento dos serviços e liberará a(s) Nota(s) Fiscal(is)/Fatura(s) para pagamento quando cumpridas, pela Contratada, todas as condições</w:t>
      </w:r>
      <w:r w:rsidRPr="00DE06D4">
        <w:rPr>
          <w:rFonts w:ascii="Bookman Old Style" w:hAnsi="Bookman Old Style"/>
          <w:spacing w:val="-1"/>
        </w:rPr>
        <w:t xml:space="preserve"> </w:t>
      </w:r>
      <w:r w:rsidRPr="00DE06D4">
        <w:rPr>
          <w:rFonts w:ascii="Bookman Old Style" w:hAnsi="Bookman Old Style"/>
        </w:rPr>
        <w:t>pactuadas.</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20"/>
        </w:numPr>
        <w:tabs>
          <w:tab w:val="left" w:pos="702"/>
        </w:tabs>
        <w:ind w:right="673" w:firstLine="0"/>
        <w:rPr>
          <w:rFonts w:ascii="Bookman Old Style" w:hAnsi="Bookman Old Style"/>
        </w:rPr>
      </w:pPr>
      <w:r w:rsidRPr="00DE06D4">
        <w:rPr>
          <w:rFonts w:ascii="Bookman Old Style" w:hAnsi="Bookman Old Style"/>
        </w:rPr>
        <w:t>– Cada pagamento somente será efetuado após a comprovação, pela contratada, de que se encontra em dia com suas obrigações previdenciárias e do FGTS, mediante apresentação das Certidões de Regularidade perante o INSS e</w:t>
      </w:r>
      <w:r w:rsidRPr="00DE06D4">
        <w:rPr>
          <w:rFonts w:ascii="Bookman Old Style" w:hAnsi="Bookman Old Style"/>
          <w:spacing w:val="-4"/>
        </w:rPr>
        <w:t xml:space="preserve"> </w:t>
      </w:r>
      <w:r w:rsidRPr="00DE06D4">
        <w:rPr>
          <w:rFonts w:ascii="Bookman Old Style" w:hAnsi="Bookman Old Style"/>
        </w:rPr>
        <w:t>FGTS.</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20"/>
        </w:numPr>
        <w:tabs>
          <w:tab w:val="left" w:pos="740"/>
        </w:tabs>
        <w:spacing w:before="1"/>
        <w:ind w:right="672" w:firstLine="0"/>
        <w:rPr>
          <w:rFonts w:ascii="Bookman Old Style" w:hAnsi="Bookman Old Style"/>
        </w:rPr>
      </w:pPr>
      <w:r w:rsidRPr="00DE06D4">
        <w:rPr>
          <w:rFonts w:ascii="Bookman Old Style" w:hAnsi="Bookman Old Style"/>
        </w:rPr>
        <w:t>– Os valores poderão ser reajustados pelo IGPM (Divulgados pela Fundação Getúlio Vargas) a cada 12 (dozes) meses, para fins de manutenção do equilíbrio econômico e financeiro do contrato, acompanhado de justificativa, na forma estipulada no</w:t>
      </w:r>
      <w:r w:rsidRPr="00DE06D4">
        <w:rPr>
          <w:rFonts w:ascii="Bookman Old Style" w:hAnsi="Bookman Old Style"/>
          <w:spacing w:val="-7"/>
        </w:rPr>
        <w:t xml:space="preserve"> </w:t>
      </w:r>
      <w:r w:rsidRPr="00DE06D4">
        <w:rPr>
          <w:rFonts w:ascii="Bookman Old Style" w:hAnsi="Bookman Old Style"/>
        </w:rPr>
        <w:t>contrato.</w:t>
      </w:r>
    </w:p>
    <w:p w:rsidR="001C3035" w:rsidRPr="00DE06D4" w:rsidRDefault="00B16FEE">
      <w:pPr>
        <w:pStyle w:val="Corpodetexto"/>
        <w:spacing w:before="3"/>
        <w:rPr>
          <w:rFonts w:ascii="Bookman Old Style" w:hAnsi="Bookman Old Style"/>
          <w:sz w:val="22"/>
          <w:szCs w:val="22"/>
        </w:rPr>
      </w:pPr>
      <w:r w:rsidRPr="00DE06D4">
        <w:rPr>
          <w:rFonts w:ascii="Bookman Old Style" w:hAnsi="Bookman Old Style"/>
          <w:noProof/>
          <w:sz w:val="22"/>
          <w:szCs w:val="22"/>
          <w:lang w:val="pt-BR" w:eastAsia="pt-BR" w:bidi="ar-SA"/>
        </w:rPr>
        <mc:AlternateContent>
          <mc:Choice Requires="wps">
            <w:drawing>
              <wp:anchor distT="0" distB="0" distL="0" distR="0" simplePos="0" relativeHeight="251661312" behindDoc="1" locked="0" layoutInCell="1" allowOverlap="1">
                <wp:simplePos x="0" y="0"/>
                <wp:positionH relativeFrom="page">
                  <wp:posOffset>1008380</wp:posOffset>
                </wp:positionH>
                <wp:positionV relativeFrom="paragraph">
                  <wp:posOffset>182880</wp:posOffset>
                </wp:positionV>
                <wp:extent cx="5904230" cy="207645"/>
                <wp:effectExtent l="8255" t="11430" r="12065" b="9525"/>
                <wp:wrapTopAndBottom/>
                <wp:docPr id="1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07645"/>
                        </a:xfrm>
                        <a:prstGeom prst="rect">
                          <a:avLst/>
                        </a:prstGeom>
                        <a:solidFill>
                          <a:srgbClr val="D89593"/>
                        </a:solidFill>
                        <a:ln w="4572">
                          <a:solidFill>
                            <a:srgbClr val="000000"/>
                          </a:solidFill>
                          <a:miter lim="800000"/>
                          <a:headEnd/>
                          <a:tailEnd/>
                        </a:ln>
                      </wps:spPr>
                      <wps:txbx>
                        <w:txbxContent>
                          <w:p w:rsidR="000E3A1B" w:rsidRDefault="000E3A1B">
                            <w:pPr>
                              <w:spacing w:before="20"/>
                              <w:ind w:left="110"/>
                              <w:rPr>
                                <w:b/>
                                <w:sz w:val="24"/>
                              </w:rPr>
                            </w:pPr>
                            <w:r>
                              <w:rPr>
                                <w:b/>
                                <w:sz w:val="24"/>
                              </w:rPr>
                              <w:t>XIII – DA DOTAÇÃO ORÇAMENTÁRIA E VIGÊNCIA DO CONTRATO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4" type="#_x0000_t202" style="position:absolute;margin-left:79.4pt;margin-top:14.4pt;width:464.9pt;height:16.3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" fillcolor="#d89593" strokeweight=".36pt">
                <v:textbox inset="0,0,0,0">
                  <w:txbxContent>
                    <w:p w:rsidR="000E3A1B" w:rsidRDefault="000E3A1B">
                      <w:pPr>
                        <w:spacing w:before="20"/>
                        <w:ind w:left="110"/>
                        <w:rPr>
                          <w:b/>
                          <w:sz w:val="24"/>
                        </w:rPr>
                      </w:pPr>
                      <w:r>
                        <w:rPr>
                          <w:b/>
                          <w:sz w:val="24"/>
                        </w:rPr>
                        <w:t>XIII – DA DOTAÇÃO ORÇAMENTÁRIA E VIGÊNCIA DO CONTRATO</w:t>
                      </w:r>
                    </w:p>
                  </w:txbxContent>
                </v:textbox>
                <w10:wrap type="topAndBottom" anchorx="page"/>
              </v:shape>
            </w:pict>
          </mc:Fallback>
        </mc:AlternateContent>
      </w:r>
    </w:p>
    <w:p w:rsidR="001C3035" w:rsidRPr="00DE06D4" w:rsidRDefault="001C3035">
      <w:pPr>
        <w:pStyle w:val="Corpodetexto"/>
        <w:spacing w:before="6"/>
        <w:rPr>
          <w:rFonts w:ascii="Bookman Old Style" w:hAnsi="Bookman Old Style"/>
          <w:sz w:val="22"/>
          <w:szCs w:val="22"/>
        </w:rPr>
      </w:pPr>
    </w:p>
    <w:p w:rsidR="001C3035" w:rsidRPr="00DE06D4" w:rsidRDefault="001C37CF">
      <w:pPr>
        <w:pStyle w:val="Corpodetexto"/>
        <w:spacing w:before="90"/>
        <w:ind w:left="221" w:right="674"/>
        <w:jc w:val="both"/>
        <w:rPr>
          <w:rFonts w:ascii="Bookman Old Style" w:hAnsi="Bookman Old Style"/>
          <w:sz w:val="22"/>
          <w:szCs w:val="22"/>
        </w:rPr>
      </w:pPr>
      <w:r w:rsidRPr="00DE06D4">
        <w:rPr>
          <w:rFonts w:ascii="Bookman Old Style" w:hAnsi="Bookman Old Style"/>
          <w:sz w:val="22"/>
          <w:szCs w:val="22"/>
        </w:rPr>
        <w:t>13.1. As despesas decorrentes desta licitação, em caso de contratação, correrão por conta da seguinte dotação orçamentária:</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19"/>
        </w:numPr>
        <w:tabs>
          <w:tab w:val="left" w:pos="752"/>
        </w:tabs>
        <w:ind w:right="670" w:firstLine="0"/>
        <w:rPr>
          <w:rFonts w:ascii="Bookman Old Style" w:hAnsi="Bookman Old Style"/>
        </w:rPr>
      </w:pPr>
      <w:r w:rsidRPr="00DE06D4">
        <w:rPr>
          <w:rFonts w:ascii="Bookman Old Style" w:hAnsi="Bookman Old Style"/>
        </w:rPr>
        <w:t xml:space="preserve">– </w:t>
      </w:r>
      <w:r w:rsidRPr="00DE06D4">
        <w:rPr>
          <w:rFonts w:ascii="Bookman Old Style" w:hAnsi="Bookman Old Style"/>
          <w:b/>
        </w:rPr>
        <w:t xml:space="preserve">O contrato terá vigência até </w:t>
      </w:r>
      <w:r w:rsidR="004A3CC7">
        <w:rPr>
          <w:rFonts w:ascii="Bookman Old Style" w:hAnsi="Bookman Old Style"/>
          <w:b/>
        </w:rPr>
        <w:t>de 12(doze)</w:t>
      </w:r>
      <w:r w:rsidRPr="00DE06D4">
        <w:rPr>
          <w:rFonts w:ascii="Bookman Old Style" w:hAnsi="Bookman Old Style"/>
          <w:b/>
        </w:rPr>
        <w:t>, contados da data de sua assinatura</w:t>
      </w:r>
      <w:r w:rsidRPr="00DE06D4">
        <w:rPr>
          <w:rFonts w:ascii="Bookman Old Style" w:hAnsi="Bookman Old Style"/>
        </w:rPr>
        <w:t>, podendo ser prorrogado por interesse das partes, observadas as disposições do art. 57, II e IV da Lei 8.666/93, que neste caso observará os critérios de manutenção do equilíbrio econômico e financeiro do contrato, com base no IGPM (Divulgados pela Fundação Getúlio</w:t>
      </w:r>
      <w:r w:rsidRPr="00DE06D4">
        <w:rPr>
          <w:rFonts w:ascii="Bookman Old Style" w:hAnsi="Bookman Old Style"/>
          <w:spacing w:val="-11"/>
        </w:rPr>
        <w:t xml:space="preserve"> </w:t>
      </w:r>
      <w:r w:rsidRPr="00DE06D4">
        <w:rPr>
          <w:rFonts w:ascii="Bookman Old Style" w:hAnsi="Bookman Old Style"/>
        </w:rPr>
        <w:t>Vargas).</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19"/>
        </w:numPr>
        <w:tabs>
          <w:tab w:val="left" w:pos="716"/>
        </w:tabs>
        <w:ind w:right="675" w:firstLine="0"/>
        <w:rPr>
          <w:rFonts w:ascii="Bookman Old Style" w:hAnsi="Bookman Old Style"/>
        </w:rPr>
      </w:pPr>
      <w:r w:rsidRPr="00DE06D4">
        <w:rPr>
          <w:rFonts w:ascii="Bookman Old Style" w:hAnsi="Bookman Old Style"/>
        </w:rPr>
        <w:t>– Poderá ainda o contrato celebrado ser alterado na forma e para os fins do disposto no art. 65 da Lei 8666/93.</w:t>
      </w:r>
    </w:p>
    <w:p w:rsidR="001C3035" w:rsidRPr="00DE06D4" w:rsidRDefault="001C3035">
      <w:pPr>
        <w:pStyle w:val="Corpodetexto"/>
        <w:rPr>
          <w:rFonts w:ascii="Bookman Old Style" w:hAnsi="Bookman Old Style"/>
          <w:sz w:val="22"/>
          <w:szCs w:val="22"/>
        </w:rPr>
      </w:pPr>
    </w:p>
    <w:p w:rsidR="001C3035" w:rsidRPr="00DE06D4" w:rsidRDefault="001C3035">
      <w:pPr>
        <w:pStyle w:val="Corpodetexto"/>
        <w:spacing w:before="2"/>
        <w:rPr>
          <w:rFonts w:ascii="Bookman Old Style" w:hAnsi="Bookman Old Style"/>
          <w:sz w:val="22"/>
          <w:szCs w:val="22"/>
        </w:rPr>
      </w:pPr>
    </w:p>
    <w:p w:rsidR="001C3035" w:rsidRPr="00DE06D4" w:rsidRDefault="00B16FEE">
      <w:pPr>
        <w:pStyle w:val="Corpodetexto"/>
        <w:ind w:left="103"/>
        <w:rPr>
          <w:rFonts w:ascii="Bookman Old Style" w:hAnsi="Bookman Old Style"/>
          <w:sz w:val="22"/>
          <w:szCs w:val="22"/>
        </w:rPr>
      </w:pPr>
      <w:r w:rsidRPr="00DE06D4">
        <w:rPr>
          <w:rFonts w:ascii="Bookman Old Style" w:hAnsi="Bookman Old Style"/>
          <w:noProof/>
          <w:sz w:val="22"/>
          <w:szCs w:val="22"/>
          <w:lang w:val="pt-BR" w:eastAsia="pt-BR" w:bidi="ar-SA"/>
        </w:rPr>
        <mc:AlternateContent>
          <mc:Choice Requires="wps">
            <w:drawing>
              <wp:inline distT="0" distB="0" distL="0" distR="0">
                <wp:extent cx="5904230" cy="207645"/>
                <wp:effectExtent l="10795" t="5080" r="9525" b="6350"/>
                <wp:docPr id="1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07645"/>
                        </a:xfrm>
                        <a:prstGeom prst="rect">
                          <a:avLst/>
                        </a:prstGeom>
                        <a:solidFill>
                          <a:srgbClr val="D89593"/>
                        </a:solidFill>
                        <a:ln w="4572">
                          <a:solidFill>
                            <a:srgbClr val="000000"/>
                          </a:solidFill>
                          <a:miter lim="800000"/>
                          <a:headEnd/>
                          <a:tailEnd/>
                        </a:ln>
                      </wps:spPr>
                      <wps:txbx>
                        <w:txbxContent>
                          <w:p w:rsidR="000E3A1B" w:rsidRDefault="000E3A1B">
                            <w:pPr>
                              <w:spacing w:before="20"/>
                              <w:ind w:left="110"/>
                              <w:rPr>
                                <w:b/>
                                <w:sz w:val="24"/>
                              </w:rPr>
                            </w:pPr>
                            <w:r>
                              <w:rPr>
                                <w:b/>
                                <w:sz w:val="24"/>
                              </w:rPr>
                              <w:t>XIV – DAS OBRIGAÇÕES</w:t>
                            </w:r>
                          </w:p>
                        </w:txbxContent>
                      </wps:txbx>
                      <wps:bodyPr rot="0" vert="horz" wrap="square" lIns="0" tIns="0" rIns="0" bIns="0" anchor="t" anchorCtr="0" upright="1">
                        <a:noAutofit/>
                      </wps:bodyPr>
                    </wps:wsp>
                  </a:graphicData>
                </a:graphic>
              </wp:inline>
            </w:drawing>
          </mc:Choice>
          <mc:Fallback>
            <w:pict>
              <v:shape id="Text Box 64" o:spid="_x0000_s1045" type="#_x0000_t202" style="width:464.9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" fillcolor="#d89593" strokeweight=".36pt">
                <v:textbox inset="0,0,0,0">
                  <w:txbxContent>
                    <w:p w:rsidR="000E3A1B" w:rsidRDefault="000E3A1B">
                      <w:pPr>
                        <w:spacing w:before="20"/>
                        <w:ind w:left="110"/>
                        <w:rPr>
                          <w:b/>
                          <w:sz w:val="24"/>
                        </w:rPr>
                      </w:pPr>
                      <w:r>
                        <w:rPr>
                          <w:b/>
                          <w:sz w:val="24"/>
                        </w:rPr>
                        <w:t>XIV – DAS OBRIGAÇÕES</w:t>
                      </w:r>
                    </w:p>
                  </w:txbxContent>
                </v:textbox>
                <w10:anchorlock/>
              </v:shape>
            </w:pict>
          </mc:Fallback>
        </mc:AlternateContent>
      </w:r>
    </w:p>
    <w:p w:rsidR="001C3035" w:rsidRPr="00DE06D4" w:rsidRDefault="001C3035">
      <w:pPr>
        <w:pStyle w:val="Corpodetexto"/>
        <w:spacing w:before="8"/>
        <w:rPr>
          <w:rFonts w:ascii="Bookman Old Style" w:hAnsi="Bookman Old Style"/>
          <w:sz w:val="22"/>
          <w:szCs w:val="22"/>
        </w:rPr>
      </w:pPr>
    </w:p>
    <w:p w:rsidR="001C3035" w:rsidRPr="00DE06D4" w:rsidRDefault="001C37CF" w:rsidP="00300C22">
      <w:pPr>
        <w:pStyle w:val="PargrafodaLista"/>
        <w:numPr>
          <w:ilvl w:val="1"/>
          <w:numId w:val="18"/>
        </w:numPr>
        <w:tabs>
          <w:tab w:val="left" w:pos="702"/>
        </w:tabs>
        <w:spacing w:before="90"/>
        <w:ind w:right="707" w:firstLine="0"/>
        <w:rPr>
          <w:rFonts w:ascii="Bookman Old Style" w:hAnsi="Bookman Old Style"/>
        </w:rPr>
      </w:pPr>
      <w:r w:rsidRPr="00DE06D4">
        <w:rPr>
          <w:rFonts w:ascii="Bookman Old Style" w:hAnsi="Bookman Old Style"/>
        </w:rPr>
        <w:t>– Além das resultantes da Lei 8.666/93 a adjudicatária se obriga, nos termos deste</w:t>
      </w:r>
      <w:r w:rsidRPr="00DE06D4">
        <w:rPr>
          <w:rFonts w:ascii="Bookman Old Style" w:hAnsi="Bookman Old Style"/>
          <w:spacing w:val="-19"/>
        </w:rPr>
        <w:t xml:space="preserve"> </w:t>
      </w:r>
      <w:r w:rsidRPr="00DE06D4">
        <w:rPr>
          <w:rFonts w:ascii="Bookman Old Style" w:hAnsi="Bookman Old Style"/>
        </w:rPr>
        <w:t>Edital, a:</w:t>
      </w:r>
    </w:p>
    <w:p w:rsidR="001C3035" w:rsidRPr="00DE06D4" w:rsidRDefault="001C37CF" w:rsidP="00300C22">
      <w:pPr>
        <w:pStyle w:val="PargrafodaLista"/>
        <w:numPr>
          <w:ilvl w:val="2"/>
          <w:numId w:val="18"/>
        </w:numPr>
        <w:tabs>
          <w:tab w:val="left" w:pos="930"/>
        </w:tabs>
        <w:ind w:right="670"/>
        <w:rPr>
          <w:rFonts w:ascii="Bookman Old Style" w:hAnsi="Bookman Old Style"/>
        </w:rPr>
      </w:pPr>
      <w:r w:rsidRPr="00DE06D4">
        <w:rPr>
          <w:rFonts w:ascii="Bookman Old Style" w:hAnsi="Bookman Old Style"/>
        </w:rPr>
        <w:t xml:space="preserve">A Vencedora será convocada para assinatura do Contrato no prazo de até </w:t>
      </w:r>
      <w:r w:rsidRPr="00DE06D4">
        <w:rPr>
          <w:rFonts w:ascii="Bookman Old Style" w:hAnsi="Bookman Old Style"/>
          <w:spacing w:val="2"/>
        </w:rPr>
        <w:t xml:space="preserve">02 </w:t>
      </w:r>
      <w:r w:rsidRPr="00DE06D4">
        <w:rPr>
          <w:rFonts w:ascii="Bookman Old Style" w:hAnsi="Bookman Old Style"/>
        </w:rPr>
        <w:t>(dois) dias, contados do recebimento da</w:t>
      </w:r>
      <w:r w:rsidRPr="00DE06D4">
        <w:rPr>
          <w:rFonts w:ascii="Bookman Old Style" w:hAnsi="Bookman Old Style"/>
          <w:spacing w:val="-2"/>
        </w:rPr>
        <w:t xml:space="preserve"> </w:t>
      </w:r>
      <w:r w:rsidRPr="00DE06D4">
        <w:rPr>
          <w:rFonts w:ascii="Bookman Old Style" w:hAnsi="Bookman Old Style"/>
        </w:rPr>
        <w:t>convocação;</w:t>
      </w:r>
    </w:p>
    <w:p w:rsidR="001C3035" w:rsidRPr="00DE06D4" w:rsidRDefault="001C37CF" w:rsidP="00300C22">
      <w:pPr>
        <w:pStyle w:val="PargrafodaLista"/>
        <w:numPr>
          <w:ilvl w:val="2"/>
          <w:numId w:val="18"/>
        </w:numPr>
        <w:tabs>
          <w:tab w:val="left" w:pos="930"/>
        </w:tabs>
        <w:ind w:right="679"/>
        <w:rPr>
          <w:rFonts w:ascii="Bookman Old Style" w:hAnsi="Bookman Old Style"/>
        </w:rPr>
      </w:pPr>
      <w:r w:rsidRPr="00DE06D4">
        <w:rPr>
          <w:rFonts w:ascii="Bookman Old Style" w:hAnsi="Bookman Old Style"/>
        </w:rPr>
        <w:t>Aceitar os acréscimos ou supressões que se fizerem necessárias até 25% (vinte e cinco) por cento do valor total do contrato atualizado conforme disposto no art. 65, da Lei</w:t>
      </w:r>
      <w:r w:rsidRPr="00DE06D4">
        <w:rPr>
          <w:rFonts w:ascii="Bookman Old Style" w:hAnsi="Bookman Old Style"/>
          <w:spacing w:val="-1"/>
        </w:rPr>
        <w:t xml:space="preserve"> </w:t>
      </w:r>
      <w:r w:rsidRPr="00DE06D4">
        <w:rPr>
          <w:rFonts w:ascii="Bookman Old Style" w:hAnsi="Bookman Old Style"/>
        </w:rPr>
        <w:t>8.666/93;</w:t>
      </w:r>
    </w:p>
    <w:p w:rsidR="001C3035" w:rsidRPr="00DE06D4" w:rsidRDefault="001C37CF" w:rsidP="00300C22">
      <w:pPr>
        <w:pStyle w:val="PargrafodaLista"/>
        <w:numPr>
          <w:ilvl w:val="2"/>
          <w:numId w:val="18"/>
        </w:numPr>
        <w:tabs>
          <w:tab w:val="left" w:pos="930"/>
        </w:tabs>
        <w:ind w:right="679"/>
        <w:rPr>
          <w:rFonts w:ascii="Bookman Old Style" w:hAnsi="Bookman Old Style"/>
        </w:rPr>
      </w:pPr>
      <w:r w:rsidRPr="00DE06D4">
        <w:rPr>
          <w:rFonts w:ascii="Bookman Old Style" w:hAnsi="Bookman Old Style"/>
        </w:rPr>
        <w:t>Manter durante toda a execução do termo respectivo, em compatibilidade com as obrigações assumidas, todas as condições de habilitação e qualificação exigidas na contratação.</w:t>
      </w:r>
    </w:p>
    <w:p w:rsidR="001C3035" w:rsidRPr="00DE06D4" w:rsidRDefault="001C37CF" w:rsidP="00300C22">
      <w:pPr>
        <w:pStyle w:val="PargrafodaLista"/>
        <w:numPr>
          <w:ilvl w:val="2"/>
          <w:numId w:val="18"/>
        </w:numPr>
        <w:tabs>
          <w:tab w:val="left" w:pos="930"/>
        </w:tabs>
        <w:ind w:right="680"/>
        <w:rPr>
          <w:rFonts w:ascii="Bookman Old Style" w:hAnsi="Bookman Old Style"/>
        </w:rPr>
      </w:pPr>
      <w:r w:rsidRPr="00DE06D4">
        <w:rPr>
          <w:rFonts w:ascii="Bookman Old Style" w:hAnsi="Bookman Old Style"/>
        </w:rPr>
        <w:t>Executar o contrato conforme solicitado pela Contratante, na forma estipulada no contrato.</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18"/>
        </w:numPr>
        <w:tabs>
          <w:tab w:val="left" w:pos="989"/>
          <w:tab w:val="left" w:pos="990"/>
        </w:tabs>
        <w:spacing w:before="1"/>
        <w:ind w:left="989" w:hanging="768"/>
        <w:rPr>
          <w:rFonts w:ascii="Bookman Old Style" w:hAnsi="Bookman Old Style"/>
        </w:rPr>
      </w:pPr>
      <w:r w:rsidRPr="00DE06D4">
        <w:rPr>
          <w:rFonts w:ascii="Bookman Old Style" w:hAnsi="Bookman Old Style"/>
        </w:rPr>
        <w:t>A contratante obriga-se</w:t>
      </w:r>
      <w:r w:rsidRPr="00DE06D4">
        <w:rPr>
          <w:rFonts w:ascii="Bookman Old Style" w:hAnsi="Bookman Old Style"/>
          <w:spacing w:val="-2"/>
        </w:rPr>
        <w:t xml:space="preserve"> </w:t>
      </w:r>
      <w:r w:rsidRPr="00DE06D4">
        <w:rPr>
          <w:rFonts w:ascii="Bookman Old Style" w:hAnsi="Bookman Old Style"/>
        </w:rPr>
        <w:t>a:</w:t>
      </w:r>
    </w:p>
    <w:p w:rsidR="001C3035" w:rsidRPr="00DE06D4" w:rsidRDefault="001C37CF" w:rsidP="00300C22">
      <w:pPr>
        <w:pStyle w:val="PargrafodaLista"/>
        <w:numPr>
          <w:ilvl w:val="0"/>
          <w:numId w:val="17"/>
        </w:numPr>
        <w:tabs>
          <w:tab w:val="left" w:pos="929"/>
          <w:tab w:val="left" w:pos="930"/>
        </w:tabs>
        <w:rPr>
          <w:rFonts w:ascii="Bookman Old Style" w:hAnsi="Bookman Old Style"/>
        </w:rPr>
      </w:pPr>
      <w:r w:rsidRPr="00DE06D4">
        <w:rPr>
          <w:rFonts w:ascii="Bookman Old Style" w:hAnsi="Bookman Old Style"/>
        </w:rPr>
        <w:t>Acompanhar a execução do</w:t>
      </w:r>
      <w:r w:rsidRPr="00DE06D4">
        <w:rPr>
          <w:rFonts w:ascii="Bookman Old Style" w:hAnsi="Bookman Old Style"/>
          <w:spacing w:val="1"/>
        </w:rPr>
        <w:t xml:space="preserve"> </w:t>
      </w:r>
      <w:r w:rsidRPr="00DE06D4">
        <w:rPr>
          <w:rFonts w:ascii="Bookman Old Style" w:hAnsi="Bookman Old Style"/>
        </w:rPr>
        <w:t>contrato;</w:t>
      </w:r>
    </w:p>
    <w:p w:rsidR="001C3035" w:rsidRPr="00DE06D4" w:rsidRDefault="001C37CF" w:rsidP="00300C22">
      <w:pPr>
        <w:pStyle w:val="PargrafodaLista"/>
        <w:numPr>
          <w:ilvl w:val="0"/>
          <w:numId w:val="17"/>
        </w:numPr>
        <w:tabs>
          <w:tab w:val="left" w:pos="929"/>
          <w:tab w:val="left" w:pos="930"/>
        </w:tabs>
        <w:rPr>
          <w:rFonts w:ascii="Bookman Old Style" w:hAnsi="Bookman Old Style"/>
        </w:rPr>
      </w:pPr>
      <w:r w:rsidRPr="00DE06D4">
        <w:rPr>
          <w:rFonts w:ascii="Bookman Old Style" w:hAnsi="Bookman Old Style"/>
        </w:rPr>
        <w:t>Proceder ao pagamento do contrato, na forma e prazo</w:t>
      </w:r>
      <w:r w:rsidRPr="00DE06D4">
        <w:rPr>
          <w:rFonts w:ascii="Bookman Old Style" w:hAnsi="Bookman Old Style"/>
          <w:spacing w:val="-4"/>
        </w:rPr>
        <w:t xml:space="preserve"> </w:t>
      </w:r>
      <w:r w:rsidRPr="00DE06D4">
        <w:rPr>
          <w:rFonts w:ascii="Bookman Old Style" w:hAnsi="Bookman Old Style"/>
        </w:rPr>
        <w:t>pactuados;</w:t>
      </w:r>
    </w:p>
    <w:p w:rsidR="001C3035" w:rsidRPr="00DE06D4" w:rsidRDefault="001C37CF" w:rsidP="00300C22">
      <w:pPr>
        <w:pStyle w:val="PargrafodaLista"/>
        <w:numPr>
          <w:ilvl w:val="0"/>
          <w:numId w:val="17"/>
        </w:numPr>
        <w:tabs>
          <w:tab w:val="left" w:pos="929"/>
          <w:tab w:val="left" w:pos="930"/>
        </w:tabs>
        <w:rPr>
          <w:rFonts w:ascii="Bookman Old Style" w:hAnsi="Bookman Old Style"/>
        </w:rPr>
      </w:pPr>
      <w:r w:rsidRPr="00DE06D4">
        <w:rPr>
          <w:rFonts w:ascii="Bookman Old Style" w:hAnsi="Bookman Old Style"/>
        </w:rPr>
        <w:t>Comunicar, em tempo hábil, à Contratada, os serviços a serem</w:t>
      </w:r>
      <w:r w:rsidRPr="00DE06D4">
        <w:rPr>
          <w:rFonts w:ascii="Bookman Old Style" w:hAnsi="Bookman Old Style"/>
          <w:spacing w:val="-5"/>
        </w:rPr>
        <w:t xml:space="preserve"> </w:t>
      </w:r>
      <w:r w:rsidRPr="00DE06D4">
        <w:rPr>
          <w:rFonts w:ascii="Bookman Old Style" w:hAnsi="Bookman Old Style"/>
        </w:rPr>
        <w:t>executados;</w:t>
      </w:r>
    </w:p>
    <w:p w:rsidR="001C3035" w:rsidRPr="00DE06D4" w:rsidRDefault="001C37CF" w:rsidP="00300C22">
      <w:pPr>
        <w:pStyle w:val="PargrafodaLista"/>
        <w:numPr>
          <w:ilvl w:val="0"/>
          <w:numId w:val="17"/>
        </w:numPr>
        <w:tabs>
          <w:tab w:val="left" w:pos="929"/>
          <w:tab w:val="left" w:pos="930"/>
        </w:tabs>
        <w:rPr>
          <w:rFonts w:ascii="Bookman Old Style" w:hAnsi="Bookman Old Style"/>
        </w:rPr>
      </w:pPr>
      <w:r w:rsidRPr="00DE06D4">
        <w:rPr>
          <w:rFonts w:ascii="Bookman Old Style" w:hAnsi="Bookman Old Style"/>
        </w:rPr>
        <w:t>Emitir as requisições respectivas, assinadas pela autoridade</w:t>
      </w:r>
      <w:r w:rsidRPr="00DE06D4">
        <w:rPr>
          <w:rFonts w:ascii="Bookman Old Style" w:hAnsi="Bookman Old Style"/>
          <w:spacing w:val="-5"/>
        </w:rPr>
        <w:t xml:space="preserve"> </w:t>
      </w:r>
      <w:r w:rsidRPr="00DE06D4">
        <w:rPr>
          <w:rFonts w:ascii="Bookman Old Style" w:hAnsi="Bookman Old Style"/>
        </w:rPr>
        <w:t>competente.</w:t>
      </w:r>
    </w:p>
    <w:p w:rsidR="001C3035" w:rsidRPr="00DE06D4" w:rsidRDefault="00B16FEE">
      <w:pPr>
        <w:pStyle w:val="Corpodetexto"/>
        <w:spacing w:before="3"/>
        <w:rPr>
          <w:rFonts w:ascii="Bookman Old Style" w:hAnsi="Bookman Old Style"/>
          <w:sz w:val="22"/>
          <w:szCs w:val="22"/>
        </w:rPr>
      </w:pPr>
      <w:r w:rsidRPr="00DE06D4">
        <w:rPr>
          <w:rFonts w:ascii="Bookman Old Style" w:hAnsi="Bookman Old Style"/>
          <w:noProof/>
          <w:sz w:val="22"/>
          <w:szCs w:val="22"/>
          <w:lang w:val="pt-BR" w:eastAsia="pt-BR" w:bidi="ar-SA"/>
        </w:rPr>
        <mc:AlternateContent>
          <mc:Choice Requires="wps">
            <w:drawing>
              <wp:anchor distT="0" distB="0" distL="0" distR="0" simplePos="0" relativeHeight="251662336" behindDoc="1" locked="0" layoutInCell="1" allowOverlap="1">
                <wp:simplePos x="0" y="0"/>
                <wp:positionH relativeFrom="page">
                  <wp:posOffset>1008380</wp:posOffset>
                </wp:positionH>
                <wp:positionV relativeFrom="paragraph">
                  <wp:posOffset>182880</wp:posOffset>
                </wp:positionV>
                <wp:extent cx="5904230" cy="207645"/>
                <wp:effectExtent l="8255" t="13335" r="12065" b="7620"/>
                <wp:wrapTopAndBottom/>
                <wp:docPr id="1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07645"/>
                        </a:xfrm>
                        <a:prstGeom prst="rect">
                          <a:avLst/>
                        </a:prstGeom>
                        <a:solidFill>
                          <a:srgbClr val="D89593"/>
                        </a:solidFill>
                        <a:ln w="4572">
                          <a:solidFill>
                            <a:srgbClr val="000000"/>
                          </a:solidFill>
                          <a:miter lim="800000"/>
                          <a:headEnd/>
                          <a:tailEnd/>
                        </a:ln>
                      </wps:spPr>
                      <wps:txbx>
                        <w:txbxContent>
                          <w:p w:rsidR="000E3A1B" w:rsidRDefault="000E3A1B">
                            <w:pPr>
                              <w:spacing w:before="20"/>
                              <w:ind w:left="110"/>
                              <w:rPr>
                                <w:b/>
                                <w:sz w:val="24"/>
                              </w:rPr>
                            </w:pPr>
                            <w:r>
                              <w:rPr>
                                <w:b/>
                                <w:sz w:val="24"/>
                              </w:rPr>
                              <w:t>XV – DO CONTRATO E DAS PENALIDADES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6" type="#_x0000_t202" style="position:absolute;margin-left:79.4pt;margin-top:14.4pt;width:464.9pt;height:16.3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" fillcolor="#d89593" strokeweight=".36pt">
                <v:textbox inset="0,0,0,0">
                  <w:txbxContent>
                    <w:p w:rsidR="000E3A1B" w:rsidRDefault="000E3A1B">
                      <w:pPr>
                        <w:spacing w:before="20"/>
                        <w:ind w:left="110"/>
                        <w:rPr>
                          <w:b/>
                          <w:sz w:val="24"/>
                        </w:rPr>
                      </w:pPr>
                      <w:r>
                        <w:rPr>
                          <w:b/>
                          <w:sz w:val="24"/>
                        </w:rPr>
                        <w:t>XV – DO CONTRATO E DAS PENALIDADES</w:t>
                      </w:r>
                    </w:p>
                  </w:txbxContent>
                </v:textbox>
                <w10:wrap type="topAndBottom" anchorx="page"/>
              </v:shape>
            </w:pict>
          </mc:Fallback>
        </mc:AlternateContent>
      </w:r>
    </w:p>
    <w:p w:rsidR="001C3035" w:rsidRPr="00DE06D4" w:rsidRDefault="001C3035">
      <w:pPr>
        <w:pStyle w:val="Corpodetexto"/>
        <w:spacing w:before="6"/>
        <w:rPr>
          <w:rFonts w:ascii="Bookman Old Style" w:hAnsi="Bookman Old Style"/>
          <w:sz w:val="22"/>
          <w:szCs w:val="22"/>
        </w:rPr>
      </w:pPr>
    </w:p>
    <w:p w:rsidR="001C3035" w:rsidRPr="00DE06D4" w:rsidRDefault="001C37CF" w:rsidP="00300C22">
      <w:pPr>
        <w:pStyle w:val="PargrafodaLista"/>
        <w:numPr>
          <w:ilvl w:val="1"/>
          <w:numId w:val="16"/>
        </w:numPr>
        <w:tabs>
          <w:tab w:val="left" w:pos="704"/>
        </w:tabs>
        <w:spacing w:before="90"/>
        <w:ind w:right="679" w:firstLine="0"/>
        <w:rPr>
          <w:rFonts w:ascii="Bookman Old Style" w:hAnsi="Bookman Old Style"/>
        </w:rPr>
      </w:pPr>
      <w:r w:rsidRPr="00DE06D4">
        <w:rPr>
          <w:rFonts w:ascii="Bookman Old Style" w:hAnsi="Bookman Old Style"/>
        </w:rPr>
        <w:t xml:space="preserve">– Pela inexecução total ou parcial do contrato, nos termos do artigo 78 da </w:t>
      </w:r>
      <w:r w:rsidRPr="00DE06D4">
        <w:rPr>
          <w:rFonts w:ascii="Bookman Old Style" w:hAnsi="Bookman Old Style"/>
          <w:spacing w:val="-3"/>
        </w:rPr>
        <w:t xml:space="preserve">Lei </w:t>
      </w:r>
      <w:r w:rsidRPr="00DE06D4">
        <w:rPr>
          <w:rFonts w:ascii="Bookman Old Style" w:hAnsi="Bookman Old Style"/>
        </w:rPr>
        <w:t>8.666/93, a Contratada sujeitar-se-á às seguintes penalidades, a serem aplicadas pela autoridade competente, garantida prévia</w:t>
      </w:r>
      <w:r w:rsidRPr="00DE06D4">
        <w:rPr>
          <w:rFonts w:ascii="Bookman Old Style" w:hAnsi="Bookman Old Style"/>
          <w:spacing w:val="-1"/>
        </w:rPr>
        <w:t xml:space="preserve"> </w:t>
      </w:r>
      <w:r w:rsidRPr="00DE06D4">
        <w:rPr>
          <w:rFonts w:ascii="Bookman Old Style" w:hAnsi="Bookman Old Style"/>
        </w:rPr>
        <w:t>defesa:</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2"/>
          <w:numId w:val="16"/>
        </w:numPr>
        <w:tabs>
          <w:tab w:val="left" w:pos="929"/>
          <w:tab w:val="left" w:pos="930"/>
        </w:tabs>
        <w:rPr>
          <w:rFonts w:ascii="Bookman Old Style" w:hAnsi="Bookman Old Style"/>
        </w:rPr>
      </w:pPr>
      <w:r w:rsidRPr="00DE06D4">
        <w:rPr>
          <w:rFonts w:ascii="Bookman Old Style" w:hAnsi="Bookman Old Style"/>
        </w:rPr>
        <w:t>Advertência, por escrito, no caso de pequenas</w:t>
      </w:r>
      <w:r w:rsidRPr="00DE06D4">
        <w:rPr>
          <w:rFonts w:ascii="Bookman Old Style" w:hAnsi="Bookman Old Style"/>
          <w:spacing w:val="-2"/>
        </w:rPr>
        <w:t xml:space="preserve"> </w:t>
      </w:r>
      <w:r w:rsidRPr="00DE06D4">
        <w:rPr>
          <w:rFonts w:ascii="Bookman Old Style" w:hAnsi="Bookman Old Style"/>
        </w:rPr>
        <w:t>irregularidades;</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2"/>
          <w:numId w:val="16"/>
        </w:numPr>
        <w:tabs>
          <w:tab w:val="left" w:pos="930"/>
        </w:tabs>
        <w:ind w:right="677"/>
        <w:rPr>
          <w:rFonts w:ascii="Bookman Old Style" w:hAnsi="Bookman Old Style"/>
        </w:rPr>
      </w:pPr>
      <w:r w:rsidRPr="00DE06D4">
        <w:rPr>
          <w:rFonts w:ascii="Bookman Old Style" w:hAnsi="Bookman Old Style"/>
        </w:rPr>
        <w:t>Multa: Em caso de atraso injustificado, sujeitar-se-á o licitante vencedor à multa de mora de 2% (dois por cento) ao mês sobre o valor do contrato, ou conforme o caso, sobre o valor correspondente aos itens em atraso. A referida multa não impede que a Administração rescinda unilateralmente o contrato e aplique outras sanções previstas na legislação referente à</w:t>
      </w:r>
      <w:r w:rsidRPr="00DE06D4">
        <w:rPr>
          <w:rFonts w:ascii="Bookman Old Style" w:hAnsi="Bookman Old Style"/>
          <w:spacing w:val="2"/>
        </w:rPr>
        <w:t xml:space="preserve"> </w:t>
      </w:r>
      <w:r w:rsidRPr="00DE06D4">
        <w:rPr>
          <w:rFonts w:ascii="Bookman Old Style" w:hAnsi="Bookman Old Style"/>
        </w:rPr>
        <w:t>matéria;</w:t>
      </w:r>
    </w:p>
    <w:p w:rsidR="001C3035" w:rsidRPr="00DE06D4" w:rsidRDefault="001C3035">
      <w:pPr>
        <w:pStyle w:val="Corpodetexto"/>
        <w:rPr>
          <w:rFonts w:ascii="Bookman Old Style" w:hAnsi="Bookman Old Style"/>
          <w:sz w:val="22"/>
          <w:szCs w:val="22"/>
        </w:rPr>
      </w:pPr>
    </w:p>
    <w:p w:rsidR="001C3035" w:rsidRPr="00DE06D4" w:rsidRDefault="001C37CF">
      <w:pPr>
        <w:pStyle w:val="Corpodetexto"/>
        <w:ind w:left="941" w:right="669"/>
        <w:jc w:val="both"/>
        <w:rPr>
          <w:rFonts w:ascii="Bookman Old Style" w:hAnsi="Bookman Old Style"/>
          <w:sz w:val="22"/>
          <w:szCs w:val="22"/>
        </w:rPr>
      </w:pPr>
      <w:r w:rsidRPr="00DE06D4">
        <w:rPr>
          <w:rFonts w:ascii="Bookman Old Style" w:hAnsi="Bookman Old Style"/>
          <w:sz w:val="22"/>
          <w:szCs w:val="22"/>
        </w:rPr>
        <w:t>b.1) As multas, indenizações ou outras despesas, impostas à contratada em decorrência do descumprimento de obrigações contratuais e legislação aplicável à espécie, deverão ser recolhidas no prazo de 72 (setenta e duas) horas, contadas da data de ciência de sua imposição, sob pena de facultar a AMM a compensar com eventuais créditos que a contratada tenha a receber;</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2"/>
          <w:numId w:val="16"/>
        </w:numPr>
        <w:tabs>
          <w:tab w:val="left" w:pos="930"/>
        </w:tabs>
        <w:spacing w:before="1"/>
        <w:ind w:right="682"/>
        <w:rPr>
          <w:rFonts w:ascii="Bookman Old Style" w:hAnsi="Bookman Old Style"/>
        </w:rPr>
      </w:pPr>
      <w:r w:rsidRPr="00DE06D4">
        <w:rPr>
          <w:rFonts w:ascii="Bookman Old Style" w:hAnsi="Bookman Old Style"/>
        </w:rPr>
        <w:t>Suspensão temporária de participar em licitação e impedimento de contratar com a AMM por prazo não superior a 02 (dois)</w:t>
      </w:r>
      <w:r w:rsidRPr="00DE06D4">
        <w:rPr>
          <w:rFonts w:ascii="Bookman Old Style" w:hAnsi="Bookman Old Style"/>
          <w:spacing w:val="-4"/>
        </w:rPr>
        <w:t xml:space="preserve"> </w:t>
      </w:r>
      <w:r w:rsidRPr="00DE06D4">
        <w:rPr>
          <w:rFonts w:ascii="Bookman Old Style" w:hAnsi="Bookman Old Style"/>
        </w:rPr>
        <w:t>anos;</w:t>
      </w:r>
    </w:p>
    <w:p w:rsidR="001C3035" w:rsidRPr="00DE06D4" w:rsidRDefault="001C3035">
      <w:pPr>
        <w:pStyle w:val="Corpodetexto"/>
        <w:spacing w:before="11"/>
        <w:rPr>
          <w:rFonts w:ascii="Bookman Old Style" w:hAnsi="Bookman Old Style"/>
          <w:sz w:val="22"/>
          <w:szCs w:val="22"/>
        </w:rPr>
      </w:pPr>
    </w:p>
    <w:p w:rsidR="001C3035" w:rsidRPr="003C2516" w:rsidRDefault="001C37CF" w:rsidP="003A47CE">
      <w:pPr>
        <w:pStyle w:val="PargrafodaLista"/>
        <w:numPr>
          <w:ilvl w:val="2"/>
          <w:numId w:val="16"/>
        </w:numPr>
        <w:tabs>
          <w:tab w:val="left" w:pos="930"/>
        </w:tabs>
        <w:spacing w:before="6"/>
        <w:ind w:right="670"/>
        <w:rPr>
          <w:rFonts w:ascii="Bookman Old Style" w:hAnsi="Bookman Old Style"/>
        </w:rPr>
      </w:pPr>
      <w:r w:rsidRPr="003C2516">
        <w:rPr>
          <w:rFonts w:ascii="Bookman Old Style" w:hAnsi="Bookman Old Style"/>
        </w:rPr>
        <w:t>Declaração de inidoneidade para licitar e contratar com a AMM enquanto perdurarem os motivos determinantes da punição ou até que seja promovida a reabilitação, perante a própria autoridade que aplicou a punição, que será concedida sempre</w:t>
      </w:r>
      <w:r w:rsidRPr="003C2516">
        <w:rPr>
          <w:rFonts w:ascii="Bookman Old Style" w:hAnsi="Bookman Old Style"/>
          <w:spacing w:val="19"/>
        </w:rPr>
        <w:t xml:space="preserve"> </w:t>
      </w:r>
      <w:r w:rsidRPr="003C2516">
        <w:rPr>
          <w:rFonts w:ascii="Bookman Old Style" w:hAnsi="Bookman Old Style"/>
        </w:rPr>
        <w:t>que a</w:t>
      </w:r>
      <w:r w:rsidR="003C2516" w:rsidRPr="003C2516">
        <w:rPr>
          <w:rFonts w:ascii="Bookman Old Style" w:hAnsi="Bookman Old Style"/>
        </w:rPr>
        <w:t xml:space="preserve"> </w:t>
      </w:r>
      <w:r w:rsidRPr="003C2516">
        <w:rPr>
          <w:rFonts w:ascii="Bookman Old Style" w:hAnsi="Bookman Old Style"/>
        </w:rPr>
        <w:t>Contratada ressarcir a AMM dos prejuízos resultantes e depois de decorrido o prazo da sanção aplicada com base no item anterior.</w:t>
      </w:r>
    </w:p>
    <w:p w:rsidR="001C3035" w:rsidRPr="00DE06D4" w:rsidRDefault="00B16FEE">
      <w:pPr>
        <w:pStyle w:val="Corpodetexto"/>
        <w:spacing w:before="3"/>
        <w:rPr>
          <w:rFonts w:ascii="Bookman Old Style" w:hAnsi="Bookman Old Style"/>
          <w:sz w:val="22"/>
          <w:szCs w:val="22"/>
        </w:rPr>
      </w:pPr>
      <w:r w:rsidRPr="00DE06D4">
        <w:rPr>
          <w:rFonts w:ascii="Bookman Old Style" w:hAnsi="Bookman Old Style"/>
          <w:noProof/>
          <w:sz w:val="22"/>
          <w:szCs w:val="22"/>
          <w:lang w:val="pt-BR" w:eastAsia="pt-BR" w:bidi="ar-SA"/>
        </w:rPr>
        <mc:AlternateContent>
          <mc:Choice Requires="wps">
            <w:drawing>
              <wp:anchor distT="0" distB="0" distL="0" distR="0" simplePos="0" relativeHeight="251663360" behindDoc="1" locked="0" layoutInCell="1" allowOverlap="1">
                <wp:simplePos x="0" y="0"/>
                <wp:positionH relativeFrom="page">
                  <wp:posOffset>1008380</wp:posOffset>
                </wp:positionH>
                <wp:positionV relativeFrom="paragraph">
                  <wp:posOffset>182880</wp:posOffset>
                </wp:positionV>
                <wp:extent cx="5904230" cy="207645"/>
                <wp:effectExtent l="8255" t="5080" r="12065" b="6350"/>
                <wp:wrapTopAndBottom/>
                <wp:docPr id="1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07645"/>
                        </a:xfrm>
                        <a:prstGeom prst="rect">
                          <a:avLst/>
                        </a:prstGeom>
                        <a:solidFill>
                          <a:srgbClr val="D89593"/>
                        </a:solidFill>
                        <a:ln w="4572">
                          <a:solidFill>
                            <a:srgbClr val="000000"/>
                          </a:solidFill>
                          <a:miter lim="800000"/>
                          <a:headEnd/>
                          <a:tailEnd/>
                        </a:ln>
                      </wps:spPr>
                      <wps:txbx>
                        <w:txbxContent>
                          <w:p w:rsidR="000E3A1B" w:rsidRDefault="000E3A1B">
                            <w:pPr>
                              <w:spacing w:before="20"/>
                              <w:ind w:left="110"/>
                              <w:rPr>
                                <w:b/>
                                <w:sz w:val="24"/>
                              </w:rPr>
                            </w:pPr>
                            <w:r>
                              <w:rPr>
                                <w:b/>
                                <w:sz w:val="24"/>
                              </w:rPr>
                              <w:t>XVI – DA HOMOLOGAÇÃO E DA FORMALIZAÇÃO DO CONTRATO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7" type="#_x0000_t202" style="position:absolute;margin-left:79.4pt;margin-top:14.4pt;width:464.9pt;height:16.3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" fillcolor="#d89593" strokeweight=".36pt">
                <v:textbox inset="0,0,0,0">
                  <w:txbxContent>
                    <w:p w:rsidR="000E3A1B" w:rsidRDefault="000E3A1B">
                      <w:pPr>
                        <w:spacing w:before="20"/>
                        <w:ind w:left="110"/>
                        <w:rPr>
                          <w:b/>
                          <w:sz w:val="24"/>
                        </w:rPr>
                      </w:pPr>
                      <w:r>
                        <w:rPr>
                          <w:b/>
                          <w:sz w:val="24"/>
                        </w:rPr>
                        <w:t>XVI – DA HOMOLOGAÇÃO E DA FORMALIZAÇÃO DO CONTRATO</w:t>
                      </w:r>
                    </w:p>
                  </w:txbxContent>
                </v:textbox>
                <w10:wrap type="topAndBottom" anchorx="page"/>
              </v:shape>
            </w:pict>
          </mc:Fallback>
        </mc:AlternateContent>
      </w:r>
    </w:p>
    <w:p w:rsidR="001C3035" w:rsidRPr="00DE06D4" w:rsidRDefault="001C3035">
      <w:pPr>
        <w:pStyle w:val="Corpodetexto"/>
        <w:spacing w:before="6"/>
        <w:rPr>
          <w:rFonts w:ascii="Bookman Old Style" w:hAnsi="Bookman Old Style"/>
          <w:sz w:val="22"/>
          <w:szCs w:val="22"/>
        </w:rPr>
      </w:pPr>
    </w:p>
    <w:p w:rsidR="001C3035" w:rsidRPr="00DE06D4" w:rsidRDefault="001C37CF" w:rsidP="00300C22">
      <w:pPr>
        <w:pStyle w:val="PargrafodaLista"/>
        <w:numPr>
          <w:ilvl w:val="1"/>
          <w:numId w:val="15"/>
        </w:numPr>
        <w:tabs>
          <w:tab w:val="left" w:pos="738"/>
        </w:tabs>
        <w:spacing w:before="90"/>
        <w:ind w:right="671" w:firstLine="0"/>
        <w:rPr>
          <w:rFonts w:ascii="Bookman Old Style" w:hAnsi="Bookman Old Style"/>
        </w:rPr>
      </w:pPr>
      <w:r w:rsidRPr="00DE06D4">
        <w:rPr>
          <w:rFonts w:ascii="Bookman Old Style" w:hAnsi="Bookman Old Style"/>
        </w:rPr>
        <w:t>– Após a adjudicação do objeto da licitação pelo Pregoeiro, a autoridade competente emitirá juízo de conveniência acerca do procedimento licitatório, podendo homologar o certame, ou, se for o caso, mediante decisão fundamentada, revogá-la, ou ainda, anulá-la, no caso de</w:t>
      </w:r>
      <w:r w:rsidRPr="00DE06D4">
        <w:rPr>
          <w:rFonts w:ascii="Bookman Old Style" w:hAnsi="Bookman Old Style"/>
          <w:spacing w:val="-2"/>
        </w:rPr>
        <w:t xml:space="preserve"> </w:t>
      </w:r>
      <w:r w:rsidRPr="00DE06D4">
        <w:rPr>
          <w:rFonts w:ascii="Bookman Old Style" w:hAnsi="Bookman Old Style"/>
        </w:rPr>
        <w:t>ilegalidade.</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15"/>
        </w:numPr>
        <w:tabs>
          <w:tab w:val="left" w:pos="721"/>
        </w:tabs>
        <w:ind w:right="673" w:firstLine="0"/>
        <w:rPr>
          <w:rFonts w:ascii="Bookman Old Style" w:hAnsi="Bookman Old Style"/>
        </w:rPr>
      </w:pPr>
      <w:r w:rsidRPr="00DE06D4">
        <w:rPr>
          <w:rFonts w:ascii="Bookman Old Style" w:hAnsi="Bookman Old Style"/>
        </w:rPr>
        <w:t>– No caso de contratação, a recusa injustificada do adjudicatário em assinar o contrato, aceitar ou retirar o instrumento equivalente, dentro do prazo estabelecido pela AMM, caracteriza o descumprimento total da obrigação assumida, sujeitando-o às penalidades legalmente estabelecidas. Esta sanção não se aplica aos licitantes remanescentes que forem chamados de acordo com a ordem de classificação, e que não aceitarem a contratação nas mesmas condições propostas pelo primeiro adjudicatário, inclusive quanto ao prazo e</w:t>
      </w:r>
      <w:r w:rsidRPr="00DE06D4">
        <w:rPr>
          <w:rFonts w:ascii="Bookman Old Style" w:hAnsi="Bookman Old Style"/>
          <w:spacing w:val="-13"/>
        </w:rPr>
        <w:t xml:space="preserve"> </w:t>
      </w:r>
      <w:r w:rsidRPr="00DE06D4">
        <w:rPr>
          <w:rFonts w:ascii="Bookman Old Style" w:hAnsi="Bookman Old Style"/>
        </w:rPr>
        <w:t>preço.</w:t>
      </w:r>
    </w:p>
    <w:p w:rsidR="001C3035" w:rsidRPr="00DE06D4" w:rsidRDefault="00B16FEE">
      <w:pPr>
        <w:pStyle w:val="Corpodetexto"/>
        <w:spacing w:before="3"/>
        <w:rPr>
          <w:rFonts w:ascii="Bookman Old Style" w:hAnsi="Bookman Old Style"/>
          <w:sz w:val="22"/>
          <w:szCs w:val="22"/>
        </w:rPr>
      </w:pPr>
      <w:r w:rsidRPr="00DE06D4">
        <w:rPr>
          <w:rFonts w:ascii="Bookman Old Style" w:hAnsi="Bookman Old Style"/>
          <w:noProof/>
          <w:sz w:val="22"/>
          <w:szCs w:val="22"/>
          <w:lang w:val="pt-BR" w:eastAsia="pt-BR" w:bidi="ar-SA"/>
        </w:rPr>
        <mc:AlternateContent>
          <mc:Choice Requires="wps">
            <w:drawing>
              <wp:anchor distT="0" distB="0" distL="0" distR="0" simplePos="0" relativeHeight="251664384" behindDoc="1" locked="0" layoutInCell="1" allowOverlap="1">
                <wp:simplePos x="0" y="0"/>
                <wp:positionH relativeFrom="page">
                  <wp:posOffset>1008380</wp:posOffset>
                </wp:positionH>
                <wp:positionV relativeFrom="paragraph">
                  <wp:posOffset>182880</wp:posOffset>
                </wp:positionV>
                <wp:extent cx="5904230" cy="207645"/>
                <wp:effectExtent l="8255" t="7620" r="12065" b="13335"/>
                <wp:wrapTopAndBottom/>
                <wp:docPr id="1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07645"/>
                        </a:xfrm>
                        <a:prstGeom prst="rect">
                          <a:avLst/>
                        </a:prstGeom>
                        <a:solidFill>
                          <a:srgbClr val="D89593"/>
                        </a:solidFill>
                        <a:ln w="4572">
                          <a:solidFill>
                            <a:srgbClr val="000000"/>
                          </a:solidFill>
                          <a:miter lim="800000"/>
                          <a:headEnd/>
                          <a:tailEnd/>
                        </a:ln>
                      </wps:spPr>
                      <wps:txbx>
                        <w:txbxContent>
                          <w:p w:rsidR="000E3A1B" w:rsidRDefault="000E3A1B">
                            <w:pPr>
                              <w:spacing w:before="20"/>
                              <w:ind w:left="110"/>
                              <w:rPr>
                                <w:b/>
                                <w:sz w:val="24"/>
                              </w:rPr>
                            </w:pPr>
                            <w:r>
                              <w:rPr>
                                <w:b/>
                                <w:sz w:val="24"/>
                              </w:rPr>
                              <w:t>XVII – DAS DISPOSIÇÕES GERAIS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8" type="#_x0000_t202" style="position:absolute;margin-left:79.4pt;margin-top:14.4pt;width:464.9pt;height:16.3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" fillcolor="#d89593" strokeweight=".36pt">
                <v:textbox inset="0,0,0,0">
                  <w:txbxContent>
                    <w:p w:rsidR="000E3A1B" w:rsidRDefault="000E3A1B">
                      <w:pPr>
                        <w:spacing w:before="20"/>
                        <w:ind w:left="110"/>
                        <w:rPr>
                          <w:b/>
                          <w:sz w:val="24"/>
                        </w:rPr>
                      </w:pPr>
                      <w:r>
                        <w:rPr>
                          <w:b/>
                          <w:sz w:val="24"/>
                        </w:rPr>
                        <w:t>XVII – DAS DISPOSIÇÕES GERAIS</w:t>
                      </w:r>
                    </w:p>
                  </w:txbxContent>
                </v:textbox>
                <w10:wrap type="topAndBottom" anchorx="page"/>
              </v:shape>
            </w:pict>
          </mc:Fallback>
        </mc:AlternateContent>
      </w:r>
    </w:p>
    <w:p w:rsidR="001C3035" w:rsidRPr="00DE06D4" w:rsidRDefault="001C3035">
      <w:pPr>
        <w:pStyle w:val="Corpodetexto"/>
        <w:spacing w:before="6"/>
        <w:rPr>
          <w:rFonts w:ascii="Bookman Old Style" w:hAnsi="Bookman Old Style"/>
          <w:sz w:val="22"/>
          <w:szCs w:val="22"/>
        </w:rPr>
      </w:pPr>
    </w:p>
    <w:p w:rsidR="001C3035" w:rsidRPr="00DE06D4" w:rsidRDefault="001C37CF" w:rsidP="00300C22">
      <w:pPr>
        <w:pStyle w:val="PargrafodaLista"/>
        <w:numPr>
          <w:ilvl w:val="1"/>
          <w:numId w:val="14"/>
        </w:numPr>
        <w:tabs>
          <w:tab w:val="left" w:pos="704"/>
        </w:tabs>
        <w:spacing w:before="90"/>
        <w:ind w:right="674" w:firstLine="0"/>
        <w:rPr>
          <w:rFonts w:ascii="Bookman Old Style" w:hAnsi="Bookman Old Style"/>
        </w:rPr>
      </w:pPr>
      <w:r w:rsidRPr="00DE06D4">
        <w:rPr>
          <w:rFonts w:ascii="Bookman Old Style" w:hAnsi="Bookman Old Style"/>
        </w:rPr>
        <w:t>– É facultado ao(à) Pregoeiro(a) ou à Autoridade Superior, em qualquer fase da licitação, a promoção de diligência destinada a esclarecer ou complementar a instrução do processo, vedada a inclusão posterior de documento ou informação que deveria constar no ato da sessão pública.</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14"/>
        </w:numPr>
        <w:tabs>
          <w:tab w:val="left" w:pos="731"/>
        </w:tabs>
        <w:ind w:right="672" w:firstLine="0"/>
        <w:rPr>
          <w:rFonts w:ascii="Bookman Old Style" w:hAnsi="Bookman Old Style"/>
        </w:rPr>
      </w:pPr>
      <w:r w:rsidRPr="00DE06D4">
        <w:rPr>
          <w:rFonts w:ascii="Bookman Old Style" w:hAnsi="Bookman Old Style"/>
        </w:rPr>
        <w:t>– Fica assegurado o direito de anular a presente licitação ou revogá-la no todo ou em parte.</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14"/>
        </w:numPr>
        <w:tabs>
          <w:tab w:val="left" w:pos="712"/>
        </w:tabs>
        <w:ind w:right="683" w:firstLine="0"/>
        <w:rPr>
          <w:rFonts w:ascii="Bookman Old Style" w:hAnsi="Bookman Old Style"/>
        </w:rPr>
      </w:pPr>
      <w:r w:rsidRPr="00DE06D4">
        <w:rPr>
          <w:rFonts w:ascii="Bookman Old Style" w:hAnsi="Bookman Old Style"/>
        </w:rPr>
        <w:t>– Os Proponentes são responsáveis pela fidelidade e legitimidade das informações e dos documentos apresentados em qualquer fase da</w:t>
      </w:r>
      <w:r w:rsidRPr="00DE06D4">
        <w:rPr>
          <w:rFonts w:ascii="Bookman Old Style" w:hAnsi="Bookman Old Style"/>
          <w:spacing w:val="-4"/>
        </w:rPr>
        <w:t xml:space="preserve"> </w:t>
      </w:r>
      <w:r w:rsidRPr="00DE06D4">
        <w:rPr>
          <w:rFonts w:ascii="Bookman Old Style" w:hAnsi="Bookman Old Style"/>
        </w:rPr>
        <w:t>licitação.</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14"/>
        </w:numPr>
        <w:tabs>
          <w:tab w:val="left" w:pos="736"/>
        </w:tabs>
        <w:ind w:right="675" w:firstLine="0"/>
        <w:rPr>
          <w:rFonts w:ascii="Bookman Old Style" w:hAnsi="Bookman Old Style"/>
        </w:rPr>
      </w:pPr>
      <w:r w:rsidRPr="00DE06D4">
        <w:rPr>
          <w:rFonts w:ascii="Bookman Old Style" w:hAnsi="Bookman Old Style"/>
        </w:rPr>
        <w:t>– Após a finalização da fase de lances, não caberá desistência da proposta, salvo por motivo justo decorrente de fato superveniente e aceito pelo</w:t>
      </w:r>
      <w:r w:rsidRPr="00DE06D4">
        <w:rPr>
          <w:rFonts w:ascii="Bookman Old Style" w:hAnsi="Bookman Old Style"/>
          <w:spacing w:val="-2"/>
        </w:rPr>
        <w:t xml:space="preserve"> </w:t>
      </w:r>
      <w:r w:rsidRPr="00DE06D4">
        <w:rPr>
          <w:rFonts w:ascii="Bookman Old Style" w:hAnsi="Bookman Old Style"/>
        </w:rPr>
        <w:t>Pregoeiro.</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14"/>
        </w:numPr>
        <w:tabs>
          <w:tab w:val="left" w:pos="714"/>
        </w:tabs>
        <w:ind w:right="682" w:firstLine="0"/>
        <w:rPr>
          <w:rFonts w:ascii="Bookman Old Style" w:hAnsi="Bookman Old Style"/>
        </w:rPr>
      </w:pPr>
      <w:r w:rsidRPr="00DE06D4">
        <w:rPr>
          <w:rFonts w:ascii="Bookman Old Style" w:hAnsi="Bookman Old Style"/>
        </w:rPr>
        <w:t>– É vedada a subcontratação, cessão ou transferência no todo ou em parte do objeto ora licitado, sem expressa anuência da</w:t>
      </w:r>
      <w:r w:rsidRPr="00DE06D4">
        <w:rPr>
          <w:rFonts w:ascii="Bookman Old Style" w:hAnsi="Bookman Old Style"/>
          <w:spacing w:val="-4"/>
        </w:rPr>
        <w:t xml:space="preserve"> </w:t>
      </w:r>
      <w:r w:rsidRPr="00DE06D4">
        <w:rPr>
          <w:rFonts w:ascii="Bookman Old Style" w:hAnsi="Bookman Old Style"/>
        </w:rPr>
        <w:t>Contratante.</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14"/>
        </w:numPr>
        <w:tabs>
          <w:tab w:val="left" w:pos="702"/>
        </w:tabs>
        <w:spacing w:before="1"/>
        <w:ind w:right="673" w:firstLine="0"/>
        <w:rPr>
          <w:rFonts w:ascii="Bookman Old Style" w:hAnsi="Bookman Old Style"/>
        </w:rPr>
      </w:pPr>
      <w:r w:rsidRPr="00DE06D4">
        <w:rPr>
          <w:rFonts w:ascii="Bookman Old Style" w:hAnsi="Bookman Old Style"/>
        </w:rPr>
        <w:t>– Na contagem dos prazos estabelecidos neste Edital e seus Anexos, excluir-se-á o dia do início e incluir-se-á o do vencimento. Só se iniciam e vencem os prazos em dias de expediente normal.</w:t>
      </w:r>
    </w:p>
    <w:p w:rsidR="001C3035" w:rsidRPr="00DE06D4" w:rsidRDefault="001C3035">
      <w:pPr>
        <w:pStyle w:val="Corpodetexto"/>
        <w:spacing w:before="11"/>
        <w:rPr>
          <w:rFonts w:ascii="Bookman Old Style" w:hAnsi="Bookman Old Style"/>
          <w:sz w:val="22"/>
          <w:szCs w:val="22"/>
        </w:rPr>
      </w:pPr>
    </w:p>
    <w:p w:rsidR="001C3035" w:rsidRPr="00DE06D4" w:rsidRDefault="001C37CF" w:rsidP="00300C22">
      <w:pPr>
        <w:pStyle w:val="PargrafodaLista"/>
        <w:numPr>
          <w:ilvl w:val="1"/>
          <w:numId w:val="14"/>
        </w:numPr>
        <w:tabs>
          <w:tab w:val="left" w:pos="764"/>
        </w:tabs>
        <w:ind w:right="673" w:firstLine="0"/>
        <w:rPr>
          <w:rFonts w:ascii="Bookman Old Style" w:hAnsi="Bookman Old Style"/>
        </w:rPr>
      </w:pPr>
      <w:r w:rsidRPr="00DE06D4">
        <w:rPr>
          <w:rFonts w:ascii="Bookman Old Style" w:hAnsi="Bookman Old Style"/>
        </w:rPr>
        <w:t>– As normas que disciplinam este pregão serão sempre interpretadas em favor da ampliação da disputa entre os interessados, sem comprometimento da segurança do futuro contrato ou instrumento</w:t>
      </w:r>
      <w:r w:rsidRPr="00DE06D4">
        <w:rPr>
          <w:rFonts w:ascii="Bookman Old Style" w:hAnsi="Bookman Old Style"/>
          <w:spacing w:val="-1"/>
        </w:rPr>
        <w:t xml:space="preserve"> </w:t>
      </w:r>
      <w:r w:rsidRPr="00DE06D4">
        <w:rPr>
          <w:rFonts w:ascii="Bookman Old Style" w:hAnsi="Bookman Old Style"/>
        </w:rPr>
        <w:t>equivalente.</w:t>
      </w:r>
    </w:p>
    <w:p w:rsidR="001C3035" w:rsidRPr="00DE06D4" w:rsidRDefault="001C3035">
      <w:pPr>
        <w:pStyle w:val="Corpodetexto"/>
        <w:rPr>
          <w:rFonts w:ascii="Bookman Old Style" w:hAnsi="Bookman Old Style"/>
          <w:sz w:val="22"/>
          <w:szCs w:val="22"/>
        </w:rPr>
      </w:pPr>
    </w:p>
    <w:p w:rsidR="001C3035" w:rsidRPr="003C2516" w:rsidRDefault="001C37CF" w:rsidP="003A47CE">
      <w:pPr>
        <w:pStyle w:val="PargrafodaLista"/>
        <w:numPr>
          <w:ilvl w:val="1"/>
          <w:numId w:val="14"/>
        </w:numPr>
        <w:tabs>
          <w:tab w:val="left" w:pos="728"/>
        </w:tabs>
        <w:ind w:right="681" w:firstLine="0"/>
        <w:rPr>
          <w:rFonts w:ascii="Bookman Old Style" w:hAnsi="Bookman Old Style"/>
        </w:rPr>
      </w:pPr>
      <w:r w:rsidRPr="003C2516">
        <w:rPr>
          <w:rFonts w:ascii="Bookman Old Style" w:hAnsi="Bookman Old Style"/>
        </w:rPr>
        <w:t>– As comunicações e intimações serão levadas a efeitos, para todos os fins legais, por meio de publicação no Jornal Oficial dos Municípios.</w:t>
      </w:r>
    </w:p>
    <w:p w:rsidR="001C3035" w:rsidRPr="00DE06D4" w:rsidRDefault="001C3035">
      <w:pPr>
        <w:pStyle w:val="Corpodetexto"/>
        <w:spacing w:before="6"/>
        <w:rPr>
          <w:rFonts w:ascii="Bookman Old Style" w:hAnsi="Bookman Old Style"/>
          <w:sz w:val="22"/>
          <w:szCs w:val="22"/>
        </w:rPr>
      </w:pPr>
    </w:p>
    <w:p w:rsidR="001C3035" w:rsidRPr="00DE06D4" w:rsidRDefault="001C37CF" w:rsidP="00300C22">
      <w:pPr>
        <w:pStyle w:val="PargrafodaLista"/>
        <w:numPr>
          <w:ilvl w:val="1"/>
          <w:numId w:val="14"/>
        </w:numPr>
        <w:tabs>
          <w:tab w:val="left" w:pos="793"/>
        </w:tabs>
        <w:ind w:right="679" w:firstLine="0"/>
        <w:rPr>
          <w:rFonts w:ascii="Bookman Old Style" w:hAnsi="Bookman Old Style"/>
        </w:rPr>
      </w:pPr>
      <w:r w:rsidRPr="00DE06D4">
        <w:rPr>
          <w:rFonts w:ascii="Bookman Old Style" w:hAnsi="Bookman Old Style"/>
        </w:rPr>
        <w:t>– Todo e qualquer requerimento, de iniciativa de licitantes, ou interessados no procedimento licitatório deverão ser protocolizados, para a sua eficácia, no setor de licitação da Associação Mato-grossense dos Municípios - AMM, no horário das 13h30m às 17</w:t>
      </w:r>
      <w:r w:rsidRPr="00DE06D4">
        <w:rPr>
          <w:rFonts w:ascii="Bookman Old Style" w:hAnsi="Bookman Old Style"/>
          <w:spacing w:val="-8"/>
        </w:rPr>
        <w:t xml:space="preserve"> </w:t>
      </w:r>
      <w:r w:rsidRPr="00DE06D4">
        <w:rPr>
          <w:rFonts w:ascii="Bookman Old Style" w:hAnsi="Bookman Old Style"/>
        </w:rPr>
        <w:t>horas.</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14"/>
        </w:numPr>
        <w:tabs>
          <w:tab w:val="left" w:pos="882"/>
        </w:tabs>
        <w:ind w:right="672" w:firstLine="0"/>
        <w:rPr>
          <w:rFonts w:ascii="Bookman Old Style" w:hAnsi="Bookman Old Style"/>
        </w:rPr>
      </w:pPr>
      <w:r w:rsidRPr="00DE06D4">
        <w:rPr>
          <w:rFonts w:ascii="Bookman Old Style" w:hAnsi="Bookman Old Style"/>
        </w:rPr>
        <w:t>– A Administração da AMM poderá, antes da contratação, inabilitar licitante por despacho fundamentado, sem direito a indenização ou ressarcimento e sem prejuízo de outras sanções cabíveis, se vier a ter conhecimento de fato ou circunstância anterior ou posterior ao julgamento da licitação que desabone a habilitação jurídica, a qualificação técnica e econômico-financeira e a regularidade fiscal da Licitante. Neste caso, o Pregoeiro convocará os licitantes remanescentes, na ordem de classificação, restabelecendo a sessão para negociar diretamente com a Proponente melhor classificada e posterior abertura do seu envelope “Documentos de Habilitação”, sendo declarada vencedora e a ela será adjudicado o objeto deste Pregão, total ou parcialmente, podendo apresentar o(s) documento(s) que vencer(em) seu prazo de validade após o julgamento da licitação, como também poderá contratar, com o vencedor do certame, parcialmente o objeto do presente</w:t>
      </w:r>
      <w:r w:rsidRPr="00DE06D4">
        <w:rPr>
          <w:rFonts w:ascii="Bookman Old Style" w:hAnsi="Bookman Old Style"/>
          <w:spacing w:val="-3"/>
        </w:rPr>
        <w:t xml:space="preserve"> </w:t>
      </w:r>
      <w:r w:rsidRPr="00DE06D4">
        <w:rPr>
          <w:rFonts w:ascii="Bookman Old Style" w:hAnsi="Bookman Old Style"/>
        </w:rPr>
        <w:t>pregão.</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14"/>
        </w:numPr>
        <w:tabs>
          <w:tab w:val="left" w:pos="875"/>
        </w:tabs>
        <w:ind w:right="680" w:firstLine="0"/>
        <w:rPr>
          <w:rFonts w:ascii="Bookman Old Style" w:hAnsi="Bookman Old Style"/>
        </w:rPr>
      </w:pPr>
      <w:r w:rsidRPr="00DE06D4">
        <w:rPr>
          <w:rFonts w:ascii="Bookman Old Style" w:hAnsi="Bookman Old Style"/>
        </w:rPr>
        <w:t>– É de responsabilidade da Licitante o acompanhamento do processo no Setor de Licitações, no endereço anteriormente mencionado até a data da realização da sessão pública de abertura dos envelopes “Proposta de Preços” e “Documentos de</w:t>
      </w:r>
      <w:r w:rsidRPr="00DE06D4">
        <w:rPr>
          <w:rFonts w:ascii="Bookman Old Style" w:hAnsi="Bookman Old Style"/>
          <w:spacing w:val="-10"/>
        </w:rPr>
        <w:t xml:space="preserve"> </w:t>
      </w:r>
      <w:r w:rsidRPr="00DE06D4">
        <w:rPr>
          <w:rFonts w:ascii="Bookman Old Style" w:hAnsi="Bookman Old Style"/>
        </w:rPr>
        <w:t>Habilitação”.</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14"/>
        </w:numPr>
        <w:tabs>
          <w:tab w:val="left" w:pos="827"/>
        </w:tabs>
        <w:ind w:right="670" w:firstLine="0"/>
        <w:rPr>
          <w:rFonts w:ascii="Bookman Old Style" w:hAnsi="Bookman Old Style"/>
        </w:rPr>
      </w:pPr>
      <w:r w:rsidRPr="00DE06D4">
        <w:rPr>
          <w:rFonts w:ascii="Bookman Old Style" w:hAnsi="Bookman Old Style"/>
        </w:rPr>
        <w:t>Informações complementares que visam obter maiores esclarecimentos sobre o presente Edital serão prestadas pelo Pregoeiro, mediante requerimento escrito, protocolizado na Av. Historiador Rubens de Mendonça, informando o número da licitação, nos dias úteis, das 13h30m ás 17:00</w:t>
      </w:r>
      <w:r w:rsidRPr="00DE06D4">
        <w:rPr>
          <w:rFonts w:ascii="Bookman Old Style" w:hAnsi="Bookman Old Style"/>
          <w:spacing w:val="-1"/>
        </w:rPr>
        <w:t xml:space="preserve"> </w:t>
      </w:r>
      <w:r w:rsidRPr="00DE06D4">
        <w:rPr>
          <w:rFonts w:ascii="Bookman Old Style" w:hAnsi="Bookman Old Style"/>
        </w:rPr>
        <w:t>horas.</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14"/>
        </w:numPr>
        <w:tabs>
          <w:tab w:val="left" w:pos="824"/>
        </w:tabs>
        <w:ind w:right="673" w:firstLine="0"/>
        <w:rPr>
          <w:rFonts w:ascii="Bookman Old Style" w:hAnsi="Bookman Old Style"/>
        </w:rPr>
      </w:pPr>
      <w:r w:rsidRPr="00DE06D4">
        <w:rPr>
          <w:rFonts w:ascii="Bookman Old Style" w:hAnsi="Bookman Old Style"/>
        </w:rPr>
        <w:t>– Para dirimir as questões relativas ao presente Edital, elege-se como foro competente o da Comarca de Cuiabá, Estado do Mato Grosso, com exclusão de qualquer</w:t>
      </w:r>
      <w:r w:rsidRPr="00DE06D4">
        <w:rPr>
          <w:rFonts w:ascii="Bookman Old Style" w:hAnsi="Bookman Old Style"/>
          <w:spacing w:val="-6"/>
        </w:rPr>
        <w:t xml:space="preserve"> </w:t>
      </w:r>
      <w:r w:rsidRPr="00DE06D4">
        <w:rPr>
          <w:rFonts w:ascii="Bookman Old Style" w:hAnsi="Bookman Old Style"/>
        </w:rPr>
        <w:t>outro.</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14"/>
        </w:numPr>
        <w:tabs>
          <w:tab w:val="left" w:pos="822"/>
        </w:tabs>
        <w:ind w:left="821" w:hanging="600"/>
        <w:rPr>
          <w:rFonts w:ascii="Bookman Old Style" w:hAnsi="Bookman Old Style"/>
        </w:rPr>
      </w:pPr>
      <w:r w:rsidRPr="00DE06D4">
        <w:rPr>
          <w:rFonts w:ascii="Bookman Old Style" w:hAnsi="Bookman Old Style"/>
        </w:rPr>
        <w:t>- Integram o presente Edital os seguintes</w:t>
      </w:r>
      <w:r w:rsidRPr="00DE06D4">
        <w:rPr>
          <w:rFonts w:ascii="Bookman Old Style" w:hAnsi="Bookman Old Style"/>
          <w:spacing w:val="1"/>
        </w:rPr>
        <w:t xml:space="preserve"> </w:t>
      </w:r>
      <w:r w:rsidRPr="00DE06D4">
        <w:rPr>
          <w:rFonts w:ascii="Bookman Old Style" w:hAnsi="Bookman Old Style"/>
        </w:rPr>
        <w:t>anexos:</w:t>
      </w:r>
    </w:p>
    <w:p w:rsidR="001C3035" w:rsidRPr="00DE06D4" w:rsidRDefault="001C3035">
      <w:pPr>
        <w:pStyle w:val="Corpodetexto"/>
        <w:spacing w:before="2"/>
        <w:rPr>
          <w:rFonts w:ascii="Bookman Old Style" w:hAnsi="Bookman Old Style"/>
          <w:sz w:val="22"/>
          <w:szCs w:val="22"/>
        </w:rPr>
      </w:pPr>
    </w:p>
    <w:p w:rsidR="001C3035" w:rsidRPr="00CF6ED7" w:rsidRDefault="001C37CF" w:rsidP="00300C22">
      <w:pPr>
        <w:pStyle w:val="PargrafodaLista"/>
        <w:numPr>
          <w:ilvl w:val="2"/>
          <w:numId w:val="14"/>
        </w:numPr>
        <w:tabs>
          <w:tab w:val="left" w:pos="1216"/>
        </w:tabs>
        <w:spacing w:line="293" w:lineRule="exact"/>
        <w:jc w:val="left"/>
        <w:rPr>
          <w:rFonts w:ascii="Bookman Old Style" w:hAnsi="Bookman Old Style"/>
        </w:rPr>
      </w:pPr>
      <w:r w:rsidRPr="00CF6ED7">
        <w:rPr>
          <w:rFonts w:ascii="Bookman Old Style" w:hAnsi="Bookman Old Style"/>
        </w:rPr>
        <w:t>Anexo I – Termo de</w:t>
      </w:r>
      <w:r w:rsidRPr="00CF6ED7">
        <w:rPr>
          <w:rFonts w:ascii="Bookman Old Style" w:hAnsi="Bookman Old Style"/>
          <w:spacing w:val="-6"/>
        </w:rPr>
        <w:t xml:space="preserve"> </w:t>
      </w:r>
      <w:r w:rsidRPr="00CF6ED7">
        <w:rPr>
          <w:rFonts w:ascii="Bookman Old Style" w:hAnsi="Bookman Old Style"/>
        </w:rPr>
        <w:t>Referência</w:t>
      </w:r>
    </w:p>
    <w:p w:rsidR="001C3035" w:rsidRPr="00CF6ED7" w:rsidRDefault="001C37CF" w:rsidP="00300C22">
      <w:pPr>
        <w:pStyle w:val="PargrafodaLista"/>
        <w:numPr>
          <w:ilvl w:val="2"/>
          <w:numId w:val="14"/>
        </w:numPr>
        <w:tabs>
          <w:tab w:val="left" w:pos="1216"/>
        </w:tabs>
        <w:spacing w:line="293" w:lineRule="exact"/>
        <w:jc w:val="left"/>
        <w:rPr>
          <w:rFonts w:ascii="Bookman Old Style" w:hAnsi="Bookman Old Style"/>
        </w:rPr>
      </w:pPr>
      <w:r w:rsidRPr="00CF6ED7">
        <w:rPr>
          <w:rFonts w:ascii="Bookman Old Style" w:hAnsi="Bookman Old Style"/>
        </w:rPr>
        <w:t>Anexo II – Modelo de</w:t>
      </w:r>
      <w:r w:rsidRPr="00CF6ED7">
        <w:rPr>
          <w:rFonts w:ascii="Bookman Old Style" w:hAnsi="Bookman Old Style"/>
          <w:spacing w:val="-3"/>
        </w:rPr>
        <w:t xml:space="preserve"> </w:t>
      </w:r>
      <w:r w:rsidRPr="00CF6ED7">
        <w:rPr>
          <w:rFonts w:ascii="Bookman Old Style" w:hAnsi="Bookman Old Style"/>
        </w:rPr>
        <w:t>Credenciamento</w:t>
      </w:r>
    </w:p>
    <w:p w:rsidR="001C3035" w:rsidRPr="00CF6ED7" w:rsidRDefault="001C37CF" w:rsidP="00300C22">
      <w:pPr>
        <w:pStyle w:val="PargrafodaLista"/>
        <w:numPr>
          <w:ilvl w:val="2"/>
          <w:numId w:val="14"/>
        </w:numPr>
        <w:tabs>
          <w:tab w:val="left" w:pos="1216"/>
        </w:tabs>
        <w:spacing w:line="293" w:lineRule="exact"/>
        <w:jc w:val="left"/>
        <w:rPr>
          <w:rFonts w:ascii="Bookman Old Style" w:hAnsi="Bookman Old Style"/>
        </w:rPr>
      </w:pPr>
      <w:r w:rsidRPr="00CF6ED7">
        <w:rPr>
          <w:rFonts w:ascii="Bookman Old Style" w:hAnsi="Bookman Old Style"/>
        </w:rPr>
        <w:t>Anexo III – Modelo da Proposta de</w:t>
      </w:r>
      <w:r w:rsidRPr="00CF6ED7">
        <w:rPr>
          <w:rFonts w:ascii="Bookman Old Style" w:hAnsi="Bookman Old Style"/>
          <w:spacing w:val="-3"/>
        </w:rPr>
        <w:t xml:space="preserve"> </w:t>
      </w:r>
      <w:r w:rsidRPr="00CF6ED7">
        <w:rPr>
          <w:rFonts w:ascii="Bookman Old Style" w:hAnsi="Bookman Old Style"/>
        </w:rPr>
        <w:t>Preços</w:t>
      </w:r>
    </w:p>
    <w:p w:rsidR="001C3035" w:rsidRPr="00CF6ED7" w:rsidRDefault="001C37CF" w:rsidP="00300C22">
      <w:pPr>
        <w:pStyle w:val="PargrafodaLista"/>
        <w:numPr>
          <w:ilvl w:val="2"/>
          <w:numId w:val="14"/>
        </w:numPr>
        <w:tabs>
          <w:tab w:val="left" w:pos="1216"/>
        </w:tabs>
        <w:spacing w:line="293" w:lineRule="exact"/>
        <w:jc w:val="left"/>
        <w:rPr>
          <w:rFonts w:ascii="Bookman Old Style" w:hAnsi="Bookman Old Style"/>
        </w:rPr>
      </w:pPr>
      <w:r w:rsidRPr="00CF6ED7">
        <w:rPr>
          <w:rFonts w:ascii="Bookman Old Style" w:hAnsi="Bookman Old Style"/>
        </w:rPr>
        <w:t xml:space="preserve">Anexo </w:t>
      </w:r>
      <w:r w:rsidRPr="00CF6ED7">
        <w:rPr>
          <w:rFonts w:ascii="Bookman Old Style" w:hAnsi="Bookman Old Style"/>
          <w:spacing w:val="-3"/>
        </w:rPr>
        <w:t xml:space="preserve">IV </w:t>
      </w:r>
      <w:r w:rsidRPr="00CF6ED7">
        <w:rPr>
          <w:rFonts w:ascii="Bookman Old Style" w:hAnsi="Bookman Old Style"/>
        </w:rPr>
        <w:t>– Modelo de Declaração que cumpre requisitos de habilitação</w:t>
      </w:r>
    </w:p>
    <w:p w:rsidR="001C3035" w:rsidRPr="00CF6ED7" w:rsidRDefault="001C37CF" w:rsidP="00300C22">
      <w:pPr>
        <w:pStyle w:val="PargrafodaLista"/>
        <w:numPr>
          <w:ilvl w:val="2"/>
          <w:numId w:val="14"/>
        </w:numPr>
        <w:tabs>
          <w:tab w:val="left" w:pos="1216"/>
        </w:tabs>
        <w:spacing w:before="2" w:line="293" w:lineRule="exact"/>
        <w:jc w:val="left"/>
        <w:rPr>
          <w:rFonts w:ascii="Bookman Old Style" w:hAnsi="Bookman Old Style"/>
        </w:rPr>
      </w:pPr>
      <w:r w:rsidRPr="00CF6ED7">
        <w:rPr>
          <w:rFonts w:ascii="Bookman Old Style" w:hAnsi="Bookman Old Style"/>
        </w:rPr>
        <w:t>Anexo V – Modelo de Declaração de Inexistência de Fatos</w:t>
      </w:r>
      <w:r w:rsidRPr="00CF6ED7">
        <w:rPr>
          <w:rFonts w:ascii="Bookman Old Style" w:hAnsi="Bookman Old Style"/>
          <w:spacing w:val="-7"/>
        </w:rPr>
        <w:t xml:space="preserve"> </w:t>
      </w:r>
      <w:r w:rsidRPr="00CF6ED7">
        <w:rPr>
          <w:rFonts w:ascii="Bookman Old Style" w:hAnsi="Bookman Old Style"/>
        </w:rPr>
        <w:t>Supervenientes</w:t>
      </w:r>
    </w:p>
    <w:p w:rsidR="001C3035" w:rsidRPr="00CF6ED7" w:rsidRDefault="001C37CF" w:rsidP="00300C22">
      <w:pPr>
        <w:pStyle w:val="PargrafodaLista"/>
        <w:numPr>
          <w:ilvl w:val="2"/>
          <w:numId w:val="14"/>
        </w:numPr>
        <w:tabs>
          <w:tab w:val="left" w:pos="1216"/>
        </w:tabs>
        <w:spacing w:line="293" w:lineRule="exact"/>
        <w:jc w:val="left"/>
        <w:rPr>
          <w:rFonts w:ascii="Bookman Old Style" w:hAnsi="Bookman Old Style"/>
        </w:rPr>
      </w:pPr>
      <w:r w:rsidRPr="00CF6ED7">
        <w:rPr>
          <w:rFonts w:ascii="Bookman Old Style" w:hAnsi="Bookman Old Style"/>
        </w:rPr>
        <w:t>Anexo VI – Modelo de Declaração de não emprego de</w:t>
      </w:r>
      <w:r w:rsidRPr="00CF6ED7">
        <w:rPr>
          <w:rFonts w:ascii="Bookman Old Style" w:hAnsi="Bookman Old Style"/>
          <w:spacing w:val="-7"/>
        </w:rPr>
        <w:t xml:space="preserve"> </w:t>
      </w:r>
      <w:r w:rsidRPr="00CF6ED7">
        <w:rPr>
          <w:rFonts w:ascii="Bookman Old Style" w:hAnsi="Bookman Old Style"/>
        </w:rPr>
        <w:t>menores</w:t>
      </w:r>
    </w:p>
    <w:p w:rsidR="001C3035" w:rsidRPr="00CF6ED7" w:rsidRDefault="001C37CF" w:rsidP="00300C22">
      <w:pPr>
        <w:pStyle w:val="PargrafodaLista"/>
        <w:numPr>
          <w:ilvl w:val="2"/>
          <w:numId w:val="14"/>
        </w:numPr>
        <w:tabs>
          <w:tab w:val="left" w:pos="1216"/>
        </w:tabs>
        <w:spacing w:line="293" w:lineRule="exact"/>
        <w:jc w:val="left"/>
        <w:rPr>
          <w:rFonts w:ascii="Bookman Old Style" w:hAnsi="Bookman Old Style"/>
        </w:rPr>
      </w:pPr>
      <w:r w:rsidRPr="00CF6ED7">
        <w:rPr>
          <w:rFonts w:ascii="Bookman Old Style" w:hAnsi="Bookman Old Style"/>
        </w:rPr>
        <w:t>Anexo VII – Modelo de Declaração de Micro</w:t>
      </w:r>
      <w:r w:rsidRPr="00CF6ED7">
        <w:rPr>
          <w:rFonts w:ascii="Bookman Old Style" w:hAnsi="Bookman Old Style"/>
          <w:spacing w:val="-3"/>
        </w:rPr>
        <w:t xml:space="preserve"> </w:t>
      </w:r>
      <w:r w:rsidRPr="00CF6ED7">
        <w:rPr>
          <w:rFonts w:ascii="Bookman Old Style" w:hAnsi="Bookman Old Style"/>
        </w:rPr>
        <w:t>Empresas</w:t>
      </w:r>
    </w:p>
    <w:p w:rsidR="001C3035" w:rsidRPr="00CF6ED7" w:rsidRDefault="001C37CF" w:rsidP="00300C22">
      <w:pPr>
        <w:pStyle w:val="PargrafodaLista"/>
        <w:numPr>
          <w:ilvl w:val="2"/>
          <w:numId w:val="14"/>
        </w:numPr>
        <w:tabs>
          <w:tab w:val="left" w:pos="1216"/>
        </w:tabs>
        <w:spacing w:line="293" w:lineRule="exact"/>
        <w:jc w:val="left"/>
        <w:rPr>
          <w:rFonts w:ascii="Bookman Old Style" w:hAnsi="Bookman Old Style"/>
        </w:rPr>
      </w:pPr>
      <w:r w:rsidRPr="00CF6ED7">
        <w:rPr>
          <w:rFonts w:ascii="Bookman Old Style" w:hAnsi="Bookman Old Style"/>
        </w:rPr>
        <w:t>Anexo VIII – Declaração de que Sujeita às Condições do</w:t>
      </w:r>
      <w:r w:rsidRPr="00CF6ED7">
        <w:rPr>
          <w:rFonts w:ascii="Bookman Old Style" w:hAnsi="Bookman Old Style"/>
          <w:spacing w:val="-5"/>
        </w:rPr>
        <w:t xml:space="preserve"> </w:t>
      </w:r>
      <w:r w:rsidRPr="00CF6ED7">
        <w:rPr>
          <w:rFonts w:ascii="Bookman Old Style" w:hAnsi="Bookman Old Style"/>
        </w:rPr>
        <w:t>Edital</w:t>
      </w:r>
    </w:p>
    <w:p w:rsidR="001C3035" w:rsidRPr="00CF6ED7" w:rsidRDefault="001C37CF" w:rsidP="00300C22">
      <w:pPr>
        <w:pStyle w:val="PargrafodaLista"/>
        <w:numPr>
          <w:ilvl w:val="2"/>
          <w:numId w:val="14"/>
        </w:numPr>
        <w:tabs>
          <w:tab w:val="left" w:pos="1216"/>
        </w:tabs>
        <w:spacing w:line="293" w:lineRule="exact"/>
        <w:jc w:val="left"/>
        <w:rPr>
          <w:rFonts w:ascii="Bookman Old Style" w:hAnsi="Bookman Old Style"/>
        </w:rPr>
      </w:pPr>
      <w:r w:rsidRPr="00CF6ED7">
        <w:rPr>
          <w:rFonts w:ascii="Bookman Old Style" w:hAnsi="Bookman Old Style"/>
        </w:rPr>
        <w:t xml:space="preserve">Anexo </w:t>
      </w:r>
      <w:r w:rsidRPr="00CF6ED7">
        <w:rPr>
          <w:rFonts w:ascii="Bookman Old Style" w:hAnsi="Bookman Old Style"/>
          <w:spacing w:val="-3"/>
        </w:rPr>
        <w:t xml:space="preserve">IX </w:t>
      </w:r>
      <w:r w:rsidRPr="00CF6ED7">
        <w:rPr>
          <w:rFonts w:ascii="Bookman Old Style" w:hAnsi="Bookman Old Style"/>
        </w:rPr>
        <w:t>– Apresentação e qualificação do Responsável</w:t>
      </w:r>
      <w:r w:rsidRPr="00CF6ED7">
        <w:rPr>
          <w:rFonts w:ascii="Bookman Old Style" w:hAnsi="Bookman Old Style"/>
          <w:spacing w:val="1"/>
        </w:rPr>
        <w:t xml:space="preserve"> </w:t>
      </w:r>
      <w:r w:rsidRPr="00CF6ED7">
        <w:rPr>
          <w:rFonts w:ascii="Bookman Old Style" w:hAnsi="Bookman Old Style"/>
        </w:rPr>
        <w:t>Técnico</w:t>
      </w:r>
    </w:p>
    <w:p w:rsidR="001C3035" w:rsidRPr="00CF6ED7" w:rsidRDefault="001C37CF" w:rsidP="00300C22">
      <w:pPr>
        <w:pStyle w:val="PargrafodaLista"/>
        <w:numPr>
          <w:ilvl w:val="2"/>
          <w:numId w:val="14"/>
        </w:numPr>
        <w:tabs>
          <w:tab w:val="left" w:pos="1216"/>
        </w:tabs>
        <w:spacing w:line="293" w:lineRule="exact"/>
        <w:jc w:val="left"/>
        <w:rPr>
          <w:rFonts w:ascii="Bookman Old Style" w:hAnsi="Bookman Old Style"/>
        </w:rPr>
      </w:pPr>
      <w:r w:rsidRPr="00CF6ED7">
        <w:rPr>
          <w:rFonts w:ascii="Bookman Old Style" w:hAnsi="Bookman Old Style"/>
        </w:rPr>
        <w:t>Anexo X – Declaração da propriedade do software ou de sua origem</w:t>
      </w:r>
      <w:r w:rsidRPr="00CF6ED7">
        <w:rPr>
          <w:rFonts w:ascii="Bookman Old Style" w:hAnsi="Bookman Old Style"/>
          <w:spacing w:val="-6"/>
        </w:rPr>
        <w:t xml:space="preserve"> </w:t>
      </w:r>
      <w:r w:rsidRPr="00CF6ED7">
        <w:rPr>
          <w:rFonts w:ascii="Bookman Old Style" w:hAnsi="Bookman Old Style"/>
        </w:rPr>
        <w:t>lícita</w:t>
      </w:r>
    </w:p>
    <w:p w:rsidR="001C3035" w:rsidRPr="00CF6ED7" w:rsidRDefault="001C37CF" w:rsidP="00300C22">
      <w:pPr>
        <w:pStyle w:val="PargrafodaLista"/>
        <w:numPr>
          <w:ilvl w:val="2"/>
          <w:numId w:val="14"/>
        </w:numPr>
        <w:tabs>
          <w:tab w:val="left" w:pos="1216"/>
        </w:tabs>
        <w:spacing w:before="1" w:line="293" w:lineRule="exact"/>
        <w:jc w:val="left"/>
        <w:rPr>
          <w:rFonts w:ascii="Bookman Old Style" w:hAnsi="Bookman Old Style"/>
        </w:rPr>
      </w:pPr>
      <w:r w:rsidRPr="00CF6ED7">
        <w:rPr>
          <w:rFonts w:ascii="Bookman Old Style" w:hAnsi="Bookman Old Style"/>
        </w:rPr>
        <w:t>Anexo XI – Minuta do</w:t>
      </w:r>
      <w:r w:rsidRPr="00CF6ED7">
        <w:rPr>
          <w:rFonts w:ascii="Bookman Old Style" w:hAnsi="Bookman Old Style"/>
          <w:spacing w:val="-7"/>
        </w:rPr>
        <w:t xml:space="preserve"> </w:t>
      </w:r>
      <w:r w:rsidRPr="00CF6ED7">
        <w:rPr>
          <w:rFonts w:ascii="Bookman Old Style" w:hAnsi="Bookman Old Style"/>
        </w:rPr>
        <w:t>Contrato</w:t>
      </w:r>
    </w:p>
    <w:p w:rsidR="001C3035" w:rsidRPr="00CF6ED7" w:rsidRDefault="001C37CF" w:rsidP="00300C22">
      <w:pPr>
        <w:pStyle w:val="PargrafodaLista"/>
        <w:numPr>
          <w:ilvl w:val="2"/>
          <w:numId w:val="14"/>
        </w:numPr>
        <w:tabs>
          <w:tab w:val="left" w:pos="1216"/>
        </w:tabs>
        <w:spacing w:line="293" w:lineRule="exact"/>
        <w:jc w:val="left"/>
        <w:rPr>
          <w:rFonts w:ascii="Bookman Old Style" w:hAnsi="Bookman Old Style"/>
        </w:rPr>
      </w:pPr>
      <w:r w:rsidRPr="00CF6ED7">
        <w:rPr>
          <w:rFonts w:ascii="Bookman Old Style" w:hAnsi="Bookman Old Style"/>
        </w:rPr>
        <w:t>Anexo XII – Certificado de visita</w:t>
      </w:r>
      <w:r w:rsidRPr="00CF6ED7">
        <w:rPr>
          <w:rFonts w:ascii="Bookman Old Style" w:hAnsi="Bookman Old Style"/>
          <w:spacing w:val="-4"/>
        </w:rPr>
        <w:t xml:space="preserve"> </w:t>
      </w:r>
      <w:r w:rsidRPr="00CF6ED7">
        <w:rPr>
          <w:rFonts w:ascii="Bookman Old Style" w:hAnsi="Bookman Old Style"/>
        </w:rPr>
        <w:t>técnica</w:t>
      </w:r>
    </w:p>
    <w:p w:rsidR="001C3035" w:rsidRPr="00CF6ED7" w:rsidRDefault="001C37CF" w:rsidP="00300C22">
      <w:pPr>
        <w:pStyle w:val="PargrafodaLista"/>
        <w:numPr>
          <w:ilvl w:val="2"/>
          <w:numId w:val="14"/>
        </w:numPr>
        <w:tabs>
          <w:tab w:val="left" w:pos="1216"/>
        </w:tabs>
        <w:spacing w:line="293" w:lineRule="exact"/>
        <w:jc w:val="left"/>
        <w:rPr>
          <w:rFonts w:ascii="Bookman Old Style" w:hAnsi="Bookman Old Style"/>
        </w:rPr>
      </w:pPr>
      <w:r w:rsidRPr="00CF6ED7">
        <w:rPr>
          <w:rFonts w:ascii="Bookman Old Style" w:hAnsi="Bookman Old Style"/>
        </w:rPr>
        <w:t>Anexo XIII – Certificado de homologação</w:t>
      </w:r>
    </w:p>
    <w:p w:rsidR="001C3035" w:rsidRPr="00CF6ED7" w:rsidRDefault="001C3035">
      <w:pPr>
        <w:pStyle w:val="Corpodetexto"/>
        <w:spacing w:before="10"/>
        <w:rPr>
          <w:rFonts w:ascii="Bookman Old Style" w:hAnsi="Bookman Old Style"/>
          <w:sz w:val="22"/>
          <w:szCs w:val="22"/>
        </w:rPr>
      </w:pPr>
    </w:p>
    <w:p w:rsidR="001C3035" w:rsidRPr="00DE06D4" w:rsidRDefault="001C37CF" w:rsidP="003C2516">
      <w:pPr>
        <w:pStyle w:val="Corpodetexto"/>
        <w:spacing w:before="90"/>
        <w:ind w:left="221"/>
        <w:rPr>
          <w:rFonts w:ascii="Bookman Old Style" w:hAnsi="Bookman Old Style"/>
          <w:sz w:val="22"/>
          <w:szCs w:val="22"/>
        </w:rPr>
      </w:pPr>
      <w:r w:rsidRPr="00DE06D4">
        <w:rPr>
          <w:rFonts w:ascii="Bookman Old Style" w:hAnsi="Bookman Old Style"/>
          <w:sz w:val="22"/>
          <w:szCs w:val="22"/>
          <w:shd w:val="clear" w:color="auto" w:fill="FFFF00"/>
        </w:rPr>
        <w:t>Cuiabá - MT,</w:t>
      </w:r>
      <w:r w:rsidRPr="00DE06D4">
        <w:rPr>
          <w:rFonts w:ascii="Bookman Old Style" w:hAnsi="Bookman Old Style"/>
          <w:sz w:val="22"/>
          <w:szCs w:val="22"/>
        </w:rPr>
        <w:t xml:space="preserve"> </w:t>
      </w:r>
      <w:r w:rsidR="007F308D">
        <w:rPr>
          <w:rFonts w:ascii="Bookman Old Style" w:hAnsi="Bookman Old Style"/>
          <w:sz w:val="22"/>
          <w:szCs w:val="22"/>
        </w:rPr>
        <w:t>06</w:t>
      </w:r>
      <w:r w:rsidRPr="00DE06D4">
        <w:rPr>
          <w:rFonts w:ascii="Bookman Old Style" w:hAnsi="Bookman Old Style"/>
          <w:sz w:val="22"/>
          <w:szCs w:val="22"/>
        </w:rPr>
        <w:t xml:space="preserve"> de </w:t>
      </w:r>
      <w:r w:rsidR="007F308D">
        <w:rPr>
          <w:rFonts w:ascii="Bookman Old Style" w:hAnsi="Bookman Old Style"/>
          <w:sz w:val="22"/>
          <w:szCs w:val="22"/>
        </w:rPr>
        <w:t>Novembro</w:t>
      </w:r>
      <w:r w:rsidRPr="00DE06D4">
        <w:rPr>
          <w:rFonts w:ascii="Bookman Old Style" w:hAnsi="Bookman Old Style"/>
          <w:sz w:val="22"/>
          <w:szCs w:val="22"/>
        </w:rPr>
        <w:t xml:space="preserve"> de 201</w:t>
      </w:r>
      <w:r w:rsidR="007F308D">
        <w:rPr>
          <w:rFonts w:ascii="Bookman Old Style" w:hAnsi="Bookman Old Style"/>
          <w:sz w:val="22"/>
          <w:szCs w:val="22"/>
        </w:rPr>
        <w:t>8</w:t>
      </w:r>
      <w:r w:rsidRPr="00DE06D4">
        <w:rPr>
          <w:rFonts w:ascii="Bookman Old Style" w:hAnsi="Bookman Old Style"/>
          <w:sz w:val="22"/>
          <w:szCs w:val="22"/>
        </w:rPr>
        <w:t>.</w:t>
      </w:r>
    </w:p>
    <w:p w:rsidR="001C3035" w:rsidRPr="00DE06D4" w:rsidRDefault="001C3035">
      <w:pPr>
        <w:pStyle w:val="Corpodetexto"/>
        <w:rPr>
          <w:rFonts w:ascii="Bookman Old Style" w:hAnsi="Bookman Old Style"/>
          <w:sz w:val="22"/>
          <w:szCs w:val="22"/>
        </w:rPr>
      </w:pPr>
    </w:p>
    <w:p w:rsidR="001C3035" w:rsidRPr="00DE06D4" w:rsidRDefault="001C3035">
      <w:pPr>
        <w:pStyle w:val="Corpodetexto"/>
        <w:rPr>
          <w:rFonts w:ascii="Bookman Old Style" w:hAnsi="Bookman Old Style"/>
          <w:sz w:val="22"/>
          <w:szCs w:val="22"/>
        </w:rPr>
      </w:pPr>
    </w:p>
    <w:p w:rsidR="001C3035" w:rsidRPr="00DE06D4" w:rsidRDefault="00CF6ED7">
      <w:pPr>
        <w:pStyle w:val="Corpodetexto"/>
        <w:spacing w:before="7"/>
        <w:rPr>
          <w:rFonts w:ascii="Bookman Old Style" w:hAnsi="Bookman Old Style"/>
          <w:sz w:val="22"/>
          <w:szCs w:val="22"/>
        </w:rPr>
      </w:pPr>
      <w:r>
        <w:rPr>
          <w:rFonts w:ascii="Bookman Old Style" w:hAnsi="Bookman Old Style"/>
          <w:sz w:val="22"/>
          <w:szCs w:val="22"/>
        </w:rPr>
        <w:tab/>
      </w:r>
      <w:r>
        <w:rPr>
          <w:rFonts w:ascii="Bookman Old Style" w:hAnsi="Bookman Old Style"/>
          <w:sz w:val="22"/>
          <w:szCs w:val="22"/>
        </w:rPr>
        <w:tab/>
      </w:r>
      <w:r>
        <w:rPr>
          <w:rFonts w:ascii="Bookman Old Style" w:hAnsi="Bookman Old Style"/>
          <w:sz w:val="22"/>
          <w:szCs w:val="22"/>
        </w:rPr>
        <w:tab/>
        <w:t>________________________________________________</w:t>
      </w:r>
    </w:p>
    <w:p w:rsidR="001C3035" w:rsidRPr="00DE06D4" w:rsidRDefault="001C3035">
      <w:pPr>
        <w:pStyle w:val="Corpodetexto"/>
        <w:spacing w:line="20" w:lineRule="exact"/>
        <w:ind w:left="3132"/>
        <w:rPr>
          <w:rFonts w:ascii="Bookman Old Style" w:hAnsi="Bookman Old Style"/>
          <w:sz w:val="22"/>
          <w:szCs w:val="22"/>
        </w:rPr>
      </w:pPr>
    </w:p>
    <w:p w:rsidR="00CF6ED7" w:rsidRDefault="00CF6ED7">
      <w:pPr>
        <w:spacing w:before="90"/>
        <w:ind w:left="221"/>
        <w:rPr>
          <w:rFonts w:ascii="Bookman Old Style" w:hAnsi="Bookman Old Style"/>
          <w:b/>
        </w:rPr>
      </w:pP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t>FÁBIO ALBUQUERQUE DA SILVA</w:t>
      </w:r>
    </w:p>
    <w:p w:rsidR="00CF6ED7" w:rsidRDefault="00CF6ED7">
      <w:pPr>
        <w:spacing w:before="90"/>
        <w:ind w:left="221"/>
        <w:rPr>
          <w:rFonts w:ascii="Bookman Old Style" w:hAnsi="Bookman Old Style"/>
          <w:b/>
        </w:rPr>
      </w:pP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t xml:space="preserve">        PREGOEIRO</w:t>
      </w:r>
    </w:p>
    <w:p w:rsidR="00CF6ED7" w:rsidRDefault="00CF6ED7">
      <w:pPr>
        <w:spacing w:before="90"/>
        <w:ind w:left="221"/>
        <w:rPr>
          <w:rFonts w:ascii="Bookman Old Style" w:hAnsi="Bookman Old Style"/>
          <w:b/>
        </w:rPr>
      </w:pPr>
    </w:p>
    <w:p w:rsidR="00CF6ED7" w:rsidRDefault="00CF6ED7">
      <w:pPr>
        <w:spacing w:before="90"/>
        <w:ind w:left="221"/>
        <w:rPr>
          <w:rFonts w:ascii="Bookman Old Style" w:hAnsi="Bookman Old Style"/>
          <w:b/>
        </w:rPr>
      </w:pPr>
    </w:p>
    <w:p w:rsidR="001C3035" w:rsidRPr="00DE06D4" w:rsidRDefault="001C37CF" w:rsidP="00CF6ED7">
      <w:pPr>
        <w:ind w:left="221"/>
        <w:rPr>
          <w:rFonts w:ascii="Bookman Old Style" w:hAnsi="Bookman Old Style"/>
          <w:b/>
        </w:rPr>
      </w:pPr>
      <w:r w:rsidRPr="00DE06D4">
        <w:rPr>
          <w:rFonts w:ascii="Bookman Old Style" w:hAnsi="Bookman Old Style"/>
          <w:b/>
        </w:rPr>
        <w:t>De acordo:</w:t>
      </w:r>
    </w:p>
    <w:p w:rsidR="00CF6ED7" w:rsidRDefault="00CF6ED7" w:rsidP="00CF6ED7">
      <w:pPr>
        <w:ind w:left="221" w:right="5292"/>
        <w:rPr>
          <w:rFonts w:ascii="Bookman Old Style" w:hAnsi="Bookman Old Style"/>
          <w:b/>
        </w:rPr>
      </w:pPr>
    </w:p>
    <w:p w:rsidR="00CF6ED7" w:rsidRDefault="00CF6ED7" w:rsidP="00CF6ED7">
      <w:pPr>
        <w:ind w:left="221" w:right="5292"/>
        <w:rPr>
          <w:rFonts w:ascii="Bookman Old Style" w:hAnsi="Bookman Old Style"/>
          <w:b/>
        </w:rPr>
      </w:pPr>
    </w:p>
    <w:p w:rsidR="00CF6ED7" w:rsidRDefault="00CF6ED7" w:rsidP="00CF6ED7">
      <w:pPr>
        <w:ind w:left="221" w:right="5292"/>
        <w:rPr>
          <w:rFonts w:ascii="Bookman Old Style" w:hAnsi="Bookman Old Style"/>
          <w:b/>
        </w:rPr>
      </w:pPr>
    </w:p>
    <w:p w:rsidR="00CF6ED7" w:rsidRDefault="00CF6ED7" w:rsidP="00CF6ED7">
      <w:pPr>
        <w:ind w:left="221" w:right="5292"/>
        <w:rPr>
          <w:rFonts w:ascii="Bookman Old Style" w:hAnsi="Bookman Old Style"/>
          <w:b/>
        </w:rPr>
      </w:pPr>
    </w:p>
    <w:p w:rsidR="001C3035" w:rsidRPr="00DE06D4" w:rsidRDefault="001C37CF" w:rsidP="00CF6ED7">
      <w:pPr>
        <w:ind w:left="221" w:right="5292"/>
        <w:rPr>
          <w:rFonts w:ascii="Bookman Old Style" w:hAnsi="Bookman Old Style"/>
          <w:b/>
        </w:rPr>
      </w:pPr>
      <w:r w:rsidRPr="00DE06D4">
        <w:rPr>
          <w:rFonts w:ascii="Bookman Old Style" w:hAnsi="Bookman Old Style"/>
          <w:b/>
        </w:rPr>
        <w:t>Neurilam Fraga  Presidente da</w:t>
      </w:r>
      <w:r w:rsidR="003C2516">
        <w:rPr>
          <w:rFonts w:ascii="Bookman Old Style" w:hAnsi="Bookman Old Style"/>
          <w:b/>
        </w:rPr>
        <w:t xml:space="preserve"> </w:t>
      </w:r>
      <w:r w:rsidRPr="00DE06D4">
        <w:rPr>
          <w:rFonts w:ascii="Bookman Old Style" w:hAnsi="Bookman Old Style"/>
          <w:b/>
        </w:rPr>
        <w:t xml:space="preserve"> AMM</w:t>
      </w:r>
      <w:r w:rsidR="003C2516">
        <w:rPr>
          <w:rFonts w:ascii="Bookman Old Style" w:hAnsi="Bookman Old Style"/>
          <w:b/>
        </w:rPr>
        <w:t>.</w:t>
      </w:r>
    </w:p>
    <w:p w:rsidR="001C3035" w:rsidRPr="00DE06D4" w:rsidRDefault="001C3035">
      <w:pPr>
        <w:rPr>
          <w:rFonts w:ascii="Bookman Old Style" w:hAnsi="Bookman Old Style"/>
        </w:rPr>
        <w:sectPr w:rsidR="001C3035" w:rsidRPr="00DE06D4">
          <w:headerReference w:type="default" r:id="rId7"/>
          <w:footerReference w:type="default" r:id="rId8"/>
          <w:pgSz w:w="11910" w:h="16840"/>
          <w:pgMar w:top="2040" w:right="460" w:bottom="780" w:left="1480" w:header="710" w:footer="582" w:gutter="0"/>
          <w:cols w:space="720"/>
        </w:sectPr>
      </w:pPr>
    </w:p>
    <w:p w:rsidR="001C3035" w:rsidRPr="00DE06D4" w:rsidRDefault="001C37CF">
      <w:pPr>
        <w:spacing w:before="90"/>
        <w:ind w:left="3283" w:right="3736" w:firstLine="962"/>
        <w:rPr>
          <w:rFonts w:ascii="Bookman Old Style" w:hAnsi="Bookman Old Style"/>
          <w:b/>
        </w:rPr>
      </w:pPr>
      <w:r w:rsidRPr="00DE06D4">
        <w:rPr>
          <w:rFonts w:ascii="Bookman Old Style" w:hAnsi="Bookman Old Style"/>
          <w:b/>
        </w:rPr>
        <w:t>ANEXO  I TERMO DE</w:t>
      </w:r>
      <w:r w:rsidRPr="00DE06D4">
        <w:rPr>
          <w:rFonts w:ascii="Bookman Old Style" w:hAnsi="Bookman Old Style"/>
          <w:b/>
          <w:spacing w:val="-9"/>
        </w:rPr>
        <w:t xml:space="preserve"> </w:t>
      </w:r>
      <w:r w:rsidRPr="00DE06D4">
        <w:rPr>
          <w:rFonts w:ascii="Bookman Old Style" w:hAnsi="Bookman Old Style"/>
          <w:b/>
        </w:rPr>
        <w:t>REFERÊNCIA</w:t>
      </w:r>
    </w:p>
    <w:p w:rsidR="001C3035" w:rsidRPr="00DE06D4" w:rsidRDefault="001C37CF">
      <w:pPr>
        <w:ind w:left="2799"/>
        <w:rPr>
          <w:rFonts w:ascii="Bookman Old Style" w:hAnsi="Bookman Old Style"/>
          <w:b/>
        </w:rPr>
      </w:pPr>
      <w:r w:rsidRPr="00DE06D4">
        <w:rPr>
          <w:rFonts w:ascii="Bookman Old Style" w:hAnsi="Bookman Old Style"/>
          <w:b/>
        </w:rPr>
        <w:t>PREGÃO PRESENCIAL Nº 0</w:t>
      </w:r>
      <w:r w:rsidR="00CF6ED7">
        <w:rPr>
          <w:rFonts w:ascii="Bookman Old Style" w:hAnsi="Bookman Old Style"/>
          <w:b/>
        </w:rPr>
        <w:t>10</w:t>
      </w:r>
      <w:r w:rsidRPr="00DE06D4">
        <w:rPr>
          <w:rFonts w:ascii="Bookman Old Style" w:hAnsi="Bookman Old Style"/>
          <w:b/>
        </w:rPr>
        <w:t>/2018</w:t>
      </w:r>
    </w:p>
    <w:p w:rsidR="001C3035" w:rsidRPr="00DE06D4" w:rsidRDefault="001C3035">
      <w:pPr>
        <w:pStyle w:val="Corpodetexto"/>
        <w:rPr>
          <w:rFonts w:ascii="Bookman Old Style" w:hAnsi="Bookman Old Style"/>
          <w:b/>
          <w:sz w:val="22"/>
          <w:szCs w:val="22"/>
        </w:rPr>
      </w:pPr>
    </w:p>
    <w:p w:rsidR="001C3035" w:rsidRPr="00DE06D4" w:rsidRDefault="001C3035">
      <w:pPr>
        <w:pStyle w:val="Corpodetexto"/>
        <w:rPr>
          <w:rFonts w:ascii="Bookman Old Style" w:hAnsi="Bookman Old Style"/>
          <w:b/>
          <w:sz w:val="22"/>
          <w:szCs w:val="22"/>
        </w:rPr>
      </w:pPr>
    </w:p>
    <w:p w:rsidR="001C3035" w:rsidRPr="00DE06D4" w:rsidRDefault="001C37CF" w:rsidP="00300C22">
      <w:pPr>
        <w:pStyle w:val="PargrafodaLista"/>
        <w:numPr>
          <w:ilvl w:val="0"/>
          <w:numId w:val="13"/>
        </w:numPr>
        <w:tabs>
          <w:tab w:val="left" w:pos="505"/>
        </w:tabs>
        <w:spacing w:before="90"/>
        <w:ind w:hanging="283"/>
        <w:rPr>
          <w:rFonts w:ascii="Bookman Old Style" w:hAnsi="Bookman Old Style"/>
          <w:b/>
        </w:rPr>
      </w:pPr>
      <w:r w:rsidRPr="00DE06D4">
        <w:rPr>
          <w:rFonts w:ascii="Bookman Old Style" w:hAnsi="Bookman Old Style"/>
          <w:b/>
        </w:rPr>
        <w:t>OBJETO</w:t>
      </w:r>
    </w:p>
    <w:p w:rsidR="001C3035" w:rsidRPr="00DE06D4" w:rsidRDefault="001C3035">
      <w:pPr>
        <w:pStyle w:val="Corpodetexto"/>
        <w:spacing w:before="7"/>
        <w:rPr>
          <w:rFonts w:ascii="Bookman Old Style" w:hAnsi="Bookman Old Style"/>
          <w:b/>
          <w:sz w:val="22"/>
          <w:szCs w:val="22"/>
        </w:rPr>
      </w:pPr>
    </w:p>
    <w:p w:rsidR="001C3035" w:rsidRPr="00DE06D4" w:rsidRDefault="001C37CF">
      <w:pPr>
        <w:pStyle w:val="Corpodetexto"/>
        <w:ind w:left="221" w:right="676"/>
        <w:jc w:val="both"/>
        <w:rPr>
          <w:rFonts w:ascii="Bookman Old Style" w:hAnsi="Bookman Old Style"/>
          <w:sz w:val="22"/>
          <w:szCs w:val="22"/>
        </w:rPr>
      </w:pPr>
      <w:r w:rsidRPr="00DE06D4">
        <w:rPr>
          <w:rFonts w:ascii="Bookman Old Style" w:hAnsi="Bookman Old Style"/>
          <w:sz w:val="22"/>
          <w:szCs w:val="22"/>
        </w:rPr>
        <w:t>Contratação de empresa especializada em desenvolvimento e fornecimento de licença de uso de software gerenciador de publicações de atos oficiais, por meio eletrônico, através de tecnologia web de computação em nuvem, estrutura física de servidores, com armazenamento e gerenciamento através de SGBD e domínios de uso ilimitado de operações e demandas exigidas, com a inclusão dos serviços de manutenção corretiva e evolutiva, treinamento dos usuários e suporte ao funcionamento ininterrupto do conjunto de ferramentas, na forma do presente Edital e seus anexos.</w:t>
      </w:r>
    </w:p>
    <w:p w:rsidR="001C3035" w:rsidRPr="00DE06D4" w:rsidRDefault="001C3035">
      <w:pPr>
        <w:pStyle w:val="Corpodetexto"/>
        <w:rPr>
          <w:rFonts w:ascii="Bookman Old Style" w:hAnsi="Bookman Old Style"/>
          <w:sz w:val="22"/>
          <w:szCs w:val="22"/>
        </w:rPr>
      </w:pPr>
    </w:p>
    <w:p w:rsidR="001C3035" w:rsidRPr="00DE06D4" w:rsidRDefault="001C3035">
      <w:pPr>
        <w:pStyle w:val="Corpodetexto"/>
        <w:spacing w:before="7"/>
        <w:rPr>
          <w:rFonts w:ascii="Bookman Old Style" w:hAnsi="Bookman Old Style"/>
          <w:sz w:val="22"/>
          <w:szCs w:val="22"/>
        </w:rPr>
      </w:pPr>
    </w:p>
    <w:p w:rsidR="001C3035" w:rsidRPr="00DE06D4" w:rsidRDefault="001C37CF" w:rsidP="00300C22">
      <w:pPr>
        <w:pStyle w:val="Ttulo11"/>
        <w:numPr>
          <w:ilvl w:val="0"/>
          <w:numId w:val="13"/>
        </w:numPr>
        <w:tabs>
          <w:tab w:val="left" w:pos="505"/>
        </w:tabs>
        <w:ind w:hanging="283"/>
        <w:jc w:val="both"/>
        <w:rPr>
          <w:rFonts w:ascii="Bookman Old Style" w:hAnsi="Bookman Old Style"/>
          <w:sz w:val="22"/>
          <w:szCs w:val="22"/>
        </w:rPr>
      </w:pPr>
      <w:r w:rsidRPr="00DE06D4">
        <w:rPr>
          <w:rFonts w:ascii="Bookman Old Style" w:hAnsi="Bookman Old Style"/>
          <w:sz w:val="22"/>
          <w:szCs w:val="22"/>
        </w:rPr>
        <w:t>JUSTIFICATIVAS</w:t>
      </w:r>
    </w:p>
    <w:p w:rsidR="001C3035" w:rsidRPr="00DE06D4" w:rsidRDefault="001C37CF">
      <w:pPr>
        <w:pStyle w:val="Corpodetexto"/>
        <w:spacing w:before="192"/>
        <w:ind w:left="221" w:right="674"/>
        <w:jc w:val="both"/>
        <w:rPr>
          <w:rFonts w:ascii="Bookman Old Style" w:hAnsi="Bookman Old Style"/>
          <w:sz w:val="22"/>
          <w:szCs w:val="22"/>
        </w:rPr>
      </w:pPr>
      <w:r w:rsidRPr="00DE06D4">
        <w:rPr>
          <w:rFonts w:ascii="Bookman Old Style" w:hAnsi="Bookman Old Style"/>
          <w:sz w:val="22"/>
          <w:szCs w:val="22"/>
        </w:rPr>
        <w:t>O procedimento licitatório é o meio legal destinado à seleção de empresas para o fornecimento de bens e serviços à administração pública, sendo a licitação, portanto, uma obrigação legal de gestão e de gestor, diante da demanda pela contratação de determinado fornecedor de bens ou</w:t>
      </w:r>
      <w:r w:rsidRPr="00DE06D4">
        <w:rPr>
          <w:rFonts w:ascii="Bookman Old Style" w:hAnsi="Bookman Old Style"/>
          <w:spacing w:val="-3"/>
          <w:sz w:val="22"/>
          <w:szCs w:val="22"/>
        </w:rPr>
        <w:t xml:space="preserve"> </w:t>
      </w:r>
      <w:r w:rsidRPr="00DE06D4">
        <w:rPr>
          <w:rFonts w:ascii="Bookman Old Style" w:hAnsi="Bookman Old Style"/>
          <w:sz w:val="22"/>
          <w:szCs w:val="22"/>
        </w:rPr>
        <w:t>serviços.</w:t>
      </w:r>
    </w:p>
    <w:p w:rsidR="001C3035" w:rsidRPr="00DE06D4" w:rsidRDefault="001C3035">
      <w:pPr>
        <w:pStyle w:val="Corpodetexto"/>
        <w:rPr>
          <w:rFonts w:ascii="Bookman Old Style" w:hAnsi="Bookman Old Style"/>
          <w:sz w:val="22"/>
          <w:szCs w:val="22"/>
        </w:rPr>
      </w:pPr>
    </w:p>
    <w:p w:rsidR="001C3035" w:rsidRPr="00DE06D4" w:rsidRDefault="001C3035">
      <w:pPr>
        <w:pStyle w:val="Corpodetexto"/>
        <w:rPr>
          <w:rFonts w:ascii="Bookman Old Style" w:hAnsi="Bookman Old Style"/>
          <w:sz w:val="22"/>
          <w:szCs w:val="22"/>
        </w:rPr>
      </w:pPr>
    </w:p>
    <w:p w:rsidR="001C3035" w:rsidRPr="00DE06D4" w:rsidRDefault="001C37CF">
      <w:pPr>
        <w:pStyle w:val="Corpodetexto"/>
        <w:spacing w:before="1"/>
        <w:ind w:left="221" w:right="675"/>
        <w:jc w:val="both"/>
        <w:rPr>
          <w:rFonts w:ascii="Bookman Old Style" w:hAnsi="Bookman Old Style"/>
          <w:sz w:val="22"/>
          <w:szCs w:val="22"/>
        </w:rPr>
      </w:pPr>
      <w:r w:rsidRPr="00DE06D4">
        <w:rPr>
          <w:rFonts w:ascii="Bookman Old Style" w:hAnsi="Bookman Old Style"/>
          <w:sz w:val="22"/>
          <w:szCs w:val="22"/>
        </w:rPr>
        <w:t>No caso em tela, a contratação de empresa especializada para o fornecimento do software e dos serviços objeto do presente procedimento licitatório, é uma necessidade real, para a continuidade do atendimento da demanda pelos serviços da publicidade legal dos atos administrativos dos Municípios do Estado, serviço provido pela AMM aos municípios associados como obrigação institucional, com os benefícios da redução dos custos da publicidade legal, por dispor os Municípios de referido serviço disponibilizado pela AMM sem custos para os associados.</w:t>
      </w:r>
    </w:p>
    <w:p w:rsidR="001C3035" w:rsidRPr="00DE06D4" w:rsidRDefault="001C3035">
      <w:pPr>
        <w:pStyle w:val="Corpodetexto"/>
        <w:rPr>
          <w:rFonts w:ascii="Bookman Old Style" w:hAnsi="Bookman Old Style"/>
          <w:sz w:val="22"/>
          <w:szCs w:val="22"/>
        </w:rPr>
      </w:pPr>
    </w:p>
    <w:p w:rsidR="001C3035" w:rsidRPr="00DE06D4" w:rsidRDefault="001C37CF">
      <w:pPr>
        <w:pStyle w:val="Corpodetexto"/>
        <w:ind w:left="221" w:right="673"/>
        <w:jc w:val="both"/>
        <w:rPr>
          <w:rFonts w:ascii="Bookman Old Style" w:hAnsi="Bookman Old Style"/>
          <w:sz w:val="22"/>
          <w:szCs w:val="22"/>
        </w:rPr>
      </w:pPr>
      <w:r w:rsidRPr="00DE06D4">
        <w:rPr>
          <w:rFonts w:ascii="Bookman Old Style" w:hAnsi="Bookman Old Style"/>
          <w:sz w:val="22"/>
          <w:szCs w:val="22"/>
        </w:rPr>
        <w:t>Diante da demanda pela contratação, o procedimento licitatório é uma obrigação legal, com isso adota a Administração da AMM para o presente procedimento licitatório o Pregão presencial.</w:t>
      </w:r>
    </w:p>
    <w:p w:rsidR="001C3035" w:rsidRPr="00DE06D4" w:rsidRDefault="001C3035">
      <w:pPr>
        <w:pStyle w:val="Corpodetexto"/>
        <w:rPr>
          <w:rFonts w:ascii="Bookman Old Style" w:hAnsi="Bookman Old Style"/>
          <w:sz w:val="22"/>
          <w:szCs w:val="22"/>
        </w:rPr>
      </w:pPr>
    </w:p>
    <w:p w:rsidR="001C3035" w:rsidRPr="00DE06D4" w:rsidRDefault="001C3035">
      <w:pPr>
        <w:pStyle w:val="Corpodetexto"/>
        <w:rPr>
          <w:rFonts w:ascii="Bookman Old Style" w:hAnsi="Bookman Old Style"/>
          <w:sz w:val="22"/>
          <w:szCs w:val="22"/>
        </w:rPr>
      </w:pPr>
    </w:p>
    <w:p w:rsidR="001C3035" w:rsidRPr="00DE06D4" w:rsidRDefault="001C37CF">
      <w:pPr>
        <w:pStyle w:val="Corpodetexto"/>
        <w:ind w:left="221" w:right="673"/>
        <w:jc w:val="both"/>
        <w:rPr>
          <w:rFonts w:ascii="Bookman Old Style" w:hAnsi="Bookman Old Style"/>
          <w:sz w:val="22"/>
          <w:szCs w:val="22"/>
        </w:rPr>
      </w:pPr>
      <w:r w:rsidRPr="00DE06D4">
        <w:rPr>
          <w:rFonts w:ascii="Bookman Old Style" w:hAnsi="Bookman Old Style"/>
          <w:sz w:val="22"/>
          <w:szCs w:val="22"/>
        </w:rPr>
        <w:t>Assim, a licitação na modalidade Pregão propiciará a dinâmica na contratação do objeto licitado e, como resultado a ampliação dos níveis de resposta ao atendimento das necessidades de modernização e organização da administração da AMM, com a adoção de tecnologia segura, confiável e atualizada, no caso em tela mediante a utilização de soluções tecnológicas e dos serviços a elas inerentes.</w:t>
      </w:r>
    </w:p>
    <w:p w:rsidR="001C3035" w:rsidRPr="00DE06D4" w:rsidRDefault="001C3035">
      <w:pPr>
        <w:jc w:val="both"/>
        <w:rPr>
          <w:rFonts w:ascii="Bookman Old Style" w:hAnsi="Bookman Old Style"/>
        </w:rPr>
        <w:sectPr w:rsidR="001C3035" w:rsidRPr="00DE06D4">
          <w:pgSz w:w="11910" w:h="16840"/>
          <w:pgMar w:top="2040" w:right="460" w:bottom="780" w:left="1480" w:header="710" w:footer="582" w:gutter="0"/>
          <w:cols w:space="720"/>
        </w:sectPr>
      </w:pPr>
    </w:p>
    <w:p w:rsidR="001C3035" w:rsidRPr="00DE06D4" w:rsidRDefault="001C37CF" w:rsidP="00300C22">
      <w:pPr>
        <w:pStyle w:val="Ttulo11"/>
        <w:numPr>
          <w:ilvl w:val="0"/>
          <w:numId w:val="13"/>
        </w:numPr>
        <w:tabs>
          <w:tab w:val="left" w:pos="462"/>
        </w:tabs>
        <w:spacing w:before="90"/>
        <w:ind w:left="461" w:hanging="240"/>
        <w:rPr>
          <w:rFonts w:ascii="Bookman Old Style" w:hAnsi="Bookman Old Style"/>
          <w:sz w:val="22"/>
          <w:szCs w:val="22"/>
        </w:rPr>
      </w:pPr>
      <w:r w:rsidRPr="00DE06D4">
        <w:rPr>
          <w:rFonts w:ascii="Bookman Old Style" w:hAnsi="Bookman Old Style"/>
          <w:sz w:val="22"/>
          <w:szCs w:val="22"/>
        </w:rPr>
        <w:t>DOS PREÇOS E DA QUANTIDADE</w:t>
      </w:r>
      <w:r w:rsidRPr="00DE06D4">
        <w:rPr>
          <w:rFonts w:ascii="Bookman Old Style" w:hAnsi="Bookman Old Style"/>
          <w:spacing w:val="-2"/>
          <w:sz w:val="22"/>
          <w:szCs w:val="22"/>
        </w:rPr>
        <w:t xml:space="preserve"> </w:t>
      </w:r>
      <w:r w:rsidRPr="00DE06D4">
        <w:rPr>
          <w:rFonts w:ascii="Bookman Old Style" w:hAnsi="Bookman Old Style"/>
          <w:sz w:val="22"/>
          <w:szCs w:val="22"/>
        </w:rPr>
        <w:t>ESTIMADA</w:t>
      </w:r>
    </w:p>
    <w:p w:rsidR="001C3035" w:rsidRPr="00DE06D4" w:rsidRDefault="001C3035">
      <w:pPr>
        <w:pStyle w:val="Corpodetexto"/>
        <w:spacing w:before="3"/>
        <w:rPr>
          <w:rFonts w:ascii="Bookman Old Style" w:hAnsi="Bookman Old Style"/>
          <w:b/>
          <w:sz w:val="22"/>
          <w:szCs w:val="22"/>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8"/>
        <w:gridCol w:w="3912"/>
        <w:gridCol w:w="989"/>
        <w:gridCol w:w="1510"/>
        <w:gridCol w:w="2028"/>
      </w:tblGrid>
      <w:tr w:rsidR="001C3035" w:rsidRPr="00DE06D4" w:rsidTr="00B16FEE">
        <w:trPr>
          <w:trHeight w:val="551"/>
        </w:trPr>
        <w:tc>
          <w:tcPr>
            <w:tcW w:w="1058" w:type="dxa"/>
          </w:tcPr>
          <w:p w:rsidR="001C3035" w:rsidRPr="00DE06D4" w:rsidRDefault="001C37CF">
            <w:pPr>
              <w:pStyle w:val="TableParagraph"/>
              <w:spacing w:line="274" w:lineRule="exact"/>
              <w:ind w:left="89" w:right="199"/>
              <w:jc w:val="center"/>
              <w:rPr>
                <w:rFonts w:ascii="Bookman Old Style" w:hAnsi="Bookman Old Style"/>
                <w:b/>
              </w:rPr>
            </w:pPr>
            <w:r w:rsidRPr="00DE06D4">
              <w:rPr>
                <w:rFonts w:ascii="Bookman Old Style" w:hAnsi="Bookman Old Style"/>
                <w:b/>
              </w:rPr>
              <w:t>ITEM</w:t>
            </w:r>
          </w:p>
        </w:tc>
        <w:tc>
          <w:tcPr>
            <w:tcW w:w="3912" w:type="dxa"/>
          </w:tcPr>
          <w:p w:rsidR="001C3035" w:rsidRPr="00DE06D4" w:rsidRDefault="001C37CF">
            <w:pPr>
              <w:pStyle w:val="TableParagraph"/>
              <w:spacing w:line="274" w:lineRule="exact"/>
              <w:ind w:left="108"/>
              <w:rPr>
                <w:rFonts w:ascii="Bookman Old Style" w:hAnsi="Bookman Old Style"/>
                <w:b/>
              </w:rPr>
            </w:pPr>
            <w:r w:rsidRPr="00DE06D4">
              <w:rPr>
                <w:rFonts w:ascii="Bookman Old Style" w:hAnsi="Bookman Old Style"/>
                <w:b/>
              </w:rPr>
              <w:t>ESPECIFICAÇÃO</w:t>
            </w:r>
          </w:p>
        </w:tc>
        <w:tc>
          <w:tcPr>
            <w:tcW w:w="989" w:type="dxa"/>
          </w:tcPr>
          <w:p w:rsidR="001C3035" w:rsidRPr="00DE06D4" w:rsidRDefault="001C37CF">
            <w:pPr>
              <w:pStyle w:val="TableParagraph"/>
              <w:spacing w:line="274" w:lineRule="exact"/>
              <w:ind w:left="107"/>
              <w:rPr>
                <w:rFonts w:ascii="Bookman Old Style" w:hAnsi="Bookman Old Style"/>
                <w:b/>
              </w:rPr>
            </w:pPr>
            <w:r w:rsidRPr="00DE06D4">
              <w:rPr>
                <w:rFonts w:ascii="Bookman Old Style" w:hAnsi="Bookman Old Style"/>
                <w:b/>
              </w:rPr>
              <w:t>UNID.</w:t>
            </w:r>
          </w:p>
        </w:tc>
        <w:tc>
          <w:tcPr>
            <w:tcW w:w="1510" w:type="dxa"/>
          </w:tcPr>
          <w:p w:rsidR="001C3035" w:rsidRPr="00DE06D4" w:rsidRDefault="001C37CF">
            <w:pPr>
              <w:pStyle w:val="TableParagraph"/>
              <w:spacing w:before="1" w:line="276" w:lineRule="exact"/>
              <w:ind w:left="105" w:right="81" w:firstLine="182"/>
              <w:rPr>
                <w:rFonts w:ascii="Bookman Old Style" w:hAnsi="Bookman Old Style"/>
                <w:b/>
              </w:rPr>
            </w:pPr>
            <w:r w:rsidRPr="00DE06D4">
              <w:rPr>
                <w:rFonts w:ascii="Bookman Old Style" w:hAnsi="Bookman Old Style"/>
                <w:b/>
              </w:rPr>
              <w:t>QUANT. ESTIMADA</w:t>
            </w:r>
          </w:p>
        </w:tc>
        <w:tc>
          <w:tcPr>
            <w:tcW w:w="2028" w:type="dxa"/>
          </w:tcPr>
          <w:p w:rsidR="001C3035" w:rsidRPr="00DE06D4" w:rsidRDefault="001C37CF">
            <w:pPr>
              <w:pStyle w:val="TableParagraph"/>
              <w:spacing w:before="1" w:line="276" w:lineRule="exact"/>
              <w:ind w:left="330" w:right="99" w:hanging="209"/>
              <w:rPr>
                <w:rFonts w:ascii="Bookman Old Style" w:hAnsi="Bookman Old Style"/>
                <w:b/>
              </w:rPr>
            </w:pPr>
            <w:r w:rsidRPr="00DE06D4">
              <w:rPr>
                <w:rFonts w:ascii="Bookman Old Style" w:hAnsi="Bookman Old Style"/>
                <w:b/>
              </w:rPr>
              <w:t>PREÇOS POR UNIDADE</w:t>
            </w:r>
          </w:p>
        </w:tc>
      </w:tr>
      <w:tr w:rsidR="001C3035" w:rsidRPr="00DE06D4" w:rsidTr="00B16FEE">
        <w:trPr>
          <w:trHeight w:val="4138"/>
        </w:trPr>
        <w:tc>
          <w:tcPr>
            <w:tcW w:w="1058" w:type="dxa"/>
          </w:tcPr>
          <w:p w:rsidR="001C3035" w:rsidRPr="00DE06D4" w:rsidRDefault="001C3035">
            <w:pPr>
              <w:pStyle w:val="TableParagraph"/>
              <w:rPr>
                <w:rFonts w:ascii="Bookman Old Style" w:hAnsi="Bookman Old Style"/>
                <w:b/>
              </w:rPr>
            </w:pPr>
          </w:p>
          <w:p w:rsidR="001C3035" w:rsidRPr="00DE06D4" w:rsidRDefault="001C3035">
            <w:pPr>
              <w:pStyle w:val="TableParagraph"/>
              <w:rPr>
                <w:rFonts w:ascii="Bookman Old Style" w:hAnsi="Bookman Old Style"/>
                <w:b/>
              </w:rPr>
            </w:pPr>
          </w:p>
          <w:p w:rsidR="001C3035" w:rsidRPr="00DE06D4" w:rsidRDefault="001C3035">
            <w:pPr>
              <w:pStyle w:val="TableParagraph"/>
              <w:rPr>
                <w:rFonts w:ascii="Bookman Old Style" w:hAnsi="Bookman Old Style"/>
                <w:b/>
              </w:rPr>
            </w:pPr>
          </w:p>
          <w:p w:rsidR="001C3035" w:rsidRPr="00DE06D4" w:rsidRDefault="001C3035">
            <w:pPr>
              <w:pStyle w:val="TableParagraph"/>
              <w:rPr>
                <w:rFonts w:ascii="Bookman Old Style" w:hAnsi="Bookman Old Style"/>
                <w:b/>
              </w:rPr>
            </w:pPr>
          </w:p>
          <w:p w:rsidR="001C3035" w:rsidRPr="00DE06D4" w:rsidRDefault="001C3035">
            <w:pPr>
              <w:pStyle w:val="TableParagraph"/>
              <w:rPr>
                <w:rFonts w:ascii="Bookman Old Style" w:hAnsi="Bookman Old Style"/>
                <w:b/>
              </w:rPr>
            </w:pPr>
          </w:p>
          <w:p w:rsidR="001C3035" w:rsidRPr="00DE06D4" w:rsidRDefault="001C37CF">
            <w:pPr>
              <w:pStyle w:val="TableParagraph"/>
              <w:spacing w:before="152"/>
              <w:ind w:left="89" w:right="80"/>
              <w:jc w:val="center"/>
              <w:rPr>
                <w:rFonts w:ascii="Bookman Old Style" w:hAnsi="Bookman Old Style"/>
              </w:rPr>
            </w:pPr>
            <w:r w:rsidRPr="00DE06D4">
              <w:rPr>
                <w:rFonts w:ascii="Bookman Old Style" w:hAnsi="Bookman Old Style"/>
              </w:rPr>
              <w:t>01</w:t>
            </w:r>
          </w:p>
        </w:tc>
        <w:tc>
          <w:tcPr>
            <w:tcW w:w="3912" w:type="dxa"/>
          </w:tcPr>
          <w:p w:rsidR="001C3035" w:rsidRPr="00DE06D4" w:rsidRDefault="001C37CF">
            <w:pPr>
              <w:pStyle w:val="TableParagraph"/>
              <w:ind w:left="108" w:right="98"/>
              <w:jc w:val="both"/>
              <w:rPr>
                <w:rFonts w:ascii="Bookman Old Style" w:hAnsi="Bookman Old Style"/>
              </w:rPr>
            </w:pPr>
            <w:r w:rsidRPr="00DE06D4">
              <w:rPr>
                <w:rFonts w:ascii="Bookman Old Style" w:hAnsi="Bookman Old Style"/>
              </w:rPr>
              <w:t xml:space="preserve">Fornecimento de licença de uso </w:t>
            </w:r>
            <w:r w:rsidRPr="00DE06D4">
              <w:rPr>
                <w:rFonts w:ascii="Bookman Old Style" w:hAnsi="Bookman Old Style"/>
                <w:spacing w:val="-6"/>
              </w:rPr>
              <w:t xml:space="preserve">de </w:t>
            </w:r>
            <w:r w:rsidRPr="00DE06D4">
              <w:rPr>
                <w:rFonts w:ascii="Bookman Old Style" w:hAnsi="Bookman Old Style"/>
              </w:rPr>
              <w:t xml:space="preserve">software gerenciador de publicações de atos oficiais, por meio eletrônico, através de tecnologia web </w:t>
            </w:r>
            <w:r w:rsidRPr="00DE06D4">
              <w:rPr>
                <w:rFonts w:ascii="Bookman Old Style" w:hAnsi="Bookman Old Style"/>
                <w:spacing w:val="-8"/>
              </w:rPr>
              <w:t xml:space="preserve">de </w:t>
            </w:r>
            <w:r w:rsidRPr="00DE06D4">
              <w:rPr>
                <w:rFonts w:ascii="Bookman Old Style" w:hAnsi="Bookman Old Style"/>
              </w:rPr>
              <w:t xml:space="preserve">computação em nuvem, </w:t>
            </w:r>
            <w:r w:rsidRPr="00DE06D4">
              <w:rPr>
                <w:rFonts w:ascii="Bookman Old Style" w:hAnsi="Bookman Old Style"/>
                <w:spacing w:val="-3"/>
              </w:rPr>
              <w:t xml:space="preserve">estrutura </w:t>
            </w:r>
            <w:r w:rsidRPr="00DE06D4">
              <w:rPr>
                <w:rFonts w:ascii="Bookman Old Style" w:hAnsi="Bookman Old Style"/>
              </w:rPr>
              <w:t xml:space="preserve">física de servidores, </w:t>
            </w:r>
            <w:r w:rsidRPr="00DE06D4">
              <w:rPr>
                <w:rFonts w:ascii="Bookman Old Style" w:hAnsi="Bookman Old Style"/>
                <w:spacing w:val="-5"/>
              </w:rPr>
              <w:t xml:space="preserve">com </w:t>
            </w:r>
            <w:r w:rsidRPr="00DE06D4">
              <w:rPr>
                <w:rFonts w:ascii="Bookman Old Style" w:hAnsi="Bookman Old Style"/>
              </w:rPr>
              <w:t xml:space="preserve">armazenamento e gerenciamento através de SGBD e domínios de </w:t>
            </w:r>
            <w:r w:rsidRPr="00DE06D4">
              <w:rPr>
                <w:rFonts w:ascii="Bookman Old Style" w:hAnsi="Bookman Old Style"/>
                <w:spacing w:val="-4"/>
              </w:rPr>
              <w:t xml:space="preserve">uso </w:t>
            </w:r>
            <w:r w:rsidRPr="00DE06D4">
              <w:rPr>
                <w:rFonts w:ascii="Bookman Old Style" w:hAnsi="Bookman Old Style"/>
              </w:rPr>
              <w:t xml:space="preserve">ilimitado de operações e demandas exigidas, com a inclusão dos </w:t>
            </w:r>
            <w:r w:rsidRPr="00DE06D4">
              <w:rPr>
                <w:rFonts w:ascii="Bookman Old Style" w:hAnsi="Bookman Old Style"/>
                <w:spacing w:val="-3"/>
              </w:rPr>
              <w:t xml:space="preserve">serviços </w:t>
            </w:r>
            <w:r w:rsidRPr="00DE06D4">
              <w:rPr>
                <w:rFonts w:ascii="Bookman Old Style" w:hAnsi="Bookman Old Style"/>
              </w:rPr>
              <w:t xml:space="preserve">de manutenção corretiva e evolutiva, treinamento dos usuários e suporte ao funcionamento ininterrupto </w:t>
            </w:r>
            <w:r w:rsidRPr="00DE06D4">
              <w:rPr>
                <w:rFonts w:ascii="Bookman Old Style" w:hAnsi="Bookman Old Style"/>
                <w:spacing w:val="-6"/>
              </w:rPr>
              <w:t xml:space="preserve">do </w:t>
            </w:r>
            <w:r w:rsidRPr="00DE06D4">
              <w:rPr>
                <w:rFonts w:ascii="Bookman Old Style" w:hAnsi="Bookman Old Style"/>
              </w:rPr>
              <w:t>conjunto de ferramentas, na forma</w:t>
            </w:r>
            <w:r w:rsidRPr="00DE06D4">
              <w:rPr>
                <w:rFonts w:ascii="Bookman Old Style" w:hAnsi="Bookman Old Style"/>
                <w:spacing w:val="27"/>
              </w:rPr>
              <w:t xml:space="preserve"> </w:t>
            </w:r>
            <w:r w:rsidRPr="00DE06D4">
              <w:rPr>
                <w:rFonts w:ascii="Bookman Old Style" w:hAnsi="Bookman Old Style"/>
              </w:rPr>
              <w:t>do</w:t>
            </w:r>
          </w:p>
          <w:p w:rsidR="001C3035" w:rsidRPr="00DE06D4" w:rsidRDefault="001C37CF">
            <w:pPr>
              <w:pStyle w:val="TableParagraph"/>
              <w:spacing w:line="263" w:lineRule="exact"/>
              <w:ind w:left="108"/>
              <w:jc w:val="both"/>
              <w:rPr>
                <w:rFonts w:ascii="Bookman Old Style" w:hAnsi="Bookman Old Style"/>
              </w:rPr>
            </w:pPr>
            <w:r w:rsidRPr="00DE06D4">
              <w:rPr>
                <w:rFonts w:ascii="Bookman Old Style" w:hAnsi="Bookman Old Style"/>
              </w:rPr>
              <w:t>presente Edital e seus anexos</w:t>
            </w:r>
          </w:p>
        </w:tc>
        <w:tc>
          <w:tcPr>
            <w:tcW w:w="989" w:type="dxa"/>
          </w:tcPr>
          <w:p w:rsidR="001C3035" w:rsidRPr="00DE06D4" w:rsidRDefault="001C3035">
            <w:pPr>
              <w:pStyle w:val="TableParagraph"/>
              <w:rPr>
                <w:rFonts w:ascii="Bookman Old Style" w:hAnsi="Bookman Old Style"/>
                <w:b/>
              </w:rPr>
            </w:pPr>
          </w:p>
          <w:p w:rsidR="001C3035" w:rsidRPr="00DE06D4" w:rsidRDefault="001C3035">
            <w:pPr>
              <w:pStyle w:val="TableParagraph"/>
              <w:rPr>
                <w:rFonts w:ascii="Bookman Old Style" w:hAnsi="Bookman Old Style"/>
                <w:b/>
              </w:rPr>
            </w:pPr>
          </w:p>
          <w:p w:rsidR="001C3035" w:rsidRPr="00DE06D4" w:rsidRDefault="001C3035">
            <w:pPr>
              <w:pStyle w:val="TableParagraph"/>
              <w:rPr>
                <w:rFonts w:ascii="Bookman Old Style" w:hAnsi="Bookman Old Style"/>
                <w:b/>
              </w:rPr>
            </w:pPr>
          </w:p>
          <w:p w:rsidR="001C3035" w:rsidRPr="00DE06D4" w:rsidRDefault="001C3035">
            <w:pPr>
              <w:pStyle w:val="TableParagraph"/>
              <w:rPr>
                <w:rFonts w:ascii="Bookman Old Style" w:hAnsi="Bookman Old Style"/>
                <w:b/>
              </w:rPr>
            </w:pPr>
          </w:p>
          <w:p w:rsidR="001C3035" w:rsidRPr="00DE06D4" w:rsidRDefault="001C3035">
            <w:pPr>
              <w:pStyle w:val="TableParagraph"/>
              <w:rPr>
                <w:rFonts w:ascii="Bookman Old Style" w:hAnsi="Bookman Old Style"/>
                <w:b/>
              </w:rPr>
            </w:pPr>
          </w:p>
          <w:p w:rsidR="001C3035" w:rsidRPr="00DE06D4" w:rsidRDefault="001C3035">
            <w:pPr>
              <w:pStyle w:val="TableParagraph"/>
              <w:spacing w:before="3"/>
              <w:rPr>
                <w:rFonts w:ascii="Bookman Old Style" w:hAnsi="Bookman Old Style"/>
                <w:b/>
              </w:rPr>
            </w:pPr>
          </w:p>
          <w:p w:rsidR="001C3035" w:rsidRPr="00DE06D4" w:rsidRDefault="001C37CF">
            <w:pPr>
              <w:pStyle w:val="TableParagraph"/>
              <w:ind w:left="287"/>
              <w:rPr>
                <w:rFonts w:ascii="Bookman Old Style" w:hAnsi="Bookman Old Style"/>
              </w:rPr>
            </w:pPr>
            <w:r w:rsidRPr="00DE06D4">
              <w:rPr>
                <w:rFonts w:ascii="Bookman Old Style" w:hAnsi="Bookman Old Style"/>
              </w:rPr>
              <w:t>Mês</w:t>
            </w:r>
          </w:p>
        </w:tc>
        <w:tc>
          <w:tcPr>
            <w:tcW w:w="1510" w:type="dxa"/>
          </w:tcPr>
          <w:p w:rsidR="001C3035" w:rsidRPr="00DE06D4" w:rsidRDefault="001C3035">
            <w:pPr>
              <w:pStyle w:val="TableParagraph"/>
              <w:rPr>
                <w:rFonts w:ascii="Bookman Old Style" w:hAnsi="Bookman Old Style"/>
                <w:b/>
              </w:rPr>
            </w:pPr>
          </w:p>
          <w:p w:rsidR="001C3035" w:rsidRPr="00DE06D4" w:rsidRDefault="001C3035">
            <w:pPr>
              <w:pStyle w:val="TableParagraph"/>
              <w:rPr>
                <w:rFonts w:ascii="Bookman Old Style" w:hAnsi="Bookman Old Style"/>
                <w:b/>
              </w:rPr>
            </w:pPr>
          </w:p>
          <w:p w:rsidR="001C3035" w:rsidRPr="00DE06D4" w:rsidRDefault="001C3035">
            <w:pPr>
              <w:pStyle w:val="TableParagraph"/>
              <w:rPr>
                <w:rFonts w:ascii="Bookman Old Style" w:hAnsi="Bookman Old Style"/>
                <w:b/>
              </w:rPr>
            </w:pPr>
          </w:p>
          <w:p w:rsidR="001C3035" w:rsidRPr="00DE06D4" w:rsidRDefault="001C3035">
            <w:pPr>
              <w:pStyle w:val="TableParagraph"/>
              <w:rPr>
                <w:rFonts w:ascii="Bookman Old Style" w:hAnsi="Bookman Old Style"/>
                <w:b/>
              </w:rPr>
            </w:pPr>
          </w:p>
          <w:p w:rsidR="001C3035" w:rsidRPr="00DE06D4" w:rsidRDefault="001C3035">
            <w:pPr>
              <w:pStyle w:val="TableParagraph"/>
              <w:rPr>
                <w:rFonts w:ascii="Bookman Old Style" w:hAnsi="Bookman Old Style"/>
                <w:b/>
              </w:rPr>
            </w:pPr>
          </w:p>
          <w:p w:rsidR="001C3035" w:rsidRPr="00DE06D4" w:rsidRDefault="001C3035">
            <w:pPr>
              <w:pStyle w:val="TableParagraph"/>
              <w:spacing w:before="3"/>
              <w:rPr>
                <w:rFonts w:ascii="Bookman Old Style" w:hAnsi="Bookman Old Style"/>
                <w:b/>
              </w:rPr>
            </w:pPr>
          </w:p>
          <w:p w:rsidR="001C3035" w:rsidRPr="00DE06D4" w:rsidRDefault="001C37CF">
            <w:pPr>
              <w:pStyle w:val="TableParagraph"/>
              <w:ind w:left="611" w:right="609"/>
              <w:jc w:val="center"/>
              <w:rPr>
                <w:rFonts w:ascii="Bookman Old Style" w:hAnsi="Bookman Old Style"/>
              </w:rPr>
            </w:pPr>
            <w:r w:rsidRPr="00DE06D4">
              <w:rPr>
                <w:rFonts w:ascii="Bookman Old Style" w:hAnsi="Bookman Old Style"/>
              </w:rPr>
              <w:t>12</w:t>
            </w:r>
          </w:p>
        </w:tc>
        <w:tc>
          <w:tcPr>
            <w:tcW w:w="2028" w:type="dxa"/>
          </w:tcPr>
          <w:p w:rsidR="001C3035" w:rsidRPr="00DE06D4" w:rsidRDefault="001C3035">
            <w:pPr>
              <w:pStyle w:val="TableParagraph"/>
              <w:rPr>
                <w:rFonts w:ascii="Bookman Old Style" w:hAnsi="Bookman Old Style"/>
                <w:b/>
              </w:rPr>
            </w:pPr>
          </w:p>
          <w:p w:rsidR="001C3035" w:rsidRPr="00DE06D4" w:rsidRDefault="001C3035">
            <w:pPr>
              <w:pStyle w:val="TableParagraph"/>
              <w:rPr>
                <w:rFonts w:ascii="Bookman Old Style" w:hAnsi="Bookman Old Style"/>
                <w:b/>
              </w:rPr>
            </w:pPr>
          </w:p>
          <w:p w:rsidR="001C3035" w:rsidRPr="00DE06D4" w:rsidRDefault="001C3035">
            <w:pPr>
              <w:pStyle w:val="TableParagraph"/>
              <w:rPr>
                <w:rFonts w:ascii="Bookman Old Style" w:hAnsi="Bookman Old Style"/>
                <w:b/>
              </w:rPr>
            </w:pPr>
          </w:p>
          <w:p w:rsidR="001C3035" w:rsidRPr="00DE06D4" w:rsidRDefault="001C3035">
            <w:pPr>
              <w:pStyle w:val="TableParagraph"/>
              <w:rPr>
                <w:rFonts w:ascii="Bookman Old Style" w:hAnsi="Bookman Old Style"/>
                <w:b/>
              </w:rPr>
            </w:pPr>
          </w:p>
          <w:p w:rsidR="001C3035" w:rsidRPr="00DE06D4" w:rsidRDefault="001C3035">
            <w:pPr>
              <w:pStyle w:val="TableParagraph"/>
              <w:rPr>
                <w:rFonts w:ascii="Bookman Old Style" w:hAnsi="Bookman Old Style"/>
                <w:b/>
              </w:rPr>
            </w:pPr>
          </w:p>
          <w:p w:rsidR="001C3035" w:rsidRPr="00DE06D4" w:rsidRDefault="001C3035">
            <w:pPr>
              <w:pStyle w:val="TableParagraph"/>
              <w:spacing w:before="8"/>
              <w:rPr>
                <w:rFonts w:ascii="Bookman Old Style" w:hAnsi="Bookman Old Style"/>
                <w:b/>
              </w:rPr>
            </w:pPr>
          </w:p>
          <w:p w:rsidR="001C3035" w:rsidRPr="00DE06D4" w:rsidRDefault="001C37CF">
            <w:pPr>
              <w:pStyle w:val="TableParagraph"/>
              <w:ind w:left="344"/>
              <w:rPr>
                <w:rFonts w:ascii="Bookman Old Style" w:hAnsi="Bookman Old Style"/>
                <w:b/>
              </w:rPr>
            </w:pPr>
            <w:r w:rsidRPr="00DE06D4">
              <w:rPr>
                <w:rFonts w:ascii="Bookman Old Style" w:hAnsi="Bookman Old Style"/>
                <w:b/>
              </w:rPr>
              <w:t>..................</w:t>
            </w:r>
          </w:p>
        </w:tc>
      </w:tr>
    </w:tbl>
    <w:p w:rsidR="001C3035" w:rsidRPr="00DE06D4" w:rsidRDefault="001C3035">
      <w:pPr>
        <w:pStyle w:val="Corpodetexto"/>
        <w:rPr>
          <w:rFonts w:ascii="Bookman Old Style" w:hAnsi="Bookman Old Style"/>
          <w:b/>
          <w:sz w:val="22"/>
          <w:szCs w:val="22"/>
        </w:rPr>
      </w:pPr>
    </w:p>
    <w:p w:rsidR="001C3035" w:rsidRPr="00DE06D4" w:rsidRDefault="001C3035">
      <w:pPr>
        <w:pStyle w:val="Corpodetexto"/>
        <w:spacing w:before="1"/>
        <w:rPr>
          <w:rFonts w:ascii="Bookman Old Style" w:hAnsi="Bookman Old Style"/>
          <w:b/>
          <w:sz w:val="22"/>
          <w:szCs w:val="22"/>
        </w:rPr>
      </w:pPr>
    </w:p>
    <w:p w:rsidR="001C3035" w:rsidRPr="00DE06D4" w:rsidRDefault="001C37CF" w:rsidP="00300C22">
      <w:pPr>
        <w:pStyle w:val="PargrafodaLista"/>
        <w:numPr>
          <w:ilvl w:val="0"/>
          <w:numId w:val="13"/>
        </w:numPr>
        <w:tabs>
          <w:tab w:val="left" w:pos="648"/>
          <w:tab w:val="left" w:pos="649"/>
        </w:tabs>
        <w:ind w:left="648" w:hanging="427"/>
        <w:rPr>
          <w:rFonts w:ascii="Bookman Old Style" w:hAnsi="Bookman Old Style"/>
          <w:b/>
        </w:rPr>
      </w:pPr>
      <w:r w:rsidRPr="00DE06D4">
        <w:rPr>
          <w:rFonts w:ascii="Bookman Old Style" w:hAnsi="Bookman Old Style"/>
          <w:b/>
        </w:rPr>
        <w:t>REQUISITOS TÉCNICOS OBRIGATÓRIOS DO</w:t>
      </w:r>
      <w:r w:rsidRPr="00DE06D4">
        <w:rPr>
          <w:rFonts w:ascii="Bookman Old Style" w:hAnsi="Bookman Old Style"/>
          <w:b/>
          <w:spacing w:val="-4"/>
        </w:rPr>
        <w:t xml:space="preserve"> </w:t>
      </w:r>
      <w:r w:rsidRPr="00DE06D4">
        <w:rPr>
          <w:rFonts w:ascii="Bookman Old Style" w:hAnsi="Bookman Old Style"/>
          <w:b/>
        </w:rPr>
        <w:t>SOFTWARE.</w:t>
      </w:r>
    </w:p>
    <w:p w:rsidR="001C3035" w:rsidRPr="00DE06D4" w:rsidRDefault="001C3035">
      <w:pPr>
        <w:pStyle w:val="Corpodetexto"/>
        <w:rPr>
          <w:rFonts w:ascii="Bookman Old Style" w:hAnsi="Bookman Old Style"/>
          <w:b/>
          <w:sz w:val="22"/>
          <w:szCs w:val="22"/>
        </w:rPr>
      </w:pPr>
    </w:p>
    <w:p w:rsidR="001C3035" w:rsidRPr="00DE06D4" w:rsidRDefault="001C3035">
      <w:pPr>
        <w:pStyle w:val="Corpodetexto"/>
        <w:spacing w:before="2"/>
        <w:rPr>
          <w:rFonts w:ascii="Bookman Old Style" w:hAnsi="Bookman Old Style"/>
          <w:b/>
          <w:sz w:val="22"/>
          <w:szCs w:val="22"/>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97"/>
      </w:tblGrid>
      <w:tr w:rsidR="001C3035" w:rsidRPr="00DE06D4" w:rsidTr="00B16FEE">
        <w:trPr>
          <w:trHeight w:val="827"/>
        </w:trPr>
        <w:tc>
          <w:tcPr>
            <w:tcW w:w="9497" w:type="dxa"/>
          </w:tcPr>
          <w:p w:rsidR="001C3035" w:rsidRPr="00DE06D4" w:rsidRDefault="001C37CF">
            <w:pPr>
              <w:pStyle w:val="TableParagraph"/>
              <w:ind w:left="827" w:hanging="360"/>
              <w:rPr>
                <w:rFonts w:ascii="Bookman Old Style" w:hAnsi="Bookman Old Style"/>
              </w:rPr>
            </w:pPr>
            <w:r w:rsidRPr="00DE06D4">
              <w:rPr>
                <w:rFonts w:ascii="Bookman Old Style" w:hAnsi="Bookman Old Style"/>
              </w:rPr>
              <w:t>1) Permitir a criação de documentos eletrônicos em ambiente Web, com editor de texto integrado ao software, com funções padrões de formatação, como negrito, itálico,</w:t>
            </w:r>
          </w:p>
          <w:p w:rsidR="001C3035" w:rsidRPr="00DE06D4" w:rsidRDefault="001C37CF">
            <w:pPr>
              <w:pStyle w:val="TableParagraph"/>
              <w:spacing w:line="263" w:lineRule="exact"/>
              <w:ind w:left="827"/>
              <w:rPr>
                <w:rFonts w:ascii="Bookman Old Style" w:hAnsi="Bookman Old Style"/>
              </w:rPr>
            </w:pPr>
            <w:r w:rsidRPr="00DE06D4">
              <w:rPr>
                <w:rFonts w:ascii="Bookman Old Style" w:hAnsi="Bookman Old Style"/>
              </w:rPr>
              <w:t>sublinhado, tipos de lista, inserção de imagem, tabelas e links.</w:t>
            </w:r>
          </w:p>
        </w:tc>
      </w:tr>
      <w:tr w:rsidR="001C3035" w:rsidRPr="00DE06D4" w:rsidTr="00B16FEE">
        <w:trPr>
          <w:trHeight w:val="827"/>
        </w:trPr>
        <w:tc>
          <w:tcPr>
            <w:tcW w:w="9497" w:type="dxa"/>
          </w:tcPr>
          <w:p w:rsidR="001C3035" w:rsidRPr="00DE06D4" w:rsidRDefault="001C37CF">
            <w:pPr>
              <w:pStyle w:val="TableParagraph"/>
              <w:ind w:left="827" w:right="85" w:hanging="360"/>
              <w:rPr>
                <w:rFonts w:ascii="Bookman Old Style" w:hAnsi="Bookman Old Style"/>
              </w:rPr>
            </w:pPr>
            <w:r w:rsidRPr="00DE06D4">
              <w:rPr>
                <w:rFonts w:ascii="Bookman Old Style" w:hAnsi="Bookman Old Style"/>
              </w:rPr>
              <w:t>2) Permitir que todos os documentos gerados a partir do software estejam devidamente certificados através de assinatura digital credenciada no âmbito da Infra-Estrutura de</w:t>
            </w:r>
          </w:p>
          <w:p w:rsidR="001C3035" w:rsidRPr="00DE06D4" w:rsidRDefault="001C37CF">
            <w:pPr>
              <w:pStyle w:val="TableParagraph"/>
              <w:spacing w:line="263" w:lineRule="exact"/>
              <w:ind w:left="827"/>
              <w:rPr>
                <w:rFonts w:ascii="Bookman Old Style" w:hAnsi="Bookman Old Style"/>
              </w:rPr>
            </w:pPr>
            <w:r w:rsidRPr="00DE06D4">
              <w:rPr>
                <w:rFonts w:ascii="Bookman Old Style" w:hAnsi="Bookman Old Style"/>
              </w:rPr>
              <w:t>Chaves Públicas Brasileira - ICP Brasil, da AMM.</w:t>
            </w:r>
          </w:p>
        </w:tc>
      </w:tr>
      <w:tr w:rsidR="001C3035" w:rsidRPr="00DE06D4" w:rsidTr="00B16FEE">
        <w:trPr>
          <w:trHeight w:val="827"/>
        </w:trPr>
        <w:tc>
          <w:tcPr>
            <w:tcW w:w="9497" w:type="dxa"/>
          </w:tcPr>
          <w:p w:rsidR="001C3035" w:rsidRPr="00DE06D4" w:rsidRDefault="001C37CF">
            <w:pPr>
              <w:pStyle w:val="TableParagraph"/>
              <w:ind w:left="827" w:right="85" w:hanging="360"/>
              <w:rPr>
                <w:rFonts w:ascii="Bookman Old Style" w:hAnsi="Bookman Old Style"/>
              </w:rPr>
            </w:pPr>
            <w:r w:rsidRPr="00DE06D4">
              <w:rPr>
                <w:rFonts w:ascii="Bookman Old Style" w:hAnsi="Bookman Old Style"/>
              </w:rPr>
              <w:t>3) Permitir que os documentos sejam gerados em formato padrão PDF, e haja histórico de todos os documentos oriundos dos sistema que permita busca facilitada dos</w:t>
            </w:r>
          </w:p>
          <w:p w:rsidR="001C3035" w:rsidRPr="00DE06D4" w:rsidRDefault="001C37CF">
            <w:pPr>
              <w:pStyle w:val="TableParagraph"/>
              <w:spacing w:line="263" w:lineRule="exact"/>
              <w:ind w:left="827"/>
              <w:rPr>
                <w:rFonts w:ascii="Bookman Old Style" w:hAnsi="Bookman Old Style"/>
              </w:rPr>
            </w:pPr>
            <w:r w:rsidRPr="00DE06D4">
              <w:rPr>
                <w:rFonts w:ascii="Bookman Old Style" w:hAnsi="Bookman Old Style"/>
              </w:rPr>
              <w:t>documentos por usuários.</w:t>
            </w:r>
          </w:p>
        </w:tc>
      </w:tr>
      <w:tr w:rsidR="001C3035" w:rsidRPr="00DE06D4" w:rsidTr="00B16FEE">
        <w:trPr>
          <w:trHeight w:val="827"/>
        </w:trPr>
        <w:tc>
          <w:tcPr>
            <w:tcW w:w="9497" w:type="dxa"/>
          </w:tcPr>
          <w:p w:rsidR="001C3035" w:rsidRPr="00DE06D4" w:rsidRDefault="001C37CF">
            <w:pPr>
              <w:pStyle w:val="TableParagraph"/>
              <w:spacing w:line="269" w:lineRule="exact"/>
              <w:ind w:left="827" w:hanging="360"/>
              <w:rPr>
                <w:rFonts w:ascii="Bookman Old Style" w:hAnsi="Bookman Old Style"/>
              </w:rPr>
            </w:pPr>
            <w:r w:rsidRPr="00DE06D4">
              <w:rPr>
                <w:rFonts w:ascii="Bookman Old Style" w:hAnsi="Bookman Old Style"/>
              </w:rPr>
              <w:t>4) Permitir gerenciar cadastro de usuários, com as seguintes informações: Nome</w:t>
            </w:r>
          </w:p>
          <w:p w:rsidR="001C3035" w:rsidRPr="00DE06D4" w:rsidRDefault="001C37CF">
            <w:pPr>
              <w:pStyle w:val="TableParagraph"/>
              <w:spacing w:line="270" w:lineRule="atLeast"/>
              <w:ind w:left="827" w:right="85"/>
              <w:rPr>
                <w:rFonts w:ascii="Bookman Old Style" w:hAnsi="Bookman Old Style"/>
              </w:rPr>
            </w:pPr>
            <w:r w:rsidRPr="00DE06D4">
              <w:rPr>
                <w:rFonts w:ascii="Bookman Old Style" w:hAnsi="Bookman Old Style"/>
              </w:rPr>
              <w:t>completo, Telefone, Celular, E-mail, Cidade, Entidade, Orgão, Cargo e Permissões de acesso.</w:t>
            </w:r>
          </w:p>
        </w:tc>
      </w:tr>
      <w:tr w:rsidR="001C3035" w:rsidRPr="00DE06D4" w:rsidTr="00B16FEE">
        <w:trPr>
          <w:trHeight w:val="553"/>
        </w:trPr>
        <w:tc>
          <w:tcPr>
            <w:tcW w:w="9497" w:type="dxa"/>
          </w:tcPr>
          <w:p w:rsidR="001C3035" w:rsidRPr="00DE06D4" w:rsidRDefault="001C37CF">
            <w:pPr>
              <w:pStyle w:val="TableParagraph"/>
              <w:spacing w:line="271" w:lineRule="exact"/>
              <w:ind w:left="467"/>
              <w:rPr>
                <w:rFonts w:ascii="Bookman Old Style" w:hAnsi="Bookman Old Style"/>
              </w:rPr>
            </w:pPr>
            <w:r w:rsidRPr="00DE06D4">
              <w:rPr>
                <w:rFonts w:ascii="Bookman Old Style" w:hAnsi="Bookman Old Style"/>
              </w:rPr>
              <w:t>5) Permitir gerenciar cadastro de cidades, entidades e órgãos. Com opções de inclusão,</w:t>
            </w:r>
          </w:p>
          <w:p w:rsidR="000E3A1B" w:rsidRPr="00DE06D4" w:rsidRDefault="001C37CF" w:rsidP="000E3A1B">
            <w:pPr>
              <w:pStyle w:val="TableParagraph"/>
              <w:spacing w:line="263" w:lineRule="exact"/>
              <w:ind w:left="827"/>
              <w:rPr>
                <w:rFonts w:ascii="Bookman Old Style" w:hAnsi="Bookman Old Style"/>
              </w:rPr>
            </w:pPr>
            <w:r w:rsidRPr="00DE06D4">
              <w:rPr>
                <w:rFonts w:ascii="Bookman Old Style" w:hAnsi="Bookman Old Style"/>
              </w:rPr>
              <w:t>edição e exclusão.</w:t>
            </w:r>
          </w:p>
        </w:tc>
      </w:tr>
      <w:tr w:rsidR="001C3035" w:rsidRPr="00DE06D4" w:rsidTr="00B16FEE">
        <w:trPr>
          <w:trHeight w:val="827"/>
        </w:trPr>
        <w:tc>
          <w:tcPr>
            <w:tcW w:w="9497" w:type="dxa"/>
          </w:tcPr>
          <w:p w:rsidR="001C3035" w:rsidRPr="00DE06D4" w:rsidRDefault="001C37CF">
            <w:pPr>
              <w:pStyle w:val="TableParagraph"/>
              <w:ind w:left="827" w:right="101" w:hanging="360"/>
              <w:rPr>
                <w:rFonts w:ascii="Bookman Old Style" w:hAnsi="Bookman Old Style"/>
              </w:rPr>
            </w:pPr>
            <w:r w:rsidRPr="00DE06D4">
              <w:rPr>
                <w:rFonts w:ascii="Bookman Old Style" w:hAnsi="Bookman Old Style"/>
              </w:rPr>
              <w:t>6) Permitir a inserção do conteúdo da publicação dos atos oficiais através de interface de</w:t>
            </w:r>
            <w:r w:rsidRPr="00DE06D4">
              <w:rPr>
                <w:rFonts w:ascii="Bookman Old Style" w:hAnsi="Bookman Old Style"/>
                <w:spacing w:val="41"/>
              </w:rPr>
              <w:t xml:space="preserve"> </w:t>
            </w:r>
            <w:r w:rsidRPr="00DE06D4">
              <w:rPr>
                <w:rFonts w:ascii="Bookman Old Style" w:hAnsi="Bookman Old Style"/>
              </w:rPr>
              <w:t>edição</w:t>
            </w:r>
            <w:r w:rsidRPr="00DE06D4">
              <w:rPr>
                <w:rFonts w:ascii="Bookman Old Style" w:hAnsi="Bookman Old Style"/>
                <w:spacing w:val="41"/>
              </w:rPr>
              <w:t xml:space="preserve"> </w:t>
            </w:r>
            <w:r w:rsidRPr="00DE06D4">
              <w:rPr>
                <w:rFonts w:ascii="Bookman Old Style" w:hAnsi="Bookman Old Style"/>
              </w:rPr>
              <w:t>em</w:t>
            </w:r>
            <w:r w:rsidRPr="00DE06D4">
              <w:rPr>
                <w:rFonts w:ascii="Bookman Old Style" w:hAnsi="Bookman Old Style"/>
                <w:spacing w:val="42"/>
              </w:rPr>
              <w:t xml:space="preserve"> </w:t>
            </w:r>
            <w:r w:rsidRPr="00DE06D4">
              <w:rPr>
                <w:rFonts w:ascii="Bookman Old Style" w:hAnsi="Bookman Old Style"/>
              </w:rPr>
              <w:t>tempo</w:t>
            </w:r>
            <w:r w:rsidRPr="00DE06D4">
              <w:rPr>
                <w:rFonts w:ascii="Bookman Old Style" w:hAnsi="Bookman Old Style"/>
                <w:spacing w:val="42"/>
              </w:rPr>
              <w:t xml:space="preserve"> </w:t>
            </w:r>
            <w:r w:rsidRPr="00DE06D4">
              <w:rPr>
                <w:rFonts w:ascii="Bookman Old Style" w:hAnsi="Bookman Old Style"/>
              </w:rPr>
              <w:t>real</w:t>
            </w:r>
            <w:r w:rsidRPr="00DE06D4">
              <w:rPr>
                <w:rFonts w:ascii="Bookman Old Style" w:hAnsi="Bookman Old Style"/>
                <w:spacing w:val="42"/>
              </w:rPr>
              <w:t xml:space="preserve"> </w:t>
            </w:r>
            <w:r w:rsidRPr="00DE06D4">
              <w:rPr>
                <w:rFonts w:ascii="Bookman Old Style" w:hAnsi="Bookman Old Style"/>
              </w:rPr>
              <w:t>dos</w:t>
            </w:r>
            <w:r w:rsidRPr="00DE06D4">
              <w:rPr>
                <w:rFonts w:ascii="Bookman Old Style" w:hAnsi="Bookman Old Style"/>
                <w:spacing w:val="41"/>
              </w:rPr>
              <w:t xml:space="preserve"> </w:t>
            </w:r>
            <w:r w:rsidRPr="00DE06D4">
              <w:rPr>
                <w:rFonts w:ascii="Bookman Old Style" w:hAnsi="Bookman Old Style"/>
              </w:rPr>
              <w:t>documentos,</w:t>
            </w:r>
            <w:r w:rsidRPr="00DE06D4">
              <w:rPr>
                <w:rFonts w:ascii="Bookman Old Style" w:hAnsi="Bookman Old Style"/>
                <w:spacing w:val="41"/>
              </w:rPr>
              <w:t xml:space="preserve"> </w:t>
            </w:r>
            <w:r w:rsidRPr="00DE06D4">
              <w:rPr>
                <w:rFonts w:ascii="Bookman Old Style" w:hAnsi="Bookman Old Style"/>
              </w:rPr>
              <w:t>onde</w:t>
            </w:r>
            <w:r w:rsidRPr="00DE06D4">
              <w:rPr>
                <w:rFonts w:ascii="Bookman Old Style" w:hAnsi="Bookman Old Style"/>
                <w:spacing w:val="42"/>
              </w:rPr>
              <w:t xml:space="preserve"> </w:t>
            </w:r>
            <w:r w:rsidRPr="00DE06D4">
              <w:rPr>
                <w:rFonts w:ascii="Bookman Old Style" w:hAnsi="Bookman Old Style"/>
              </w:rPr>
              <w:t>possam</w:t>
            </w:r>
            <w:r w:rsidRPr="00DE06D4">
              <w:rPr>
                <w:rFonts w:ascii="Bookman Old Style" w:hAnsi="Bookman Old Style"/>
                <w:spacing w:val="42"/>
              </w:rPr>
              <w:t xml:space="preserve"> </w:t>
            </w:r>
            <w:r w:rsidRPr="00DE06D4">
              <w:rPr>
                <w:rFonts w:ascii="Bookman Old Style" w:hAnsi="Bookman Old Style"/>
              </w:rPr>
              <w:t>ser</w:t>
            </w:r>
            <w:r w:rsidRPr="00DE06D4">
              <w:rPr>
                <w:rFonts w:ascii="Bookman Old Style" w:hAnsi="Bookman Old Style"/>
                <w:spacing w:val="41"/>
              </w:rPr>
              <w:t xml:space="preserve"> </w:t>
            </w:r>
            <w:r w:rsidRPr="00DE06D4">
              <w:rPr>
                <w:rFonts w:ascii="Bookman Old Style" w:hAnsi="Bookman Old Style"/>
              </w:rPr>
              <w:t>incluído,</w:t>
            </w:r>
            <w:r w:rsidRPr="00DE06D4">
              <w:rPr>
                <w:rFonts w:ascii="Bookman Old Style" w:hAnsi="Bookman Old Style"/>
                <w:spacing w:val="42"/>
              </w:rPr>
              <w:t xml:space="preserve"> </w:t>
            </w:r>
            <w:r w:rsidRPr="00DE06D4">
              <w:rPr>
                <w:rFonts w:ascii="Bookman Old Style" w:hAnsi="Bookman Old Style"/>
              </w:rPr>
              <w:t>excluído</w:t>
            </w:r>
            <w:r w:rsidRPr="00DE06D4">
              <w:rPr>
                <w:rFonts w:ascii="Bookman Old Style" w:hAnsi="Bookman Old Style"/>
                <w:spacing w:val="39"/>
              </w:rPr>
              <w:t xml:space="preserve"> </w:t>
            </w:r>
            <w:r w:rsidRPr="00DE06D4">
              <w:rPr>
                <w:rFonts w:ascii="Bookman Old Style" w:hAnsi="Bookman Old Style"/>
              </w:rPr>
              <w:t>e</w:t>
            </w:r>
          </w:p>
          <w:p w:rsidR="001C3035" w:rsidRPr="00DE06D4" w:rsidRDefault="001C37CF">
            <w:pPr>
              <w:pStyle w:val="TableParagraph"/>
              <w:spacing w:line="263" w:lineRule="exact"/>
              <w:ind w:left="827"/>
              <w:rPr>
                <w:rFonts w:ascii="Bookman Old Style" w:hAnsi="Bookman Old Style"/>
              </w:rPr>
            </w:pPr>
            <w:r w:rsidRPr="00DE06D4">
              <w:rPr>
                <w:rFonts w:ascii="Bookman Old Style" w:hAnsi="Bookman Old Style"/>
              </w:rPr>
              <w:t>editado os atos antes de serem publicados. E também permitir sua pré-visualização.</w:t>
            </w:r>
          </w:p>
        </w:tc>
      </w:tr>
      <w:tr w:rsidR="001C3035" w:rsidRPr="00DE06D4" w:rsidTr="00B16FEE">
        <w:trPr>
          <w:trHeight w:val="551"/>
        </w:trPr>
        <w:tc>
          <w:tcPr>
            <w:tcW w:w="9497" w:type="dxa"/>
          </w:tcPr>
          <w:p w:rsidR="001C3035" w:rsidRPr="00DE06D4" w:rsidRDefault="001C37CF">
            <w:pPr>
              <w:pStyle w:val="TableParagraph"/>
              <w:spacing w:line="269" w:lineRule="exact"/>
              <w:ind w:left="467"/>
              <w:rPr>
                <w:rFonts w:ascii="Bookman Old Style" w:hAnsi="Bookman Old Style"/>
              </w:rPr>
            </w:pPr>
            <w:r w:rsidRPr="00DE06D4">
              <w:rPr>
                <w:rFonts w:ascii="Bookman Old Style" w:hAnsi="Bookman Old Style"/>
              </w:rPr>
              <w:t>7) Permitir que os documentos gerenciados possam ser exportados em formato</w:t>
            </w:r>
          </w:p>
          <w:p w:rsidR="001C3035" w:rsidRPr="00DE06D4" w:rsidRDefault="001C37CF">
            <w:pPr>
              <w:pStyle w:val="TableParagraph"/>
              <w:spacing w:line="263" w:lineRule="exact"/>
              <w:ind w:left="827"/>
              <w:rPr>
                <w:rFonts w:ascii="Bookman Old Style" w:hAnsi="Bookman Old Style"/>
              </w:rPr>
            </w:pPr>
            <w:r w:rsidRPr="00DE06D4">
              <w:rPr>
                <w:rFonts w:ascii="Bookman Old Style" w:hAnsi="Bookman Old Style"/>
              </w:rPr>
              <w:t>padronizado PDF.</w:t>
            </w:r>
          </w:p>
        </w:tc>
      </w:tr>
      <w:tr w:rsidR="001C3035" w:rsidRPr="00DE06D4" w:rsidTr="00B16FEE">
        <w:trPr>
          <w:trHeight w:val="551"/>
        </w:trPr>
        <w:tc>
          <w:tcPr>
            <w:tcW w:w="9497" w:type="dxa"/>
          </w:tcPr>
          <w:p w:rsidR="001C3035" w:rsidRPr="00DE06D4" w:rsidRDefault="001C37CF">
            <w:pPr>
              <w:pStyle w:val="TableParagraph"/>
              <w:spacing w:line="269" w:lineRule="exact"/>
              <w:ind w:left="467"/>
              <w:rPr>
                <w:rFonts w:ascii="Bookman Old Style" w:hAnsi="Bookman Old Style"/>
              </w:rPr>
            </w:pPr>
            <w:r w:rsidRPr="00DE06D4">
              <w:rPr>
                <w:rFonts w:ascii="Bookman Old Style" w:hAnsi="Bookman Old Style"/>
              </w:rPr>
              <w:t>8) Permitir que todas as entidades possuam subdomínios para conteúdo próprio das</w:t>
            </w:r>
          </w:p>
          <w:p w:rsidR="001C3035" w:rsidRPr="00DE06D4" w:rsidRDefault="001C37CF">
            <w:pPr>
              <w:pStyle w:val="TableParagraph"/>
              <w:spacing w:line="263" w:lineRule="exact"/>
              <w:ind w:left="827"/>
              <w:rPr>
                <w:rFonts w:ascii="Bookman Old Style" w:hAnsi="Bookman Old Style"/>
              </w:rPr>
            </w:pPr>
            <w:r w:rsidRPr="00DE06D4">
              <w:rPr>
                <w:rFonts w:ascii="Bookman Old Style" w:hAnsi="Bookman Old Style"/>
              </w:rPr>
              <w:t>publicações com as mesmas diretrizes de segurança de todas as publicações.</w:t>
            </w:r>
          </w:p>
        </w:tc>
      </w:tr>
      <w:tr w:rsidR="001C3035" w:rsidRPr="00DE06D4" w:rsidTr="00B16FEE">
        <w:trPr>
          <w:trHeight w:val="551"/>
        </w:trPr>
        <w:tc>
          <w:tcPr>
            <w:tcW w:w="9497" w:type="dxa"/>
          </w:tcPr>
          <w:p w:rsidR="001C3035" w:rsidRPr="00DE06D4" w:rsidRDefault="001C37CF" w:rsidP="003C2516">
            <w:pPr>
              <w:pStyle w:val="TableParagraph"/>
              <w:spacing w:line="269" w:lineRule="exact"/>
              <w:ind w:left="467"/>
              <w:rPr>
                <w:rFonts w:ascii="Bookman Old Style" w:hAnsi="Bookman Old Style"/>
              </w:rPr>
            </w:pPr>
            <w:r w:rsidRPr="00DE06D4">
              <w:rPr>
                <w:rFonts w:ascii="Bookman Old Style" w:hAnsi="Bookman Old Style"/>
              </w:rPr>
              <w:t>9) Possuir módulo de versionamento dos documentos para identificação de seu estado</w:t>
            </w:r>
            <w:r w:rsidR="003C2516">
              <w:rPr>
                <w:rFonts w:ascii="Bookman Old Style" w:hAnsi="Bookman Old Style"/>
              </w:rPr>
              <w:t xml:space="preserve"> </w:t>
            </w:r>
            <w:r w:rsidRPr="00DE06D4">
              <w:rPr>
                <w:rFonts w:ascii="Bookman Old Style" w:hAnsi="Bookman Old Style"/>
              </w:rPr>
              <w:t>como em construção e concluído.</w:t>
            </w:r>
            <w:r w:rsidR="003C2516">
              <w:rPr>
                <w:rFonts w:ascii="Bookman Old Style" w:hAnsi="Bookman Old Style"/>
              </w:rPr>
              <w:t xml:space="preserve"> </w:t>
            </w:r>
          </w:p>
        </w:tc>
      </w:tr>
    </w:tbl>
    <w:p w:rsidR="001C3035" w:rsidRPr="00DE06D4" w:rsidRDefault="001C3035">
      <w:pPr>
        <w:pStyle w:val="Corpodetexto"/>
        <w:spacing w:before="2"/>
        <w:rPr>
          <w:rFonts w:ascii="Bookman Old Style" w:hAnsi="Bookman Old Style"/>
          <w:sz w:val="22"/>
          <w:szCs w:val="22"/>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8"/>
        <w:gridCol w:w="2246"/>
        <w:gridCol w:w="868"/>
        <w:gridCol w:w="840"/>
        <w:gridCol w:w="392"/>
        <w:gridCol w:w="1360"/>
        <w:gridCol w:w="577"/>
        <w:gridCol w:w="1685"/>
        <w:gridCol w:w="641"/>
      </w:tblGrid>
      <w:tr w:rsidR="001C3035" w:rsidRPr="00DE06D4" w:rsidTr="00B16FEE">
        <w:trPr>
          <w:trHeight w:val="275"/>
        </w:trPr>
        <w:tc>
          <w:tcPr>
            <w:tcW w:w="9497" w:type="dxa"/>
            <w:gridSpan w:val="9"/>
          </w:tcPr>
          <w:p w:rsidR="001C3035" w:rsidRPr="00DE06D4" w:rsidRDefault="001C37CF">
            <w:pPr>
              <w:pStyle w:val="TableParagraph"/>
              <w:spacing w:line="256" w:lineRule="exact"/>
              <w:ind w:left="467"/>
              <w:rPr>
                <w:rFonts w:ascii="Bookman Old Style" w:hAnsi="Bookman Old Style"/>
              </w:rPr>
            </w:pPr>
            <w:r w:rsidRPr="00DE06D4">
              <w:rPr>
                <w:rFonts w:ascii="Bookman Old Style" w:hAnsi="Bookman Old Style"/>
              </w:rPr>
              <w:t>10) Permitir pesquisas através de palavras e datas específicas de conteúdo já publicado.</w:t>
            </w:r>
          </w:p>
        </w:tc>
      </w:tr>
      <w:tr w:rsidR="001C3035" w:rsidRPr="00DE06D4" w:rsidTr="00B16FEE">
        <w:trPr>
          <w:trHeight w:val="827"/>
        </w:trPr>
        <w:tc>
          <w:tcPr>
            <w:tcW w:w="9497" w:type="dxa"/>
            <w:gridSpan w:val="9"/>
          </w:tcPr>
          <w:p w:rsidR="001C3035" w:rsidRPr="00DE06D4" w:rsidRDefault="001C37CF">
            <w:pPr>
              <w:pStyle w:val="TableParagraph"/>
              <w:ind w:left="827" w:hanging="360"/>
              <w:rPr>
                <w:rFonts w:ascii="Bookman Old Style" w:hAnsi="Bookman Old Style"/>
              </w:rPr>
            </w:pPr>
            <w:r w:rsidRPr="00DE06D4">
              <w:rPr>
                <w:rFonts w:ascii="Bookman Old Style" w:hAnsi="Bookman Old Style"/>
              </w:rPr>
              <w:t>11) Permitir que todas as publicações de atos oficiais sejam publicadas em um único arquivo todos os dias úteis, com o conteúdo das publicações feitas por usuários no</w:t>
            </w:r>
          </w:p>
          <w:p w:rsidR="001C3035" w:rsidRPr="00DE06D4" w:rsidRDefault="001C37CF">
            <w:pPr>
              <w:pStyle w:val="TableParagraph"/>
              <w:spacing w:line="263" w:lineRule="exact"/>
              <w:ind w:left="827"/>
              <w:rPr>
                <w:rFonts w:ascii="Bookman Old Style" w:hAnsi="Bookman Old Style"/>
              </w:rPr>
            </w:pPr>
            <w:r w:rsidRPr="00DE06D4">
              <w:rPr>
                <w:rFonts w:ascii="Bookman Old Style" w:hAnsi="Bookman Old Style"/>
              </w:rPr>
              <w:t>dia anterior ou conforme agendado pelo usuário.</w:t>
            </w:r>
          </w:p>
        </w:tc>
      </w:tr>
      <w:tr w:rsidR="001C3035" w:rsidRPr="00DE06D4" w:rsidTr="00B16FEE">
        <w:trPr>
          <w:trHeight w:val="553"/>
        </w:trPr>
        <w:tc>
          <w:tcPr>
            <w:tcW w:w="9497" w:type="dxa"/>
            <w:gridSpan w:val="9"/>
          </w:tcPr>
          <w:p w:rsidR="001C3035" w:rsidRPr="00DE06D4" w:rsidRDefault="001C37CF">
            <w:pPr>
              <w:pStyle w:val="TableParagraph"/>
              <w:spacing w:line="271" w:lineRule="exact"/>
              <w:ind w:left="467"/>
              <w:rPr>
                <w:rFonts w:ascii="Bookman Old Style" w:hAnsi="Bookman Old Style"/>
              </w:rPr>
            </w:pPr>
            <w:r w:rsidRPr="00DE06D4">
              <w:rPr>
                <w:rFonts w:ascii="Bookman Old Style" w:hAnsi="Bookman Old Style"/>
              </w:rPr>
              <w:t>12) Disposição de estrutura física de servidores de alto desempenho, e seus sistemas</w:t>
            </w:r>
          </w:p>
          <w:p w:rsidR="001C3035" w:rsidRPr="00DE06D4" w:rsidRDefault="001C37CF">
            <w:pPr>
              <w:pStyle w:val="TableParagraph"/>
              <w:spacing w:line="263" w:lineRule="exact"/>
              <w:ind w:left="827"/>
              <w:rPr>
                <w:rFonts w:ascii="Bookman Old Style" w:hAnsi="Bookman Old Style"/>
              </w:rPr>
            </w:pPr>
            <w:r w:rsidRPr="00DE06D4">
              <w:rPr>
                <w:rFonts w:ascii="Bookman Old Style" w:hAnsi="Bookman Old Style"/>
              </w:rPr>
              <w:t>gerenciadores, com espaço ilimitado de armazenamento de dados.</w:t>
            </w:r>
          </w:p>
        </w:tc>
      </w:tr>
      <w:tr w:rsidR="001C3035" w:rsidRPr="00DE06D4" w:rsidTr="00B16FEE">
        <w:trPr>
          <w:trHeight w:val="275"/>
        </w:trPr>
        <w:tc>
          <w:tcPr>
            <w:tcW w:w="9497" w:type="dxa"/>
            <w:gridSpan w:val="9"/>
          </w:tcPr>
          <w:p w:rsidR="001C3035" w:rsidRPr="00DE06D4" w:rsidRDefault="001C37CF">
            <w:pPr>
              <w:pStyle w:val="TableParagraph"/>
              <w:spacing w:line="256" w:lineRule="exact"/>
              <w:ind w:left="467"/>
              <w:rPr>
                <w:rFonts w:ascii="Bookman Old Style" w:hAnsi="Bookman Old Style"/>
              </w:rPr>
            </w:pPr>
            <w:r w:rsidRPr="00DE06D4">
              <w:rPr>
                <w:rFonts w:ascii="Bookman Old Style" w:hAnsi="Bookman Old Style"/>
              </w:rPr>
              <w:t>13) Disposição de bando de dados e sistemas gerenciadores.</w:t>
            </w:r>
          </w:p>
        </w:tc>
      </w:tr>
      <w:tr w:rsidR="001C3035" w:rsidRPr="00DE06D4" w:rsidTr="00B16FEE">
        <w:trPr>
          <w:trHeight w:val="275"/>
        </w:trPr>
        <w:tc>
          <w:tcPr>
            <w:tcW w:w="9497" w:type="dxa"/>
            <w:gridSpan w:val="9"/>
          </w:tcPr>
          <w:p w:rsidR="001C3035" w:rsidRPr="00DE06D4" w:rsidRDefault="001C37CF">
            <w:pPr>
              <w:pStyle w:val="TableParagraph"/>
              <w:spacing w:line="256" w:lineRule="exact"/>
              <w:ind w:left="467"/>
              <w:rPr>
                <w:rFonts w:ascii="Bookman Old Style" w:hAnsi="Bookman Old Style"/>
              </w:rPr>
            </w:pPr>
            <w:r w:rsidRPr="00DE06D4">
              <w:rPr>
                <w:rFonts w:ascii="Bookman Old Style" w:hAnsi="Bookman Old Style"/>
              </w:rPr>
              <w:t>14) Disposição de gerenciador de domínios e DNS’s.</w:t>
            </w:r>
          </w:p>
        </w:tc>
      </w:tr>
      <w:tr w:rsidR="001C3035" w:rsidRPr="00DE06D4" w:rsidTr="00B16FEE">
        <w:trPr>
          <w:trHeight w:val="275"/>
        </w:trPr>
        <w:tc>
          <w:tcPr>
            <w:tcW w:w="9497" w:type="dxa"/>
            <w:gridSpan w:val="9"/>
          </w:tcPr>
          <w:p w:rsidR="001C3035" w:rsidRPr="00DE06D4" w:rsidRDefault="001C37CF">
            <w:pPr>
              <w:pStyle w:val="TableParagraph"/>
              <w:spacing w:line="256" w:lineRule="exact"/>
              <w:ind w:left="467"/>
              <w:rPr>
                <w:rFonts w:ascii="Bookman Old Style" w:hAnsi="Bookman Old Style"/>
              </w:rPr>
            </w:pPr>
            <w:r w:rsidRPr="00DE06D4">
              <w:rPr>
                <w:rFonts w:ascii="Bookman Old Style" w:hAnsi="Bookman Old Style"/>
              </w:rPr>
              <w:t>15) Disposição de tráfego da banda de Internet ilimitado para a estrutura de servidores.</w:t>
            </w:r>
          </w:p>
        </w:tc>
      </w:tr>
      <w:tr w:rsidR="001C3035" w:rsidRPr="00DE06D4" w:rsidTr="00B16FEE">
        <w:trPr>
          <w:trHeight w:val="551"/>
        </w:trPr>
        <w:tc>
          <w:tcPr>
            <w:tcW w:w="9497" w:type="dxa"/>
            <w:gridSpan w:val="9"/>
          </w:tcPr>
          <w:p w:rsidR="001C3035" w:rsidRPr="00DE06D4" w:rsidRDefault="001C37CF">
            <w:pPr>
              <w:pStyle w:val="TableParagraph"/>
              <w:spacing w:line="269" w:lineRule="exact"/>
              <w:ind w:left="467"/>
              <w:rPr>
                <w:rFonts w:ascii="Bookman Old Style" w:hAnsi="Bookman Old Style"/>
              </w:rPr>
            </w:pPr>
            <w:r w:rsidRPr="00DE06D4">
              <w:rPr>
                <w:rFonts w:ascii="Bookman Old Style" w:hAnsi="Bookman Old Style"/>
              </w:rPr>
              <w:t>16) Permitir que usuários possam executar suas tarefas através de um sistema multi-</w:t>
            </w:r>
          </w:p>
          <w:p w:rsidR="001C3035" w:rsidRPr="00DE06D4" w:rsidRDefault="001C37CF">
            <w:pPr>
              <w:pStyle w:val="TableParagraph"/>
              <w:spacing w:line="263" w:lineRule="exact"/>
              <w:ind w:left="827"/>
              <w:rPr>
                <w:rFonts w:ascii="Bookman Old Style" w:hAnsi="Bookman Old Style"/>
              </w:rPr>
            </w:pPr>
            <w:r w:rsidRPr="00DE06D4">
              <w:rPr>
                <w:rFonts w:ascii="Bookman Old Style" w:hAnsi="Bookman Old Style"/>
              </w:rPr>
              <w:t>nível de acesso e permissões.</w:t>
            </w:r>
          </w:p>
        </w:tc>
      </w:tr>
      <w:tr w:rsidR="001C3035" w:rsidRPr="00DE06D4" w:rsidTr="00B16FEE">
        <w:trPr>
          <w:trHeight w:val="275"/>
        </w:trPr>
        <w:tc>
          <w:tcPr>
            <w:tcW w:w="9497" w:type="dxa"/>
            <w:gridSpan w:val="9"/>
          </w:tcPr>
          <w:p w:rsidR="001C3035" w:rsidRPr="00DE06D4" w:rsidRDefault="001C37CF">
            <w:pPr>
              <w:pStyle w:val="TableParagraph"/>
              <w:spacing w:line="256" w:lineRule="exact"/>
              <w:ind w:left="467"/>
              <w:rPr>
                <w:rFonts w:ascii="Bookman Old Style" w:hAnsi="Bookman Old Style"/>
              </w:rPr>
            </w:pPr>
            <w:r w:rsidRPr="00DE06D4">
              <w:rPr>
                <w:rFonts w:ascii="Bookman Old Style" w:hAnsi="Bookman Old Style"/>
              </w:rPr>
              <w:t>17) Permitir gerenciamento de conta com opção de mudar senha de acesso.</w:t>
            </w:r>
          </w:p>
        </w:tc>
      </w:tr>
      <w:tr w:rsidR="001C3035" w:rsidRPr="00DE06D4" w:rsidTr="00B16FEE">
        <w:trPr>
          <w:trHeight w:val="278"/>
        </w:trPr>
        <w:tc>
          <w:tcPr>
            <w:tcW w:w="9497" w:type="dxa"/>
            <w:gridSpan w:val="9"/>
          </w:tcPr>
          <w:p w:rsidR="001C3035" w:rsidRPr="00DE06D4" w:rsidRDefault="001C37CF">
            <w:pPr>
              <w:pStyle w:val="TableParagraph"/>
              <w:spacing w:line="258" w:lineRule="exact"/>
              <w:ind w:left="467"/>
              <w:rPr>
                <w:rFonts w:ascii="Bookman Old Style" w:hAnsi="Bookman Old Style"/>
              </w:rPr>
            </w:pPr>
            <w:r w:rsidRPr="00DE06D4">
              <w:rPr>
                <w:rFonts w:ascii="Bookman Old Style" w:hAnsi="Bookman Old Style"/>
              </w:rPr>
              <w:t>18) Possibilitar a visualização de ações dos usuários pelo administrador.</w:t>
            </w:r>
          </w:p>
        </w:tc>
      </w:tr>
      <w:tr w:rsidR="001C3035" w:rsidRPr="00DE06D4" w:rsidTr="00B16FEE">
        <w:trPr>
          <w:trHeight w:val="827"/>
        </w:trPr>
        <w:tc>
          <w:tcPr>
            <w:tcW w:w="9497" w:type="dxa"/>
            <w:gridSpan w:val="9"/>
          </w:tcPr>
          <w:p w:rsidR="001C3035" w:rsidRPr="00DE06D4" w:rsidRDefault="001C37CF">
            <w:pPr>
              <w:pStyle w:val="TableParagraph"/>
              <w:ind w:left="827" w:hanging="360"/>
              <w:rPr>
                <w:rFonts w:ascii="Bookman Old Style" w:hAnsi="Bookman Old Style"/>
              </w:rPr>
            </w:pPr>
            <w:r w:rsidRPr="00DE06D4">
              <w:rPr>
                <w:rFonts w:ascii="Bookman Old Style" w:hAnsi="Bookman Old Style"/>
              </w:rPr>
              <w:t>19) Possuir sistema de auditoria com mecanismos que registrem data e hora, usuário e host de operações de exclusões, inclusões e alterações de dados. Permitir que tais</w:t>
            </w:r>
          </w:p>
          <w:p w:rsidR="001C3035" w:rsidRPr="00DE06D4" w:rsidRDefault="001C37CF">
            <w:pPr>
              <w:pStyle w:val="TableParagraph"/>
              <w:spacing w:line="263" w:lineRule="exact"/>
              <w:ind w:left="827"/>
              <w:rPr>
                <w:rFonts w:ascii="Bookman Old Style" w:hAnsi="Bookman Old Style"/>
              </w:rPr>
            </w:pPr>
            <w:r w:rsidRPr="00DE06D4">
              <w:rPr>
                <w:rFonts w:ascii="Bookman Old Style" w:hAnsi="Bookman Old Style"/>
              </w:rPr>
              <w:t>registros possam ser acessados através de interface gráfica.</w:t>
            </w:r>
          </w:p>
        </w:tc>
      </w:tr>
      <w:tr w:rsidR="001C3035" w:rsidRPr="00DE06D4" w:rsidTr="00B16FEE">
        <w:trPr>
          <w:trHeight w:val="275"/>
        </w:trPr>
        <w:tc>
          <w:tcPr>
            <w:tcW w:w="9497" w:type="dxa"/>
            <w:gridSpan w:val="9"/>
          </w:tcPr>
          <w:p w:rsidR="001C3035" w:rsidRPr="00DE06D4" w:rsidRDefault="001C37CF">
            <w:pPr>
              <w:pStyle w:val="TableParagraph"/>
              <w:spacing w:line="256" w:lineRule="exact"/>
              <w:ind w:left="467"/>
              <w:rPr>
                <w:rFonts w:ascii="Bookman Old Style" w:hAnsi="Bookman Old Style"/>
              </w:rPr>
            </w:pPr>
            <w:r w:rsidRPr="00DE06D4">
              <w:rPr>
                <w:rFonts w:ascii="Bookman Old Style" w:hAnsi="Bookman Old Style"/>
              </w:rPr>
              <w:t>20) Possui Servidor Proxy Reverso para agilidade de conteúdo estático.</w:t>
            </w:r>
          </w:p>
        </w:tc>
      </w:tr>
      <w:tr w:rsidR="001C3035" w:rsidRPr="00DE06D4" w:rsidTr="00B16FEE">
        <w:trPr>
          <w:trHeight w:val="551"/>
        </w:trPr>
        <w:tc>
          <w:tcPr>
            <w:tcW w:w="888" w:type="dxa"/>
            <w:tcBorders>
              <w:right w:val="nil"/>
            </w:tcBorders>
          </w:tcPr>
          <w:p w:rsidR="001C3035" w:rsidRPr="00DE06D4" w:rsidRDefault="001C37CF">
            <w:pPr>
              <w:pStyle w:val="TableParagraph"/>
              <w:spacing w:line="269" w:lineRule="exact"/>
              <w:ind w:left="467"/>
              <w:rPr>
                <w:rFonts w:ascii="Bookman Old Style" w:hAnsi="Bookman Old Style"/>
              </w:rPr>
            </w:pPr>
            <w:r w:rsidRPr="00DE06D4">
              <w:rPr>
                <w:rFonts w:ascii="Bookman Old Style" w:hAnsi="Bookman Old Style"/>
              </w:rPr>
              <w:t>21)</w:t>
            </w:r>
          </w:p>
        </w:tc>
        <w:tc>
          <w:tcPr>
            <w:tcW w:w="2246" w:type="dxa"/>
            <w:tcBorders>
              <w:left w:val="nil"/>
              <w:right w:val="nil"/>
            </w:tcBorders>
          </w:tcPr>
          <w:p w:rsidR="001C3035" w:rsidRPr="00DE06D4" w:rsidRDefault="001C37CF">
            <w:pPr>
              <w:pStyle w:val="TableParagraph"/>
              <w:spacing w:line="269" w:lineRule="exact"/>
              <w:ind w:left="71"/>
              <w:rPr>
                <w:rFonts w:ascii="Bookman Old Style" w:hAnsi="Bookman Old Style"/>
              </w:rPr>
            </w:pPr>
            <w:r w:rsidRPr="00DE06D4">
              <w:rPr>
                <w:rFonts w:ascii="Bookman Old Style" w:hAnsi="Bookman Old Style"/>
              </w:rPr>
              <w:t>Permite conexão de</w:t>
            </w:r>
          </w:p>
          <w:p w:rsidR="001C3035" w:rsidRPr="00DE06D4" w:rsidRDefault="001C37CF">
            <w:pPr>
              <w:pStyle w:val="TableParagraph"/>
              <w:spacing w:line="263" w:lineRule="exact"/>
              <w:ind w:left="23"/>
              <w:rPr>
                <w:rFonts w:ascii="Bookman Old Style" w:hAnsi="Bookman Old Style"/>
              </w:rPr>
            </w:pPr>
            <w:r w:rsidRPr="00DE06D4">
              <w:rPr>
                <w:rFonts w:ascii="Bookman Old Style" w:hAnsi="Bookman Old Style"/>
              </w:rPr>
              <w:t>encriptação de senha.</w:t>
            </w:r>
          </w:p>
        </w:tc>
        <w:tc>
          <w:tcPr>
            <w:tcW w:w="868" w:type="dxa"/>
            <w:tcBorders>
              <w:left w:val="nil"/>
              <w:right w:val="nil"/>
            </w:tcBorders>
          </w:tcPr>
          <w:p w:rsidR="001C3035" w:rsidRPr="00DE06D4" w:rsidRDefault="001C37CF">
            <w:pPr>
              <w:pStyle w:val="TableParagraph"/>
              <w:spacing w:line="269" w:lineRule="exact"/>
              <w:ind w:left="84"/>
              <w:rPr>
                <w:rFonts w:ascii="Bookman Old Style" w:hAnsi="Bookman Old Style"/>
              </w:rPr>
            </w:pPr>
            <w:r w:rsidRPr="00DE06D4">
              <w:rPr>
                <w:rFonts w:ascii="Bookman Old Style" w:hAnsi="Bookman Old Style"/>
              </w:rPr>
              <w:t>usuário</w:t>
            </w:r>
          </w:p>
        </w:tc>
        <w:tc>
          <w:tcPr>
            <w:tcW w:w="840" w:type="dxa"/>
            <w:tcBorders>
              <w:left w:val="nil"/>
              <w:right w:val="nil"/>
            </w:tcBorders>
          </w:tcPr>
          <w:p w:rsidR="001C3035" w:rsidRPr="00DE06D4" w:rsidRDefault="001C37CF">
            <w:pPr>
              <w:pStyle w:val="TableParagraph"/>
              <w:spacing w:line="269" w:lineRule="exact"/>
              <w:ind w:left="84"/>
              <w:rPr>
                <w:rFonts w:ascii="Bookman Old Style" w:hAnsi="Bookman Old Style"/>
              </w:rPr>
            </w:pPr>
            <w:r w:rsidRPr="00DE06D4">
              <w:rPr>
                <w:rFonts w:ascii="Bookman Old Style" w:hAnsi="Bookman Old Style"/>
              </w:rPr>
              <w:t>através</w:t>
            </w:r>
          </w:p>
        </w:tc>
        <w:tc>
          <w:tcPr>
            <w:tcW w:w="392" w:type="dxa"/>
            <w:tcBorders>
              <w:left w:val="nil"/>
              <w:right w:val="nil"/>
            </w:tcBorders>
          </w:tcPr>
          <w:p w:rsidR="001C3035" w:rsidRPr="00DE06D4" w:rsidRDefault="001C37CF">
            <w:pPr>
              <w:pStyle w:val="TableParagraph"/>
              <w:spacing w:line="269" w:lineRule="exact"/>
              <w:ind w:left="83"/>
              <w:rPr>
                <w:rFonts w:ascii="Bookman Old Style" w:hAnsi="Bookman Old Style"/>
              </w:rPr>
            </w:pPr>
            <w:r w:rsidRPr="00DE06D4">
              <w:rPr>
                <w:rFonts w:ascii="Bookman Old Style" w:hAnsi="Bookman Old Style"/>
              </w:rPr>
              <w:t>de</w:t>
            </w:r>
          </w:p>
        </w:tc>
        <w:tc>
          <w:tcPr>
            <w:tcW w:w="1360" w:type="dxa"/>
            <w:tcBorders>
              <w:left w:val="nil"/>
              <w:right w:val="nil"/>
            </w:tcBorders>
          </w:tcPr>
          <w:p w:rsidR="001C3035" w:rsidRPr="00DE06D4" w:rsidRDefault="001C37CF">
            <w:pPr>
              <w:pStyle w:val="TableParagraph"/>
              <w:spacing w:line="269" w:lineRule="exact"/>
              <w:ind w:left="82"/>
              <w:rPr>
                <w:rFonts w:ascii="Bookman Old Style" w:hAnsi="Bookman Old Style"/>
              </w:rPr>
            </w:pPr>
            <w:r w:rsidRPr="00DE06D4">
              <w:rPr>
                <w:rFonts w:ascii="Bookman Old Style" w:hAnsi="Bookman Old Style"/>
              </w:rPr>
              <w:t>autenticação</w:t>
            </w:r>
          </w:p>
        </w:tc>
        <w:tc>
          <w:tcPr>
            <w:tcW w:w="577" w:type="dxa"/>
            <w:tcBorders>
              <w:left w:val="nil"/>
              <w:right w:val="nil"/>
            </w:tcBorders>
          </w:tcPr>
          <w:p w:rsidR="001C3035" w:rsidRPr="00DE06D4" w:rsidRDefault="001C37CF">
            <w:pPr>
              <w:pStyle w:val="TableParagraph"/>
              <w:spacing w:line="269" w:lineRule="exact"/>
              <w:ind w:left="81"/>
              <w:rPr>
                <w:rFonts w:ascii="Bookman Old Style" w:hAnsi="Bookman Old Style"/>
              </w:rPr>
            </w:pPr>
            <w:r w:rsidRPr="00DE06D4">
              <w:rPr>
                <w:rFonts w:ascii="Bookman Old Style" w:hAnsi="Bookman Old Style"/>
              </w:rPr>
              <w:t>com</w:t>
            </w:r>
          </w:p>
        </w:tc>
        <w:tc>
          <w:tcPr>
            <w:tcW w:w="1685" w:type="dxa"/>
            <w:tcBorders>
              <w:left w:val="nil"/>
              <w:right w:val="nil"/>
            </w:tcBorders>
          </w:tcPr>
          <w:p w:rsidR="001C3035" w:rsidRPr="00DE06D4" w:rsidRDefault="001C37CF">
            <w:pPr>
              <w:pStyle w:val="TableParagraph"/>
              <w:spacing w:line="269" w:lineRule="exact"/>
              <w:ind w:left="80"/>
              <w:rPr>
                <w:rFonts w:ascii="Bookman Old Style" w:hAnsi="Bookman Old Style"/>
              </w:rPr>
            </w:pPr>
            <w:r w:rsidRPr="00DE06D4">
              <w:rPr>
                <w:rFonts w:ascii="Bookman Old Style" w:hAnsi="Bookman Old Style"/>
              </w:rPr>
              <w:t>armazenamento</w:t>
            </w:r>
          </w:p>
        </w:tc>
        <w:tc>
          <w:tcPr>
            <w:tcW w:w="641" w:type="dxa"/>
            <w:tcBorders>
              <w:left w:val="nil"/>
            </w:tcBorders>
          </w:tcPr>
          <w:p w:rsidR="001C3035" w:rsidRPr="00DE06D4" w:rsidRDefault="001C37CF">
            <w:pPr>
              <w:pStyle w:val="TableParagraph"/>
              <w:spacing w:line="269" w:lineRule="exact"/>
              <w:ind w:left="78"/>
              <w:rPr>
                <w:rFonts w:ascii="Bookman Old Style" w:hAnsi="Bookman Old Style"/>
              </w:rPr>
            </w:pPr>
            <w:r w:rsidRPr="00DE06D4">
              <w:rPr>
                <w:rFonts w:ascii="Bookman Old Style" w:hAnsi="Bookman Old Style"/>
              </w:rPr>
              <w:t>e</w:t>
            </w:r>
          </w:p>
        </w:tc>
      </w:tr>
      <w:tr w:rsidR="001C3035" w:rsidRPr="00DE06D4" w:rsidTr="00B16FEE">
        <w:trPr>
          <w:trHeight w:val="551"/>
        </w:trPr>
        <w:tc>
          <w:tcPr>
            <w:tcW w:w="9497" w:type="dxa"/>
            <w:gridSpan w:val="9"/>
          </w:tcPr>
          <w:p w:rsidR="001C3035" w:rsidRPr="00DE06D4" w:rsidRDefault="001C37CF">
            <w:pPr>
              <w:pStyle w:val="TableParagraph"/>
              <w:spacing w:line="269" w:lineRule="exact"/>
              <w:ind w:left="467"/>
              <w:rPr>
                <w:rFonts w:ascii="Bookman Old Style" w:hAnsi="Bookman Old Style"/>
              </w:rPr>
            </w:pPr>
            <w:r w:rsidRPr="00DE06D4">
              <w:rPr>
                <w:rFonts w:ascii="Bookman Old Style" w:hAnsi="Bookman Old Style"/>
              </w:rPr>
              <w:t>22) Possui linguagens avançadas de desenvolvimento conforme especifico no termo de</w:t>
            </w:r>
          </w:p>
          <w:p w:rsidR="001C3035" w:rsidRPr="00DE06D4" w:rsidRDefault="001C37CF">
            <w:pPr>
              <w:pStyle w:val="TableParagraph"/>
              <w:spacing w:line="263" w:lineRule="exact"/>
              <w:ind w:left="827"/>
              <w:rPr>
                <w:rFonts w:ascii="Bookman Old Style" w:hAnsi="Bookman Old Style"/>
              </w:rPr>
            </w:pPr>
            <w:r w:rsidRPr="00DE06D4">
              <w:rPr>
                <w:rFonts w:ascii="Bookman Old Style" w:hAnsi="Bookman Old Style"/>
              </w:rPr>
              <w:t>referencia.</w:t>
            </w:r>
          </w:p>
        </w:tc>
      </w:tr>
      <w:tr w:rsidR="001C3035" w:rsidRPr="00DE06D4" w:rsidTr="00B16FEE">
        <w:trPr>
          <w:trHeight w:val="549"/>
        </w:trPr>
        <w:tc>
          <w:tcPr>
            <w:tcW w:w="9497" w:type="dxa"/>
            <w:gridSpan w:val="9"/>
          </w:tcPr>
          <w:p w:rsidR="001C3035" w:rsidRPr="00DE06D4" w:rsidRDefault="001C37CF">
            <w:pPr>
              <w:pStyle w:val="TableParagraph"/>
              <w:spacing w:line="256" w:lineRule="exact"/>
              <w:ind w:left="467"/>
              <w:rPr>
                <w:rFonts w:ascii="Bookman Old Style" w:hAnsi="Bookman Old Style"/>
              </w:rPr>
            </w:pPr>
            <w:r w:rsidRPr="00DE06D4">
              <w:rPr>
                <w:rFonts w:ascii="Bookman Old Style" w:hAnsi="Bookman Old Style"/>
              </w:rPr>
              <w:t>23) Possui padrões conforme consorcio W3C regulamenta.</w:t>
            </w:r>
          </w:p>
        </w:tc>
      </w:tr>
    </w:tbl>
    <w:p w:rsidR="001C3035" w:rsidRPr="00DE06D4" w:rsidRDefault="001C3035">
      <w:pPr>
        <w:pStyle w:val="Corpodetexto"/>
        <w:spacing w:before="2"/>
        <w:rPr>
          <w:rFonts w:ascii="Bookman Old Style" w:hAnsi="Bookman Old Style"/>
          <w:sz w:val="22"/>
          <w:szCs w:val="2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26"/>
      </w:tblGrid>
      <w:tr w:rsidR="001C3035" w:rsidRPr="00DE06D4" w:rsidTr="00B16FEE">
        <w:trPr>
          <w:trHeight w:val="829"/>
        </w:trPr>
        <w:tc>
          <w:tcPr>
            <w:tcW w:w="9526" w:type="dxa"/>
          </w:tcPr>
          <w:p w:rsidR="001C3035" w:rsidRPr="00DE06D4" w:rsidRDefault="001C3035">
            <w:pPr>
              <w:pStyle w:val="TableParagraph"/>
              <w:spacing w:before="6"/>
              <w:rPr>
                <w:rFonts w:ascii="Bookman Old Style" w:hAnsi="Bookman Old Style"/>
              </w:rPr>
            </w:pPr>
          </w:p>
          <w:p w:rsidR="001C3035" w:rsidRPr="00DE06D4" w:rsidRDefault="001C37CF">
            <w:pPr>
              <w:pStyle w:val="TableParagraph"/>
              <w:spacing w:before="1"/>
              <w:ind w:left="467"/>
              <w:rPr>
                <w:rFonts w:ascii="Bookman Old Style" w:hAnsi="Bookman Old Style"/>
              </w:rPr>
            </w:pPr>
            <w:r w:rsidRPr="00DE06D4">
              <w:rPr>
                <w:rFonts w:ascii="Bookman Old Style" w:hAnsi="Bookman Old Style"/>
              </w:rPr>
              <w:t>24) Referente aos requisitos de acessibilidade e compatibilidade:</w:t>
            </w:r>
          </w:p>
        </w:tc>
      </w:tr>
      <w:tr w:rsidR="001C3035" w:rsidRPr="00DE06D4" w:rsidTr="00B16FEE">
        <w:trPr>
          <w:trHeight w:val="275"/>
        </w:trPr>
        <w:tc>
          <w:tcPr>
            <w:tcW w:w="9526" w:type="dxa"/>
          </w:tcPr>
          <w:p w:rsidR="001C3035" w:rsidRPr="00DE06D4" w:rsidRDefault="001C37CF">
            <w:pPr>
              <w:pStyle w:val="TableParagraph"/>
              <w:spacing w:line="256" w:lineRule="exact"/>
              <w:ind w:left="467"/>
              <w:rPr>
                <w:rFonts w:ascii="Bookman Old Style" w:hAnsi="Bookman Old Style"/>
              </w:rPr>
            </w:pPr>
            <w:r w:rsidRPr="00DE06D4">
              <w:rPr>
                <w:rFonts w:ascii="Bookman Old Style" w:hAnsi="Bookman Old Style"/>
              </w:rPr>
              <w:t>A) Serviço acessível através de domínio proprietário.</w:t>
            </w:r>
          </w:p>
        </w:tc>
      </w:tr>
      <w:tr w:rsidR="001C3035" w:rsidRPr="00DE06D4" w:rsidTr="00B16FEE">
        <w:trPr>
          <w:trHeight w:val="551"/>
        </w:trPr>
        <w:tc>
          <w:tcPr>
            <w:tcW w:w="9526" w:type="dxa"/>
          </w:tcPr>
          <w:p w:rsidR="001C3035" w:rsidRPr="00DE06D4" w:rsidRDefault="001C37CF">
            <w:pPr>
              <w:pStyle w:val="TableParagraph"/>
              <w:spacing w:line="269" w:lineRule="exact"/>
              <w:ind w:left="467"/>
              <w:rPr>
                <w:rFonts w:ascii="Bookman Old Style" w:hAnsi="Bookman Old Style"/>
              </w:rPr>
            </w:pPr>
            <w:r w:rsidRPr="00DE06D4">
              <w:rPr>
                <w:rFonts w:ascii="Bookman Old Style" w:hAnsi="Bookman Old Style"/>
              </w:rPr>
              <w:t>B) Serviço acessível por diferentes tipos de dispositivos, incluindo computador,</w:t>
            </w:r>
          </w:p>
          <w:p w:rsidR="001C3035" w:rsidRPr="00DE06D4" w:rsidRDefault="001C37CF">
            <w:pPr>
              <w:pStyle w:val="TableParagraph"/>
              <w:spacing w:line="263" w:lineRule="exact"/>
              <w:ind w:left="827"/>
              <w:rPr>
                <w:rFonts w:ascii="Bookman Old Style" w:hAnsi="Bookman Old Style"/>
              </w:rPr>
            </w:pPr>
            <w:r w:rsidRPr="00DE06D4">
              <w:rPr>
                <w:rFonts w:ascii="Bookman Old Style" w:hAnsi="Bookman Old Style"/>
              </w:rPr>
              <w:t>smatphone e tablet.</w:t>
            </w:r>
          </w:p>
        </w:tc>
      </w:tr>
      <w:tr w:rsidR="001C3035" w:rsidRPr="00DE06D4" w:rsidTr="00B16FEE">
        <w:trPr>
          <w:trHeight w:val="551"/>
        </w:trPr>
        <w:tc>
          <w:tcPr>
            <w:tcW w:w="9526" w:type="dxa"/>
          </w:tcPr>
          <w:p w:rsidR="001C3035" w:rsidRPr="00DE06D4" w:rsidRDefault="001C37CF" w:rsidP="00B16FEE">
            <w:pPr>
              <w:pStyle w:val="TableParagraph"/>
              <w:spacing w:line="269" w:lineRule="exact"/>
              <w:ind w:left="467"/>
              <w:rPr>
                <w:rFonts w:ascii="Bookman Old Style" w:hAnsi="Bookman Old Style"/>
              </w:rPr>
            </w:pPr>
            <w:r w:rsidRPr="00DE06D4">
              <w:rPr>
                <w:rFonts w:ascii="Bookman Old Style" w:hAnsi="Bookman Old Style"/>
              </w:rPr>
              <w:t>C) Serviço acessível por diversos sistemas operacionais, incluindo Windows, Linux e</w:t>
            </w:r>
            <w:r w:rsidR="00B16FEE">
              <w:rPr>
                <w:rFonts w:ascii="Bookman Old Style" w:hAnsi="Bookman Old Style"/>
              </w:rPr>
              <w:t xml:space="preserve"> </w:t>
            </w:r>
            <w:r w:rsidRPr="00DE06D4">
              <w:rPr>
                <w:rFonts w:ascii="Bookman Old Style" w:hAnsi="Bookman Old Style"/>
              </w:rPr>
              <w:t>Mac OS, ANDROID OS.</w:t>
            </w:r>
          </w:p>
        </w:tc>
      </w:tr>
      <w:tr w:rsidR="001C3035" w:rsidRPr="00DE06D4" w:rsidTr="00B16FEE">
        <w:trPr>
          <w:trHeight w:val="551"/>
        </w:trPr>
        <w:tc>
          <w:tcPr>
            <w:tcW w:w="9526" w:type="dxa"/>
          </w:tcPr>
          <w:p w:rsidR="001C3035" w:rsidRPr="00DE06D4" w:rsidRDefault="001C37CF">
            <w:pPr>
              <w:pStyle w:val="TableParagraph"/>
              <w:spacing w:line="269" w:lineRule="exact"/>
              <w:ind w:left="467"/>
              <w:rPr>
                <w:rFonts w:ascii="Bookman Old Style" w:hAnsi="Bookman Old Style"/>
              </w:rPr>
            </w:pPr>
            <w:r w:rsidRPr="00DE06D4">
              <w:rPr>
                <w:rFonts w:ascii="Bookman Old Style" w:hAnsi="Bookman Old Style"/>
              </w:rPr>
              <w:t>D) Serviço acessível por diferentes Navegadores Web, incluindo, Internet Explorer,</w:t>
            </w:r>
          </w:p>
          <w:p w:rsidR="001C3035" w:rsidRPr="00DE06D4" w:rsidRDefault="001C37CF">
            <w:pPr>
              <w:pStyle w:val="TableParagraph"/>
              <w:spacing w:line="263" w:lineRule="exact"/>
              <w:ind w:left="827"/>
              <w:rPr>
                <w:rFonts w:ascii="Bookman Old Style" w:hAnsi="Bookman Old Style"/>
              </w:rPr>
            </w:pPr>
            <w:r w:rsidRPr="00DE06D4">
              <w:rPr>
                <w:rFonts w:ascii="Bookman Old Style" w:hAnsi="Bookman Old Style"/>
              </w:rPr>
              <w:t>Google Chrome, Firefox Mozilla, em suas versões mais atuais.</w:t>
            </w:r>
          </w:p>
        </w:tc>
      </w:tr>
      <w:tr w:rsidR="001C3035" w:rsidRPr="00DE06D4" w:rsidTr="00B16FEE">
        <w:trPr>
          <w:trHeight w:val="1103"/>
        </w:trPr>
        <w:tc>
          <w:tcPr>
            <w:tcW w:w="9526" w:type="dxa"/>
          </w:tcPr>
          <w:p w:rsidR="001C3035" w:rsidRPr="00DE06D4" w:rsidRDefault="001C3035">
            <w:pPr>
              <w:pStyle w:val="TableParagraph"/>
              <w:spacing w:before="4"/>
              <w:rPr>
                <w:rFonts w:ascii="Bookman Old Style" w:hAnsi="Bookman Old Style"/>
              </w:rPr>
            </w:pPr>
          </w:p>
          <w:p w:rsidR="001C3035" w:rsidRPr="00DE06D4" w:rsidRDefault="001C37CF">
            <w:pPr>
              <w:pStyle w:val="TableParagraph"/>
              <w:ind w:left="827" w:hanging="360"/>
              <w:rPr>
                <w:rFonts w:ascii="Bookman Old Style" w:hAnsi="Bookman Old Style"/>
              </w:rPr>
            </w:pPr>
            <w:r w:rsidRPr="00DE06D4">
              <w:rPr>
                <w:rFonts w:ascii="Bookman Old Style" w:hAnsi="Bookman Old Style"/>
              </w:rPr>
              <w:t>25) Referente aos requisitos de padronização, incluindo segurança, qualidade e desempenho:</w:t>
            </w:r>
          </w:p>
        </w:tc>
      </w:tr>
      <w:tr w:rsidR="001C3035" w:rsidRPr="00DE06D4" w:rsidTr="00B16FEE">
        <w:trPr>
          <w:trHeight w:val="275"/>
        </w:trPr>
        <w:tc>
          <w:tcPr>
            <w:tcW w:w="9526" w:type="dxa"/>
          </w:tcPr>
          <w:p w:rsidR="001C3035" w:rsidRPr="00DE06D4" w:rsidRDefault="001C37CF">
            <w:pPr>
              <w:pStyle w:val="TableParagraph"/>
              <w:spacing w:line="256" w:lineRule="exact"/>
              <w:ind w:left="467"/>
              <w:rPr>
                <w:rFonts w:ascii="Bookman Old Style" w:hAnsi="Bookman Old Style"/>
              </w:rPr>
            </w:pPr>
            <w:r w:rsidRPr="00DE06D4">
              <w:rPr>
                <w:rFonts w:ascii="Bookman Old Style" w:hAnsi="Bookman Old Style"/>
              </w:rPr>
              <w:t>E) Disponibilidade do serviço através de acesso por usuário e senha.</w:t>
            </w:r>
          </w:p>
        </w:tc>
      </w:tr>
      <w:tr w:rsidR="001C3035" w:rsidRPr="00DE06D4" w:rsidTr="00B16FEE">
        <w:trPr>
          <w:trHeight w:val="553"/>
        </w:trPr>
        <w:tc>
          <w:tcPr>
            <w:tcW w:w="9526" w:type="dxa"/>
          </w:tcPr>
          <w:p w:rsidR="001C3035" w:rsidRPr="00DE06D4" w:rsidRDefault="001C37CF">
            <w:pPr>
              <w:pStyle w:val="TableParagraph"/>
              <w:spacing w:line="271" w:lineRule="exact"/>
              <w:ind w:left="467"/>
              <w:rPr>
                <w:rFonts w:ascii="Bookman Old Style" w:hAnsi="Bookman Old Style"/>
              </w:rPr>
            </w:pPr>
            <w:r w:rsidRPr="00DE06D4">
              <w:rPr>
                <w:rFonts w:ascii="Bookman Old Style" w:hAnsi="Bookman Old Style"/>
              </w:rPr>
              <w:t>F) Disponibilidade do serviço com acesso via usuário e senha ao painel do sistema em</w:t>
            </w:r>
          </w:p>
          <w:p w:rsidR="001C3035" w:rsidRPr="00DE06D4" w:rsidRDefault="001C37CF">
            <w:pPr>
              <w:pStyle w:val="TableParagraph"/>
              <w:spacing w:line="263" w:lineRule="exact"/>
              <w:ind w:left="827"/>
              <w:rPr>
                <w:rFonts w:ascii="Bookman Old Style" w:hAnsi="Bookman Old Style"/>
              </w:rPr>
            </w:pPr>
            <w:r w:rsidRPr="00DE06D4">
              <w:rPr>
                <w:rFonts w:ascii="Bookman Old Style" w:hAnsi="Bookman Old Style"/>
              </w:rPr>
              <w:t>ambiente de protocolo HTTP Seguro (HTTPS).</w:t>
            </w:r>
          </w:p>
        </w:tc>
      </w:tr>
      <w:tr w:rsidR="001C3035" w:rsidRPr="00DE06D4" w:rsidTr="00B16FEE">
        <w:trPr>
          <w:trHeight w:val="551"/>
        </w:trPr>
        <w:tc>
          <w:tcPr>
            <w:tcW w:w="9526" w:type="dxa"/>
          </w:tcPr>
          <w:p w:rsidR="001C3035" w:rsidRPr="00DE06D4" w:rsidRDefault="001C37CF">
            <w:pPr>
              <w:pStyle w:val="TableParagraph"/>
              <w:spacing w:line="269" w:lineRule="exact"/>
              <w:ind w:left="467"/>
              <w:rPr>
                <w:rFonts w:ascii="Bookman Old Style" w:hAnsi="Bookman Old Style"/>
              </w:rPr>
            </w:pPr>
            <w:r w:rsidRPr="00DE06D4">
              <w:rPr>
                <w:rFonts w:ascii="Bookman Old Style" w:hAnsi="Bookman Old Style"/>
              </w:rPr>
              <w:t>G) Disponibilidade do serviço para todos os usuários de forma clara e objetiva com</w:t>
            </w:r>
          </w:p>
          <w:p w:rsidR="001C3035" w:rsidRPr="00DE06D4" w:rsidRDefault="001C37CF">
            <w:pPr>
              <w:pStyle w:val="TableParagraph"/>
              <w:spacing w:line="263" w:lineRule="exact"/>
              <w:ind w:left="827"/>
              <w:rPr>
                <w:rFonts w:ascii="Bookman Old Style" w:hAnsi="Bookman Old Style"/>
              </w:rPr>
            </w:pPr>
            <w:r w:rsidRPr="00DE06D4">
              <w:rPr>
                <w:rFonts w:ascii="Bookman Old Style" w:hAnsi="Bookman Old Style"/>
              </w:rPr>
              <w:t>opções de contatos e ajuda.</w:t>
            </w:r>
          </w:p>
        </w:tc>
      </w:tr>
      <w:tr w:rsidR="001C3035" w:rsidRPr="00DE06D4" w:rsidTr="00B16FEE">
        <w:trPr>
          <w:trHeight w:val="551"/>
        </w:trPr>
        <w:tc>
          <w:tcPr>
            <w:tcW w:w="9526" w:type="dxa"/>
          </w:tcPr>
          <w:p w:rsidR="001C3035" w:rsidRPr="00DE06D4" w:rsidRDefault="001C37CF">
            <w:pPr>
              <w:pStyle w:val="TableParagraph"/>
              <w:spacing w:line="269" w:lineRule="exact"/>
              <w:ind w:left="467"/>
              <w:rPr>
                <w:rFonts w:ascii="Bookman Old Style" w:hAnsi="Bookman Old Style"/>
              </w:rPr>
            </w:pPr>
            <w:r w:rsidRPr="00DE06D4">
              <w:rPr>
                <w:rFonts w:ascii="Bookman Old Style" w:hAnsi="Bookman Old Style"/>
              </w:rPr>
              <w:t>H) Disponibilidade do serviço em alta performance, atendendo todos os usuários</w:t>
            </w:r>
          </w:p>
          <w:p w:rsidR="001C3035" w:rsidRPr="00DE06D4" w:rsidRDefault="001C37CF">
            <w:pPr>
              <w:pStyle w:val="TableParagraph"/>
              <w:spacing w:line="263" w:lineRule="exact"/>
              <w:ind w:left="827"/>
              <w:rPr>
                <w:rFonts w:ascii="Bookman Old Style" w:hAnsi="Bookman Old Style"/>
              </w:rPr>
            </w:pPr>
            <w:r w:rsidRPr="00DE06D4">
              <w:rPr>
                <w:rFonts w:ascii="Bookman Old Style" w:hAnsi="Bookman Old Style"/>
              </w:rPr>
              <w:t>simultaneamente.</w:t>
            </w:r>
          </w:p>
        </w:tc>
      </w:tr>
      <w:tr w:rsidR="001C3035" w:rsidRPr="00DE06D4" w:rsidTr="00B16FEE">
        <w:trPr>
          <w:trHeight w:val="827"/>
        </w:trPr>
        <w:tc>
          <w:tcPr>
            <w:tcW w:w="9526" w:type="dxa"/>
          </w:tcPr>
          <w:p w:rsidR="001C3035" w:rsidRPr="00DE06D4" w:rsidRDefault="001C3035">
            <w:pPr>
              <w:pStyle w:val="TableParagraph"/>
              <w:spacing w:before="4"/>
              <w:rPr>
                <w:rFonts w:ascii="Bookman Old Style" w:hAnsi="Bookman Old Style"/>
              </w:rPr>
            </w:pPr>
          </w:p>
          <w:p w:rsidR="001C3035" w:rsidRPr="00DE06D4" w:rsidRDefault="001C37CF">
            <w:pPr>
              <w:pStyle w:val="TableParagraph"/>
              <w:ind w:left="467"/>
              <w:rPr>
                <w:rFonts w:ascii="Bookman Old Style" w:hAnsi="Bookman Old Style"/>
              </w:rPr>
            </w:pPr>
            <w:r w:rsidRPr="00DE06D4">
              <w:rPr>
                <w:rFonts w:ascii="Bookman Old Style" w:hAnsi="Bookman Old Style"/>
              </w:rPr>
              <w:t>26) Referente aos requisitos de suporte e garantia:</w:t>
            </w:r>
          </w:p>
        </w:tc>
      </w:tr>
    </w:tbl>
    <w:tbl>
      <w:tblPr>
        <w:tblStyle w:val="TableNormal"/>
        <w:tblpPr w:leftFromText="141" w:rightFromText="141" w:vertAnchor="text" w:horzAnchor="margin" w:tblpX="147" w:tblpY="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03"/>
      </w:tblGrid>
      <w:tr w:rsidR="009979C7" w:rsidRPr="00DE06D4" w:rsidTr="00B16FEE">
        <w:trPr>
          <w:trHeight w:val="551"/>
        </w:trPr>
        <w:tc>
          <w:tcPr>
            <w:tcW w:w="9503" w:type="dxa"/>
          </w:tcPr>
          <w:p w:rsidR="009979C7" w:rsidRPr="00DE06D4" w:rsidRDefault="009979C7" w:rsidP="009979C7">
            <w:pPr>
              <w:pStyle w:val="TableParagraph"/>
              <w:spacing w:line="269" w:lineRule="exact"/>
              <w:ind w:left="467"/>
              <w:rPr>
                <w:rFonts w:ascii="Bookman Old Style" w:hAnsi="Bookman Old Style"/>
              </w:rPr>
            </w:pPr>
            <w:r w:rsidRPr="00DE06D4">
              <w:rPr>
                <w:rFonts w:ascii="Bookman Old Style" w:hAnsi="Bookman Old Style"/>
              </w:rPr>
              <w:t>I) Todos os itens funcionais estabelecidos deverão estar aptos ao desenvolvimento de</w:t>
            </w:r>
            <w:r>
              <w:rPr>
                <w:rFonts w:ascii="Bookman Old Style" w:hAnsi="Bookman Old Style"/>
              </w:rPr>
              <w:t xml:space="preserve"> </w:t>
            </w:r>
            <w:r w:rsidRPr="00DE06D4">
              <w:rPr>
                <w:rFonts w:ascii="Bookman Old Style" w:hAnsi="Bookman Old Style"/>
              </w:rPr>
              <w:t>suas tarefas.</w:t>
            </w:r>
          </w:p>
        </w:tc>
      </w:tr>
      <w:tr w:rsidR="009979C7" w:rsidRPr="00DE06D4" w:rsidTr="00B16FEE">
        <w:trPr>
          <w:trHeight w:val="738"/>
        </w:trPr>
        <w:tc>
          <w:tcPr>
            <w:tcW w:w="9503" w:type="dxa"/>
          </w:tcPr>
          <w:p w:rsidR="009979C7" w:rsidRPr="00DE06D4" w:rsidRDefault="009979C7" w:rsidP="009979C7">
            <w:pPr>
              <w:pStyle w:val="TableParagraph"/>
              <w:ind w:left="827" w:right="92" w:hanging="360"/>
              <w:rPr>
                <w:rFonts w:ascii="Bookman Old Style" w:hAnsi="Bookman Old Style"/>
              </w:rPr>
            </w:pPr>
            <w:r w:rsidRPr="00DE06D4">
              <w:rPr>
                <w:rFonts w:ascii="Bookman Old Style" w:hAnsi="Bookman Old Style"/>
              </w:rPr>
              <w:t>J) Todo o sistema possui devida documentação de suas funcionalidades que garantam suas atividades técnicas.</w:t>
            </w:r>
          </w:p>
        </w:tc>
      </w:tr>
      <w:tr w:rsidR="009979C7" w:rsidRPr="00DE06D4" w:rsidTr="00B16FEE">
        <w:trPr>
          <w:trHeight w:val="515"/>
        </w:trPr>
        <w:tc>
          <w:tcPr>
            <w:tcW w:w="9503" w:type="dxa"/>
          </w:tcPr>
          <w:p w:rsidR="009979C7" w:rsidRPr="00DE06D4" w:rsidRDefault="009979C7" w:rsidP="009979C7">
            <w:pPr>
              <w:pStyle w:val="TableParagraph"/>
              <w:spacing w:line="269" w:lineRule="exact"/>
              <w:ind w:left="467"/>
              <w:rPr>
                <w:rFonts w:ascii="Bookman Old Style" w:hAnsi="Bookman Old Style"/>
              </w:rPr>
            </w:pPr>
            <w:r w:rsidRPr="00DE06D4">
              <w:rPr>
                <w:rFonts w:ascii="Bookman Old Style" w:hAnsi="Bookman Old Style"/>
              </w:rPr>
              <w:t>K) O prazo de entrega atende as necessidades estabelecidas.</w:t>
            </w:r>
          </w:p>
        </w:tc>
      </w:tr>
      <w:tr w:rsidR="009979C7" w:rsidRPr="00DE06D4" w:rsidTr="00B16FEE">
        <w:trPr>
          <w:trHeight w:val="575"/>
        </w:trPr>
        <w:tc>
          <w:tcPr>
            <w:tcW w:w="9503" w:type="dxa"/>
          </w:tcPr>
          <w:p w:rsidR="009979C7" w:rsidRPr="00DE06D4" w:rsidRDefault="009979C7" w:rsidP="009979C7">
            <w:pPr>
              <w:pStyle w:val="TableParagraph"/>
              <w:ind w:left="827" w:right="92" w:hanging="360"/>
              <w:rPr>
                <w:rFonts w:ascii="Bookman Old Style" w:hAnsi="Bookman Old Style"/>
              </w:rPr>
            </w:pPr>
            <w:r w:rsidRPr="00DE06D4">
              <w:rPr>
                <w:rFonts w:ascii="Bookman Old Style" w:hAnsi="Bookman Old Style"/>
              </w:rPr>
              <w:t>L) Possui suporte via telefone, email, chat específico e acesso remoto através de sistema de comunicação adotado e, in loco com o prazo de 24 horas via chamado.</w:t>
            </w:r>
          </w:p>
        </w:tc>
      </w:tr>
      <w:tr w:rsidR="009979C7" w:rsidRPr="00DE06D4" w:rsidTr="00B16FEE">
        <w:trPr>
          <w:trHeight w:val="275"/>
        </w:trPr>
        <w:tc>
          <w:tcPr>
            <w:tcW w:w="9503" w:type="dxa"/>
          </w:tcPr>
          <w:p w:rsidR="009979C7" w:rsidRPr="00DE06D4" w:rsidRDefault="009979C7" w:rsidP="009979C7">
            <w:pPr>
              <w:pStyle w:val="TableParagraph"/>
              <w:spacing w:line="256" w:lineRule="exact"/>
              <w:ind w:left="467"/>
              <w:rPr>
                <w:rFonts w:ascii="Bookman Old Style" w:hAnsi="Bookman Old Style"/>
              </w:rPr>
            </w:pPr>
            <w:r w:rsidRPr="00DE06D4">
              <w:rPr>
                <w:rFonts w:ascii="Bookman Old Style" w:hAnsi="Bookman Old Style"/>
              </w:rPr>
              <w:t>M) Toda a interface de usuário em língua Português-Brasil.</w:t>
            </w:r>
          </w:p>
        </w:tc>
      </w:tr>
    </w:tbl>
    <w:p w:rsidR="00B16FEE" w:rsidRDefault="00B16FEE">
      <w:pPr>
        <w:rPr>
          <w:rFonts w:ascii="Bookman Old Style" w:hAnsi="Bookman Old Style"/>
        </w:rPr>
      </w:pPr>
    </w:p>
    <w:p w:rsidR="001C3035" w:rsidRPr="00DE06D4" w:rsidRDefault="001C37CF" w:rsidP="00300C22">
      <w:pPr>
        <w:pStyle w:val="PargrafodaLista"/>
        <w:numPr>
          <w:ilvl w:val="0"/>
          <w:numId w:val="13"/>
        </w:numPr>
        <w:tabs>
          <w:tab w:val="left" w:pos="648"/>
          <w:tab w:val="left" w:pos="649"/>
        </w:tabs>
        <w:spacing w:before="213"/>
        <w:ind w:left="648" w:hanging="427"/>
        <w:rPr>
          <w:rFonts w:ascii="Bookman Old Style" w:hAnsi="Bookman Old Style"/>
          <w:b/>
        </w:rPr>
      </w:pPr>
      <w:r w:rsidRPr="00DE06D4">
        <w:rPr>
          <w:rFonts w:ascii="Bookman Old Style" w:hAnsi="Bookman Old Style"/>
          <w:b/>
        </w:rPr>
        <w:t>REQUISITOS OPERACIONAIS OBRIGATÓRIOS DO</w:t>
      </w:r>
      <w:r w:rsidRPr="00DE06D4">
        <w:rPr>
          <w:rFonts w:ascii="Bookman Old Style" w:hAnsi="Bookman Old Style"/>
          <w:b/>
          <w:spacing w:val="-4"/>
        </w:rPr>
        <w:t xml:space="preserve"> </w:t>
      </w:r>
      <w:r w:rsidRPr="00DE06D4">
        <w:rPr>
          <w:rFonts w:ascii="Bookman Old Style" w:hAnsi="Bookman Old Style"/>
          <w:b/>
        </w:rPr>
        <w:t>SOFTWARE.</w:t>
      </w:r>
    </w:p>
    <w:p w:rsidR="001C3035" w:rsidRPr="00DE06D4" w:rsidRDefault="001C3035">
      <w:pPr>
        <w:pStyle w:val="Corpodetexto"/>
        <w:rPr>
          <w:rFonts w:ascii="Bookman Old Style" w:hAnsi="Bookman Old Style"/>
          <w:b/>
          <w:sz w:val="22"/>
          <w:szCs w:val="22"/>
        </w:rPr>
      </w:pPr>
    </w:p>
    <w:p w:rsidR="001C3035" w:rsidRPr="00DE06D4" w:rsidRDefault="001C37CF" w:rsidP="00300C22">
      <w:pPr>
        <w:pStyle w:val="PargrafodaLista"/>
        <w:numPr>
          <w:ilvl w:val="0"/>
          <w:numId w:val="12"/>
        </w:numPr>
        <w:tabs>
          <w:tab w:val="left" w:pos="462"/>
        </w:tabs>
        <w:rPr>
          <w:rFonts w:ascii="Bookman Old Style" w:hAnsi="Bookman Old Style"/>
          <w:b/>
        </w:rPr>
      </w:pPr>
      <w:r w:rsidRPr="00DE06D4">
        <w:rPr>
          <w:rFonts w:ascii="Bookman Old Style" w:hAnsi="Bookman Old Style"/>
          <w:b/>
        </w:rPr>
        <w:t>Requisitos</w:t>
      </w:r>
      <w:r w:rsidRPr="00DE06D4">
        <w:rPr>
          <w:rFonts w:ascii="Bookman Old Style" w:hAnsi="Bookman Old Style"/>
          <w:b/>
          <w:spacing w:val="-1"/>
        </w:rPr>
        <w:t xml:space="preserve"> </w:t>
      </w:r>
      <w:r w:rsidRPr="00DE06D4">
        <w:rPr>
          <w:rFonts w:ascii="Bookman Old Style" w:hAnsi="Bookman Old Style"/>
          <w:b/>
        </w:rPr>
        <w:t>genéricos:</w:t>
      </w:r>
    </w:p>
    <w:p w:rsidR="001C3035" w:rsidRPr="00DE06D4" w:rsidRDefault="001C3035">
      <w:pPr>
        <w:pStyle w:val="Corpodetexto"/>
        <w:spacing w:before="9"/>
        <w:rPr>
          <w:rFonts w:ascii="Bookman Old Style" w:hAnsi="Bookman Old Style"/>
          <w:b/>
          <w:sz w:val="22"/>
          <w:szCs w:val="22"/>
        </w:rPr>
      </w:pPr>
    </w:p>
    <w:p w:rsidR="001C3035" w:rsidRPr="00DE06D4" w:rsidRDefault="001C37CF" w:rsidP="00300C22">
      <w:pPr>
        <w:pStyle w:val="PargrafodaLista"/>
        <w:numPr>
          <w:ilvl w:val="1"/>
          <w:numId w:val="12"/>
        </w:numPr>
        <w:tabs>
          <w:tab w:val="left" w:pos="649"/>
        </w:tabs>
        <w:spacing w:line="360" w:lineRule="auto"/>
        <w:ind w:right="671" w:hanging="427"/>
        <w:rPr>
          <w:rFonts w:ascii="Bookman Old Style" w:hAnsi="Bookman Old Style"/>
        </w:rPr>
      </w:pPr>
      <w:r w:rsidRPr="00DE06D4">
        <w:rPr>
          <w:rFonts w:ascii="Bookman Old Style" w:hAnsi="Bookman Old Style"/>
        </w:rPr>
        <w:t>Tendo em vista o desempenho e qualidade do software, é necessário que o sistema esteja apto a atender requisitos de servidores como, um servidor de Proxy reverso para conteúdo estático, e servidor HTTP WSGI para sistemas</w:t>
      </w:r>
      <w:r w:rsidRPr="00DE06D4">
        <w:rPr>
          <w:rFonts w:ascii="Bookman Old Style" w:hAnsi="Bookman Old Style"/>
          <w:spacing w:val="-10"/>
        </w:rPr>
        <w:t xml:space="preserve"> </w:t>
      </w:r>
      <w:r w:rsidRPr="00DE06D4">
        <w:rPr>
          <w:rFonts w:ascii="Bookman Old Style" w:hAnsi="Bookman Old Style"/>
        </w:rPr>
        <w:t>UNIX.</w:t>
      </w:r>
    </w:p>
    <w:p w:rsidR="001C3035" w:rsidRPr="00DE06D4" w:rsidRDefault="001C37CF" w:rsidP="00300C22">
      <w:pPr>
        <w:pStyle w:val="PargrafodaLista"/>
        <w:numPr>
          <w:ilvl w:val="1"/>
          <w:numId w:val="12"/>
        </w:numPr>
        <w:tabs>
          <w:tab w:val="left" w:pos="649"/>
        </w:tabs>
        <w:spacing w:line="360" w:lineRule="auto"/>
        <w:ind w:right="679" w:hanging="427"/>
        <w:rPr>
          <w:rFonts w:ascii="Bookman Old Style" w:hAnsi="Bookman Old Style"/>
        </w:rPr>
      </w:pPr>
      <w:r w:rsidRPr="00DE06D4">
        <w:rPr>
          <w:rFonts w:ascii="Bookman Old Style" w:hAnsi="Bookman Old Style"/>
        </w:rPr>
        <w:t>Permitir a conexão com usuário através de autenticação com armazenamento e encriptação de senha PBKDF2 e</w:t>
      </w:r>
      <w:r w:rsidRPr="00DE06D4">
        <w:rPr>
          <w:rFonts w:ascii="Bookman Old Style" w:hAnsi="Bookman Old Style"/>
          <w:spacing w:val="-3"/>
        </w:rPr>
        <w:t xml:space="preserve"> </w:t>
      </w:r>
      <w:r w:rsidRPr="00DE06D4">
        <w:rPr>
          <w:rFonts w:ascii="Bookman Old Style" w:hAnsi="Bookman Old Style"/>
        </w:rPr>
        <w:t>SHA256.</w:t>
      </w:r>
    </w:p>
    <w:p w:rsidR="001C3035" w:rsidRPr="00DE06D4" w:rsidRDefault="001C37CF" w:rsidP="00300C22">
      <w:pPr>
        <w:pStyle w:val="PargrafodaLista"/>
        <w:numPr>
          <w:ilvl w:val="1"/>
          <w:numId w:val="12"/>
        </w:numPr>
        <w:tabs>
          <w:tab w:val="left" w:pos="649"/>
        </w:tabs>
        <w:spacing w:line="360" w:lineRule="auto"/>
        <w:ind w:right="672" w:hanging="427"/>
        <w:rPr>
          <w:rFonts w:ascii="Bookman Old Style" w:hAnsi="Bookman Old Style"/>
        </w:rPr>
      </w:pPr>
      <w:r w:rsidRPr="00DE06D4">
        <w:rPr>
          <w:rFonts w:ascii="Bookman Old Style" w:hAnsi="Bookman Old Style"/>
        </w:rPr>
        <w:t>Ter a base de dados utilizando gerenciador de banco de dados objeto-relacional PostgreSQL em sua última</w:t>
      </w:r>
      <w:r w:rsidRPr="00DE06D4">
        <w:rPr>
          <w:rFonts w:ascii="Bookman Old Style" w:hAnsi="Bookman Old Style"/>
          <w:spacing w:val="-6"/>
        </w:rPr>
        <w:t xml:space="preserve"> </w:t>
      </w:r>
      <w:r w:rsidRPr="00DE06D4">
        <w:rPr>
          <w:rFonts w:ascii="Bookman Old Style" w:hAnsi="Bookman Old Style"/>
        </w:rPr>
        <w:t>versão.</w:t>
      </w:r>
    </w:p>
    <w:p w:rsidR="001C3035" w:rsidRPr="00DE06D4" w:rsidRDefault="001C37CF" w:rsidP="00300C22">
      <w:pPr>
        <w:pStyle w:val="PargrafodaLista"/>
        <w:numPr>
          <w:ilvl w:val="1"/>
          <w:numId w:val="12"/>
        </w:numPr>
        <w:tabs>
          <w:tab w:val="left" w:pos="649"/>
        </w:tabs>
        <w:ind w:hanging="427"/>
        <w:rPr>
          <w:rFonts w:ascii="Bookman Old Style" w:hAnsi="Bookman Old Style"/>
        </w:rPr>
      </w:pPr>
      <w:r w:rsidRPr="00DE06D4">
        <w:rPr>
          <w:rFonts w:ascii="Bookman Old Style" w:hAnsi="Bookman Old Style"/>
        </w:rPr>
        <w:t>Possuir regras de integridade realizadas pelo gerenciador de banco de</w:t>
      </w:r>
      <w:r w:rsidRPr="00DE06D4">
        <w:rPr>
          <w:rFonts w:ascii="Bookman Old Style" w:hAnsi="Bookman Old Style"/>
          <w:spacing w:val="-6"/>
        </w:rPr>
        <w:t xml:space="preserve"> </w:t>
      </w:r>
      <w:r w:rsidRPr="00DE06D4">
        <w:rPr>
          <w:rFonts w:ascii="Bookman Old Style" w:hAnsi="Bookman Old Style"/>
        </w:rPr>
        <w:t>dados.</w:t>
      </w:r>
    </w:p>
    <w:p w:rsidR="001C3035" w:rsidRPr="00DE06D4" w:rsidRDefault="001C37CF" w:rsidP="00300C22">
      <w:pPr>
        <w:pStyle w:val="PargrafodaLista"/>
        <w:numPr>
          <w:ilvl w:val="1"/>
          <w:numId w:val="12"/>
        </w:numPr>
        <w:tabs>
          <w:tab w:val="left" w:pos="649"/>
        </w:tabs>
        <w:spacing w:before="139" w:line="360" w:lineRule="auto"/>
        <w:ind w:right="672" w:hanging="427"/>
        <w:rPr>
          <w:rFonts w:ascii="Bookman Old Style" w:hAnsi="Bookman Old Style"/>
        </w:rPr>
      </w:pPr>
      <w:r w:rsidRPr="00DE06D4">
        <w:rPr>
          <w:rFonts w:ascii="Bookman Old Style" w:hAnsi="Bookman Old Style"/>
        </w:rPr>
        <w:t>A linguagem de desenvolvimento adotada no projeto deve estar de acordo com as melhores tecnologias atuais, que atendam uma programação de alto nível, com características especificas como a maturidade mediante a comunidade da área, com expressiva visibilidade diante das corporações do segmento, devida robustez de recursos para atender possíveis processos dinâmicos a serem adotados como o controle de concorrências e paralelismo. Assim se deve utilizar linguagens como PYTHON, PHP ou RUBY, que possuem recursos suficientes para atender todas as necessidades e possuem um conjunto de bibliotecas que dão agilidade a manutenção e suporte do  software. Outras linguagens podem auxiliar os processos dinâmicos como JAVASCRIPT,</w:t>
      </w:r>
      <w:r w:rsidRPr="00DE06D4">
        <w:rPr>
          <w:rFonts w:ascii="Bookman Old Style" w:hAnsi="Bookman Old Style"/>
          <w:spacing w:val="-14"/>
        </w:rPr>
        <w:t xml:space="preserve"> </w:t>
      </w:r>
      <w:r w:rsidRPr="00DE06D4">
        <w:rPr>
          <w:rFonts w:ascii="Bookman Old Style" w:hAnsi="Bookman Old Style"/>
        </w:rPr>
        <w:t>XML.</w:t>
      </w:r>
    </w:p>
    <w:p w:rsidR="001C3035" w:rsidRPr="00DE06D4" w:rsidRDefault="001C37CF" w:rsidP="00300C22">
      <w:pPr>
        <w:pStyle w:val="PargrafodaLista"/>
        <w:numPr>
          <w:ilvl w:val="1"/>
          <w:numId w:val="12"/>
        </w:numPr>
        <w:tabs>
          <w:tab w:val="left" w:pos="649"/>
        </w:tabs>
        <w:spacing w:line="360" w:lineRule="auto"/>
        <w:ind w:right="680" w:hanging="427"/>
        <w:rPr>
          <w:rFonts w:ascii="Bookman Old Style" w:hAnsi="Bookman Old Style"/>
        </w:rPr>
      </w:pPr>
      <w:r w:rsidRPr="00DE06D4">
        <w:rPr>
          <w:rFonts w:ascii="Bookman Old Style" w:hAnsi="Bookman Old Style"/>
        </w:rPr>
        <w:t>Interface deve ser desenvolvida nas linguagens de marcação HTML e CSS respeitando os padrões do W3C que atendam as diretivas de interoperabilidade e</w:t>
      </w:r>
      <w:r w:rsidRPr="00DE06D4">
        <w:rPr>
          <w:rFonts w:ascii="Bookman Old Style" w:hAnsi="Bookman Old Style"/>
          <w:spacing w:val="-9"/>
        </w:rPr>
        <w:t xml:space="preserve"> </w:t>
      </w:r>
      <w:r w:rsidRPr="00DE06D4">
        <w:rPr>
          <w:rFonts w:ascii="Bookman Old Style" w:hAnsi="Bookman Old Style"/>
        </w:rPr>
        <w:t>acessibilidade.</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Ttulo11"/>
        <w:numPr>
          <w:ilvl w:val="0"/>
          <w:numId w:val="12"/>
        </w:numPr>
        <w:tabs>
          <w:tab w:val="left" w:pos="462"/>
        </w:tabs>
        <w:rPr>
          <w:rFonts w:ascii="Bookman Old Style" w:hAnsi="Bookman Old Style"/>
          <w:sz w:val="22"/>
          <w:szCs w:val="22"/>
        </w:rPr>
      </w:pPr>
      <w:r w:rsidRPr="00DE06D4">
        <w:rPr>
          <w:rFonts w:ascii="Bookman Old Style" w:hAnsi="Bookman Old Style"/>
          <w:sz w:val="22"/>
          <w:szCs w:val="22"/>
        </w:rPr>
        <w:t>Requisitos</w:t>
      </w:r>
      <w:r w:rsidRPr="00DE06D4">
        <w:rPr>
          <w:rFonts w:ascii="Bookman Old Style" w:hAnsi="Bookman Old Style"/>
          <w:spacing w:val="-1"/>
          <w:sz w:val="22"/>
          <w:szCs w:val="22"/>
        </w:rPr>
        <w:t xml:space="preserve"> </w:t>
      </w:r>
      <w:r w:rsidRPr="00DE06D4">
        <w:rPr>
          <w:rFonts w:ascii="Bookman Old Style" w:hAnsi="Bookman Old Style"/>
          <w:sz w:val="22"/>
          <w:szCs w:val="22"/>
        </w:rPr>
        <w:t>específicos:</w:t>
      </w:r>
    </w:p>
    <w:p w:rsidR="001C3035" w:rsidRPr="00DE06D4" w:rsidRDefault="001C3035">
      <w:pPr>
        <w:pStyle w:val="Corpodetexto"/>
        <w:rPr>
          <w:rFonts w:ascii="Bookman Old Style" w:hAnsi="Bookman Old Style"/>
          <w:b/>
          <w:sz w:val="22"/>
          <w:szCs w:val="22"/>
        </w:rPr>
      </w:pPr>
    </w:p>
    <w:p w:rsidR="001C3035" w:rsidRPr="00DE06D4" w:rsidRDefault="001C37CF" w:rsidP="00300C22">
      <w:pPr>
        <w:pStyle w:val="PargrafodaLista"/>
        <w:numPr>
          <w:ilvl w:val="1"/>
          <w:numId w:val="12"/>
        </w:numPr>
        <w:tabs>
          <w:tab w:val="left" w:pos="632"/>
        </w:tabs>
        <w:spacing w:line="360" w:lineRule="auto"/>
        <w:ind w:right="671" w:hanging="427"/>
        <w:rPr>
          <w:rFonts w:ascii="Bookman Old Style" w:hAnsi="Bookman Old Style"/>
        </w:rPr>
      </w:pPr>
      <w:r w:rsidRPr="00DE06D4">
        <w:rPr>
          <w:rFonts w:ascii="Bookman Old Style" w:hAnsi="Bookman Old Style"/>
        </w:rPr>
        <w:t>Operar, processar e disponibilizar dados e informações em ambiente Web e domínio proprietário, sendo acessado através de navegadores Mozilla Firefox, Google Chrome, Opera e Internet Explorer, inclusive em suas versões</w:t>
      </w:r>
      <w:r w:rsidRPr="00DE06D4">
        <w:rPr>
          <w:rFonts w:ascii="Bookman Old Style" w:hAnsi="Bookman Old Style"/>
          <w:spacing w:val="-2"/>
        </w:rPr>
        <w:t xml:space="preserve"> </w:t>
      </w:r>
      <w:r w:rsidRPr="00DE06D4">
        <w:rPr>
          <w:rFonts w:ascii="Bookman Old Style" w:hAnsi="Bookman Old Style"/>
        </w:rPr>
        <w:t>móbile.</w:t>
      </w:r>
    </w:p>
    <w:p w:rsidR="001C3035" w:rsidRPr="00DE06D4" w:rsidRDefault="001C37CF" w:rsidP="00300C22">
      <w:pPr>
        <w:pStyle w:val="PargrafodaLista"/>
        <w:numPr>
          <w:ilvl w:val="1"/>
          <w:numId w:val="12"/>
        </w:numPr>
        <w:tabs>
          <w:tab w:val="left" w:pos="584"/>
        </w:tabs>
        <w:spacing w:before="2" w:line="360" w:lineRule="auto"/>
        <w:ind w:right="683" w:hanging="427"/>
        <w:rPr>
          <w:rFonts w:ascii="Bookman Old Style" w:hAnsi="Bookman Old Style"/>
        </w:rPr>
      </w:pPr>
      <w:r w:rsidRPr="00DE06D4">
        <w:rPr>
          <w:rFonts w:ascii="Bookman Old Style" w:hAnsi="Bookman Old Style"/>
        </w:rPr>
        <w:t>Permitir o acesso de todos os usuários através de diversos dispositivos, como computador, smartphones, e tablets. Além dos diferentes sistemas operacionais que devem ser atendidos, como Windows, Linux, Mac OS, Android</w:t>
      </w:r>
      <w:r w:rsidRPr="00DE06D4">
        <w:rPr>
          <w:rFonts w:ascii="Bookman Old Style" w:hAnsi="Bookman Old Style"/>
          <w:spacing w:val="-1"/>
        </w:rPr>
        <w:t xml:space="preserve"> </w:t>
      </w:r>
      <w:r w:rsidRPr="00DE06D4">
        <w:rPr>
          <w:rFonts w:ascii="Bookman Old Style" w:hAnsi="Bookman Old Style"/>
        </w:rPr>
        <w:t>OS.</w:t>
      </w:r>
    </w:p>
    <w:p w:rsidR="001C3035" w:rsidRPr="00DE06D4" w:rsidRDefault="001C37CF" w:rsidP="00300C22">
      <w:pPr>
        <w:pStyle w:val="PargrafodaLista"/>
        <w:numPr>
          <w:ilvl w:val="1"/>
          <w:numId w:val="12"/>
        </w:numPr>
        <w:tabs>
          <w:tab w:val="left" w:pos="627"/>
        </w:tabs>
        <w:spacing w:line="360" w:lineRule="auto"/>
        <w:ind w:right="681" w:hanging="427"/>
        <w:rPr>
          <w:rFonts w:ascii="Bookman Old Style" w:hAnsi="Bookman Old Style"/>
        </w:rPr>
      </w:pPr>
      <w:r w:rsidRPr="00DE06D4">
        <w:rPr>
          <w:rFonts w:ascii="Bookman Old Style" w:hAnsi="Bookman Old Style"/>
        </w:rPr>
        <w:t>Permitir a criação de documentos eletrônicos em ambiente Web, com editor de texto integrado ao software, com funções padrões de formatação, como negrito, itálico, sublinhado, tipos de lista, inserção de imagem, tabelas e</w:t>
      </w:r>
      <w:r w:rsidRPr="00DE06D4">
        <w:rPr>
          <w:rFonts w:ascii="Bookman Old Style" w:hAnsi="Bookman Old Style"/>
          <w:spacing w:val="-7"/>
        </w:rPr>
        <w:t xml:space="preserve"> </w:t>
      </w:r>
      <w:r w:rsidRPr="00DE06D4">
        <w:rPr>
          <w:rFonts w:ascii="Bookman Old Style" w:hAnsi="Bookman Old Style"/>
        </w:rPr>
        <w:t>links.</w:t>
      </w:r>
    </w:p>
    <w:p w:rsidR="001C3035" w:rsidRPr="00DE06D4" w:rsidRDefault="001C37CF" w:rsidP="00300C22">
      <w:pPr>
        <w:pStyle w:val="PargrafodaLista"/>
        <w:numPr>
          <w:ilvl w:val="1"/>
          <w:numId w:val="12"/>
        </w:numPr>
        <w:tabs>
          <w:tab w:val="left" w:pos="635"/>
        </w:tabs>
        <w:spacing w:line="360" w:lineRule="auto"/>
        <w:ind w:right="673" w:hanging="427"/>
        <w:rPr>
          <w:rFonts w:ascii="Bookman Old Style" w:hAnsi="Bookman Old Style"/>
        </w:rPr>
      </w:pPr>
      <w:r w:rsidRPr="00DE06D4">
        <w:rPr>
          <w:rFonts w:ascii="Bookman Old Style" w:hAnsi="Bookman Old Style"/>
        </w:rPr>
        <w:t>Permitir que todos os documentos gerados a partir do software estejam devidamente certificados através de assinatura digital credenciada no âmbito da Infra-Estrutura de Chaves Públicas Brasileira - ICP Brasil, da</w:t>
      </w:r>
      <w:r w:rsidRPr="00DE06D4">
        <w:rPr>
          <w:rFonts w:ascii="Bookman Old Style" w:hAnsi="Bookman Old Style"/>
          <w:spacing w:val="-1"/>
        </w:rPr>
        <w:t xml:space="preserve"> </w:t>
      </w:r>
      <w:r w:rsidRPr="00DE06D4">
        <w:rPr>
          <w:rFonts w:ascii="Bookman Old Style" w:hAnsi="Bookman Old Style"/>
        </w:rPr>
        <w:t>AMM.</w:t>
      </w:r>
    </w:p>
    <w:p w:rsidR="001C3035" w:rsidRPr="00DE06D4" w:rsidRDefault="001C37CF" w:rsidP="00300C22">
      <w:pPr>
        <w:pStyle w:val="PargrafodaLista"/>
        <w:numPr>
          <w:ilvl w:val="1"/>
          <w:numId w:val="12"/>
        </w:numPr>
        <w:tabs>
          <w:tab w:val="left" w:pos="606"/>
        </w:tabs>
        <w:spacing w:line="360" w:lineRule="auto"/>
        <w:ind w:right="674" w:hanging="427"/>
        <w:rPr>
          <w:rFonts w:ascii="Bookman Old Style" w:hAnsi="Bookman Old Style"/>
        </w:rPr>
      </w:pPr>
      <w:r w:rsidRPr="00DE06D4">
        <w:rPr>
          <w:rFonts w:ascii="Bookman Old Style" w:hAnsi="Bookman Old Style"/>
        </w:rPr>
        <w:t>Permitir que os documentos sejam gerados em formato padrão PDF, e haja histórico de todos os documentos oriundos do sistema que permita busca facilitada dos documentos por</w:t>
      </w:r>
      <w:r w:rsidRPr="00DE06D4">
        <w:rPr>
          <w:rFonts w:ascii="Bookman Old Style" w:hAnsi="Bookman Old Style"/>
          <w:spacing w:val="-2"/>
        </w:rPr>
        <w:t xml:space="preserve"> </w:t>
      </w:r>
      <w:r w:rsidRPr="00DE06D4">
        <w:rPr>
          <w:rFonts w:ascii="Bookman Old Style" w:hAnsi="Bookman Old Style"/>
        </w:rPr>
        <w:t>usuários.</w:t>
      </w:r>
    </w:p>
    <w:p w:rsidR="001C3035" w:rsidRPr="00DE06D4" w:rsidRDefault="001C37CF" w:rsidP="00300C22">
      <w:pPr>
        <w:pStyle w:val="PargrafodaLista"/>
        <w:numPr>
          <w:ilvl w:val="1"/>
          <w:numId w:val="11"/>
        </w:numPr>
        <w:tabs>
          <w:tab w:val="left" w:pos="603"/>
        </w:tabs>
        <w:spacing w:line="360" w:lineRule="auto"/>
        <w:ind w:right="673" w:hanging="427"/>
        <w:rPr>
          <w:rFonts w:ascii="Bookman Old Style" w:hAnsi="Bookman Old Style"/>
        </w:rPr>
      </w:pPr>
      <w:r w:rsidRPr="00DE06D4">
        <w:rPr>
          <w:rFonts w:ascii="Bookman Old Style" w:hAnsi="Bookman Old Style"/>
        </w:rPr>
        <w:t>Permitir gerenciar cadastro de usuários, com as seguintes informações: Nome completo, Telefone, Celular, E-mail, Cidade, Entidade, Órgão, Cargo e Permissões de</w:t>
      </w:r>
      <w:r w:rsidRPr="00DE06D4">
        <w:rPr>
          <w:rFonts w:ascii="Bookman Old Style" w:hAnsi="Bookman Old Style"/>
          <w:spacing w:val="-6"/>
        </w:rPr>
        <w:t xml:space="preserve"> </w:t>
      </w:r>
      <w:r w:rsidRPr="00DE06D4">
        <w:rPr>
          <w:rFonts w:ascii="Bookman Old Style" w:hAnsi="Bookman Old Style"/>
        </w:rPr>
        <w:t>acesso.</w:t>
      </w:r>
    </w:p>
    <w:p w:rsidR="001C3035" w:rsidRPr="00DE06D4" w:rsidRDefault="001C37CF" w:rsidP="00300C22">
      <w:pPr>
        <w:pStyle w:val="PargrafodaLista"/>
        <w:numPr>
          <w:ilvl w:val="1"/>
          <w:numId w:val="11"/>
        </w:numPr>
        <w:tabs>
          <w:tab w:val="left" w:pos="635"/>
        </w:tabs>
        <w:spacing w:line="360" w:lineRule="auto"/>
        <w:ind w:right="682" w:hanging="427"/>
        <w:rPr>
          <w:rFonts w:ascii="Bookman Old Style" w:hAnsi="Bookman Old Style"/>
        </w:rPr>
      </w:pPr>
      <w:r w:rsidRPr="00DE06D4">
        <w:rPr>
          <w:rFonts w:ascii="Bookman Old Style" w:hAnsi="Bookman Old Style"/>
        </w:rPr>
        <w:t>Permitir gerenciar cadastro de cidades, entidades e órgãos. Com opções de inclusão, edição e exclusão.</w:t>
      </w:r>
    </w:p>
    <w:p w:rsidR="001C3035" w:rsidRPr="00DE06D4" w:rsidRDefault="001C37CF" w:rsidP="00300C22">
      <w:pPr>
        <w:pStyle w:val="PargrafodaLista"/>
        <w:numPr>
          <w:ilvl w:val="1"/>
          <w:numId w:val="11"/>
        </w:numPr>
        <w:tabs>
          <w:tab w:val="left" w:pos="615"/>
        </w:tabs>
        <w:spacing w:line="360" w:lineRule="auto"/>
        <w:ind w:right="675" w:hanging="427"/>
        <w:rPr>
          <w:rFonts w:ascii="Bookman Old Style" w:hAnsi="Bookman Old Style"/>
        </w:rPr>
      </w:pPr>
      <w:r w:rsidRPr="00DE06D4">
        <w:rPr>
          <w:rFonts w:ascii="Bookman Old Style" w:hAnsi="Bookman Old Style"/>
        </w:rPr>
        <w:t>Permitir a inserção do conteúdo da publicação dos atos oficiais através de interface de edição em tempo real dos documentos, onde possam ser incluído, excluído e editado os atos antes de serem publicados. E também permitir sua</w:t>
      </w:r>
      <w:r w:rsidRPr="00DE06D4">
        <w:rPr>
          <w:rFonts w:ascii="Bookman Old Style" w:hAnsi="Bookman Old Style"/>
          <w:spacing w:val="-6"/>
        </w:rPr>
        <w:t xml:space="preserve"> </w:t>
      </w:r>
      <w:r w:rsidRPr="00DE06D4">
        <w:rPr>
          <w:rFonts w:ascii="Bookman Old Style" w:hAnsi="Bookman Old Style"/>
        </w:rPr>
        <w:t>pré-visualização.</w:t>
      </w:r>
    </w:p>
    <w:p w:rsidR="001C3035" w:rsidRPr="00DE06D4" w:rsidRDefault="001C37CF" w:rsidP="00300C22">
      <w:pPr>
        <w:pStyle w:val="PargrafodaLista"/>
        <w:numPr>
          <w:ilvl w:val="1"/>
          <w:numId w:val="11"/>
        </w:numPr>
        <w:tabs>
          <w:tab w:val="left" w:pos="596"/>
        </w:tabs>
        <w:spacing w:line="360" w:lineRule="auto"/>
        <w:ind w:right="674" w:hanging="427"/>
        <w:rPr>
          <w:rFonts w:ascii="Bookman Old Style" w:hAnsi="Bookman Old Style"/>
        </w:rPr>
      </w:pPr>
      <w:r w:rsidRPr="00DE06D4">
        <w:rPr>
          <w:rFonts w:ascii="Bookman Old Style" w:hAnsi="Bookman Old Style"/>
        </w:rPr>
        <w:t>Permitir que os documentos gerenciados possam ser exportados em formato padronizado PDF.</w:t>
      </w:r>
    </w:p>
    <w:p w:rsidR="001C3035" w:rsidRPr="00DE06D4" w:rsidRDefault="001C37CF" w:rsidP="00300C22">
      <w:pPr>
        <w:pStyle w:val="PargrafodaLista"/>
        <w:numPr>
          <w:ilvl w:val="1"/>
          <w:numId w:val="11"/>
        </w:numPr>
        <w:tabs>
          <w:tab w:val="left" w:pos="671"/>
        </w:tabs>
        <w:spacing w:line="360" w:lineRule="auto"/>
        <w:ind w:right="681" w:hanging="427"/>
        <w:rPr>
          <w:rFonts w:ascii="Bookman Old Style" w:hAnsi="Bookman Old Style"/>
        </w:rPr>
      </w:pPr>
      <w:r w:rsidRPr="00DE06D4">
        <w:rPr>
          <w:rFonts w:ascii="Bookman Old Style" w:hAnsi="Bookman Old Style"/>
        </w:rPr>
        <w:t>Permitir que todas as entidades possuam subdomínios para conteúdo próprio das publicações com as mesmas diretrizes de segurança de todas as</w:t>
      </w:r>
      <w:r w:rsidRPr="00DE06D4">
        <w:rPr>
          <w:rFonts w:ascii="Bookman Old Style" w:hAnsi="Bookman Old Style"/>
          <w:spacing w:val="-3"/>
        </w:rPr>
        <w:t xml:space="preserve"> </w:t>
      </w:r>
      <w:r w:rsidRPr="00DE06D4">
        <w:rPr>
          <w:rFonts w:ascii="Bookman Old Style" w:hAnsi="Bookman Old Style"/>
        </w:rPr>
        <w:t>publicações.</w:t>
      </w:r>
    </w:p>
    <w:p w:rsidR="001C3035" w:rsidRPr="00DE06D4" w:rsidRDefault="001C37CF" w:rsidP="00300C22">
      <w:pPr>
        <w:pStyle w:val="PargrafodaLista"/>
        <w:numPr>
          <w:ilvl w:val="1"/>
          <w:numId w:val="11"/>
        </w:numPr>
        <w:tabs>
          <w:tab w:val="left" w:pos="702"/>
        </w:tabs>
        <w:spacing w:line="360" w:lineRule="auto"/>
        <w:ind w:right="674" w:hanging="427"/>
        <w:rPr>
          <w:rFonts w:ascii="Bookman Old Style" w:hAnsi="Bookman Old Style"/>
        </w:rPr>
      </w:pPr>
      <w:r w:rsidRPr="00DE06D4">
        <w:rPr>
          <w:rFonts w:ascii="Bookman Old Style" w:hAnsi="Bookman Old Style"/>
        </w:rPr>
        <w:t>Possuir módulo de versionamento dos documentos para identificação de seu estado como em construção e concluído.</w:t>
      </w:r>
    </w:p>
    <w:p w:rsidR="001C3035" w:rsidRPr="003C2516" w:rsidRDefault="001C37CF" w:rsidP="003A47CE">
      <w:pPr>
        <w:pStyle w:val="PargrafodaLista"/>
        <w:numPr>
          <w:ilvl w:val="1"/>
          <w:numId w:val="11"/>
        </w:numPr>
        <w:tabs>
          <w:tab w:val="left" w:pos="702"/>
        </w:tabs>
        <w:ind w:left="701" w:hanging="480"/>
        <w:rPr>
          <w:rFonts w:ascii="Bookman Old Style" w:hAnsi="Bookman Old Style"/>
        </w:rPr>
      </w:pPr>
      <w:r w:rsidRPr="003C2516">
        <w:rPr>
          <w:rFonts w:ascii="Bookman Old Style" w:hAnsi="Bookman Old Style"/>
        </w:rPr>
        <w:t>Permitir pesquisas através de palavras e datas específicas de conteúdo já</w:t>
      </w:r>
      <w:r w:rsidRPr="003C2516">
        <w:rPr>
          <w:rFonts w:ascii="Bookman Old Style" w:hAnsi="Bookman Old Style"/>
          <w:spacing w:val="-4"/>
        </w:rPr>
        <w:t xml:space="preserve"> </w:t>
      </w:r>
      <w:r w:rsidRPr="003C2516">
        <w:rPr>
          <w:rFonts w:ascii="Bookman Old Style" w:hAnsi="Bookman Old Style"/>
        </w:rPr>
        <w:t>publicado.</w:t>
      </w:r>
    </w:p>
    <w:p w:rsidR="001C3035" w:rsidRPr="00DE06D4" w:rsidRDefault="001C3035">
      <w:pPr>
        <w:pStyle w:val="Corpodetexto"/>
        <w:spacing w:before="8"/>
        <w:rPr>
          <w:rFonts w:ascii="Bookman Old Style" w:hAnsi="Bookman Old Style"/>
          <w:sz w:val="22"/>
          <w:szCs w:val="22"/>
        </w:rPr>
      </w:pPr>
    </w:p>
    <w:p w:rsidR="001C3035" w:rsidRPr="00DE06D4" w:rsidRDefault="001C37CF" w:rsidP="00300C22">
      <w:pPr>
        <w:pStyle w:val="PargrafodaLista"/>
        <w:numPr>
          <w:ilvl w:val="1"/>
          <w:numId w:val="11"/>
        </w:numPr>
        <w:tabs>
          <w:tab w:val="left" w:pos="707"/>
        </w:tabs>
        <w:spacing w:line="360" w:lineRule="auto"/>
        <w:ind w:right="678" w:hanging="427"/>
        <w:rPr>
          <w:rFonts w:ascii="Bookman Old Style" w:hAnsi="Bookman Old Style"/>
        </w:rPr>
      </w:pPr>
      <w:r w:rsidRPr="00DE06D4">
        <w:rPr>
          <w:rFonts w:ascii="Bookman Old Style" w:hAnsi="Bookman Old Style"/>
        </w:rPr>
        <w:t>Permitir que todas as publicações de atos oficiais sejam publicadas em um único arquivo todos os dias úteis, com o conteúdo das publicações feitas por usuários no dia anterior ou conforme agendado pelo</w:t>
      </w:r>
      <w:r w:rsidRPr="00DE06D4">
        <w:rPr>
          <w:rFonts w:ascii="Bookman Old Style" w:hAnsi="Bookman Old Style"/>
          <w:spacing w:val="2"/>
        </w:rPr>
        <w:t xml:space="preserve"> </w:t>
      </w:r>
      <w:r w:rsidRPr="00DE06D4">
        <w:rPr>
          <w:rFonts w:ascii="Bookman Old Style" w:hAnsi="Bookman Old Style"/>
        </w:rPr>
        <w:t>usuário.</w:t>
      </w:r>
    </w:p>
    <w:p w:rsidR="001C3035" w:rsidRPr="00DE06D4" w:rsidRDefault="001C37CF" w:rsidP="00300C22">
      <w:pPr>
        <w:pStyle w:val="PargrafodaLista"/>
        <w:numPr>
          <w:ilvl w:val="1"/>
          <w:numId w:val="11"/>
        </w:numPr>
        <w:tabs>
          <w:tab w:val="left" w:pos="776"/>
        </w:tabs>
        <w:spacing w:before="1" w:line="360" w:lineRule="auto"/>
        <w:ind w:right="680" w:hanging="427"/>
        <w:rPr>
          <w:rFonts w:ascii="Bookman Old Style" w:hAnsi="Bookman Old Style"/>
        </w:rPr>
      </w:pPr>
      <w:r w:rsidRPr="00DE06D4">
        <w:rPr>
          <w:rFonts w:ascii="Bookman Old Style" w:hAnsi="Bookman Old Style"/>
        </w:rPr>
        <w:t>Disposição de estrutura física de servidores de alto desempenho, e seus sistemas gerenciadores, com espaço ilimitado de armazenamento de</w:t>
      </w:r>
      <w:r w:rsidRPr="00DE06D4">
        <w:rPr>
          <w:rFonts w:ascii="Bookman Old Style" w:hAnsi="Bookman Old Style"/>
          <w:spacing w:val="-2"/>
        </w:rPr>
        <w:t xml:space="preserve"> </w:t>
      </w:r>
      <w:r w:rsidRPr="00DE06D4">
        <w:rPr>
          <w:rFonts w:ascii="Bookman Old Style" w:hAnsi="Bookman Old Style"/>
        </w:rPr>
        <w:t>dados.</w:t>
      </w:r>
    </w:p>
    <w:p w:rsidR="001C3035" w:rsidRPr="00DE06D4" w:rsidRDefault="001C37CF" w:rsidP="00300C22">
      <w:pPr>
        <w:pStyle w:val="PargrafodaLista"/>
        <w:numPr>
          <w:ilvl w:val="1"/>
          <w:numId w:val="11"/>
        </w:numPr>
        <w:tabs>
          <w:tab w:val="left" w:pos="762"/>
        </w:tabs>
        <w:spacing w:before="1"/>
        <w:ind w:left="761" w:hanging="540"/>
        <w:rPr>
          <w:rFonts w:ascii="Bookman Old Style" w:hAnsi="Bookman Old Style"/>
        </w:rPr>
      </w:pPr>
      <w:r w:rsidRPr="00DE06D4">
        <w:rPr>
          <w:rFonts w:ascii="Bookman Old Style" w:hAnsi="Bookman Old Style"/>
        </w:rPr>
        <w:t>Disposição de bando de dados e sistemas</w:t>
      </w:r>
      <w:r w:rsidRPr="00DE06D4">
        <w:rPr>
          <w:rFonts w:ascii="Bookman Old Style" w:hAnsi="Bookman Old Style"/>
          <w:spacing w:val="-2"/>
        </w:rPr>
        <w:t xml:space="preserve"> </w:t>
      </w:r>
      <w:r w:rsidRPr="00DE06D4">
        <w:rPr>
          <w:rFonts w:ascii="Bookman Old Style" w:hAnsi="Bookman Old Style"/>
        </w:rPr>
        <w:t>gerenciadores.</w:t>
      </w:r>
    </w:p>
    <w:p w:rsidR="001C3035" w:rsidRPr="00DE06D4" w:rsidRDefault="001C37CF" w:rsidP="00300C22">
      <w:pPr>
        <w:pStyle w:val="PargrafodaLista"/>
        <w:numPr>
          <w:ilvl w:val="1"/>
          <w:numId w:val="11"/>
        </w:numPr>
        <w:tabs>
          <w:tab w:val="left" w:pos="702"/>
        </w:tabs>
        <w:spacing w:before="136"/>
        <w:ind w:left="701" w:hanging="480"/>
        <w:rPr>
          <w:rFonts w:ascii="Bookman Old Style" w:hAnsi="Bookman Old Style"/>
        </w:rPr>
      </w:pPr>
      <w:r w:rsidRPr="00DE06D4">
        <w:rPr>
          <w:rFonts w:ascii="Bookman Old Style" w:hAnsi="Bookman Old Style"/>
        </w:rPr>
        <w:t>Disposição de gerenciador de domínios e</w:t>
      </w:r>
      <w:r w:rsidRPr="00DE06D4">
        <w:rPr>
          <w:rFonts w:ascii="Bookman Old Style" w:hAnsi="Bookman Old Style"/>
          <w:spacing w:val="-3"/>
        </w:rPr>
        <w:t xml:space="preserve"> </w:t>
      </w:r>
      <w:r w:rsidRPr="00DE06D4">
        <w:rPr>
          <w:rFonts w:ascii="Bookman Old Style" w:hAnsi="Bookman Old Style"/>
        </w:rPr>
        <w:t>DNS’s.</w:t>
      </w:r>
    </w:p>
    <w:p w:rsidR="001C3035" w:rsidRPr="00DE06D4" w:rsidRDefault="001C37CF" w:rsidP="00300C22">
      <w:pPr>
        <w:pStyle w:val="PargrafodaLista"/>
        <w:numPr>
          <w:ilvl w:val="1"/>
          <w:numId w:val="11"/>
        </w:numPr>
        <w:tabs>
          <w:tab w:val="left" w:pos="702"/>
        </w:tabs>
        <w:spacing w:before="140"/>
        <w:ind w:left="701" w:hanging="480"/>
        <w:rPr>
          <w:rFonts w:ascii="Bookman Old Style" w:hAnsi="Bookman Old Style"/>
        </w:rPr>
      </w:pPr>
      <w:r w:rsidRPr="00DE06D4">
        <w:rPr>
          <w:rFonts w:ascii="Bookman Old Style" w:hAnsi="Bookman Old Style"/>
        </w:rPr>
        <w:t>Disposição de tráfego da banda de Internet ilimitado para a estrutura de</w:t>
      </w:r>
      <w:r w:rsidRPr="00DE06D4">
        <w:rPr>
          <w:rFonts w:ascii="Bookman Old Style" w:hAnsi="Bookman Old Style"/>
          <w:spacing w:val="-10"/>
        </w:rPr>
        <w:t xml:space="preserve"> </w:t>
      </w:r>
      <w:r w:rsidRPr="00DE06D4">
        <w:rPr>
          <w:rFonts w:ascii="Bookman Old Style" w:hAnsi="Bookman Old Style"/>
        </w:rPr>
        <w:t>servidores.</w:t>
      </w:r>
    </w:p>
    <w:p w:rsidR="001C3035" w:rsidRPr="00DE06D4" w:rsidRDefault="001C37CF" w:rsidP="00300C22">
      <w:pPr>
        <w:pStyle w:val="PargrafodaLista"/>
        <w:numPr>
          <w:ilvl w:val="1"/>
          <w:numId w:val="11"/>
        </w:numPr>
        <w:tabs>
          <w:tab w:val="left" w:pos="688"/>
        </w:tabs>
        <w:spacing w:before="136"/>
        <w:ind w:left="687" w:hanging="466"/>
        <w:rPr>
          <w:rFonts w:ascii="Bookman Old Style" w:hAnsi="Bookman Old Style"/>
        </w:rPr>
      </w:pPr>
      <w:r w:rsidRPr="00DE06D4">
        <w:rPr>
          <w:rFonts w:ascii="Bookman Old Style" w:hAnsi="Bookman Old Style"/>
        </w:rPr>
        <w:t>Possuir documentação de todo o sistema e suas</w:t>
      </w:r>
      <w:r w:rsidRPr="00DE06D4">
        <w:rPr>
          <w:rFonts w:ascii="Bookman Old Style" w:hAnsi="Bookman Old Style"/>
          <w:spacing w:val="-4"/>
        </w:rPr>
        <w:t xml:space="preserve"> </w:t>
      </w:r>
      <w:r w:rsidRPr="00DE06D4">
        <w:rPr>
          <w:rFonts w:ascii="Bookman Old Style" w:hAnsi="Bookman Old Style"/>
        </w:rPr>
        <w:t>diretivas.</w:t>
      </w:r>
    </w:p>
    <w:p w:rsidR="001C3035" w:rsidRPr="00DE06D4" w:rsidRDefault="001C37CF" w:rsidP="00300C22">
      <w:pPr>
        <w:pStyle w:val="PargrafodaLista"/>
        <w:numPr>
          <w:ilvl w:val="1"/>
          <w:numId w:val="11"/>
        </w:numPr>
        <w:tabs>
          <w:tab w:val="left" w:pos="688"/>
        </w:tabs>
        <w:spacing w:before="140" w:line="360" w:lineRule="auto"/>
        <w:ind w:left="687" w:right="679" w:hanging="466"/>
        <w:rPr>
          <w:rFonts w:ascii="Bookman Old Style" w:hAnsi="Bookman Old Style"/>
        </w:rPr>
      </w:pPr>
      <w:r w:rsidRPr="00DE06D4">
        <w:rPr>
          <w:rFonts w:ascii="Bookman Old Style" w:hAnsi="Bookman Old Style"/>
        </w:rPr>
        <w:t>Possuir suporte total ao sistema com o prazo máximo de 24 horas para atendimento, via telefone, email e in</w:t>
      </w:r>
      <w:r w:rsidRPr="00DE06D4">
        <w:rPr>
          <w:rFonts w:ascii="Bookman Old Style" w:hAnsi="Bookman Old Style"/>
          <w:spacing w:val="-2"/>
        </w:rPr>
        <w:t xml:space="preserve"> </w:t>
      </w:r>
      <w:r w:rsidRPr="00DE06D4">
        <w:rPr>
          <w:rFonts w:ascii="Bookman Old Style" w:hAnsi="Bookman Old Style"/>
        </w:rPr>
        <w:t>loco.</w:t>
      </w:r>
    </w:p>
    <w:p w:rsidR="001C3035" w:rsidRPr="00DE06D4" w:rsidRDefault="001C37CF" w:rsidP="00300C22">
      <w:pPr>
        <w:pStyle w:val="PargrafodaLista"/>
        <w:numPr>
          <w:ilvl w:val="1"/>
          <w:numId w:val="11"/>
        </w:numPr>
        <w:tabs>
          <w:tab w:val="left" w:pos="688"/>
        </w:tabs>
        <w:spacing w:line="274" w:lineRule="exact"/>
        <w:ind w:left="687" w:hanging="466"/>
        <w:rPr>
          <w:rFonts w:ascii="Bookman Old Style" w:hAnsi="Bookman Old Style"/>
        </w:rPr>
      </w:pPr>
      <w:r w:rsidRPr="00DE06D4">
        <w:rPr>
          <w:rFonts w:ascii="Bookman Old Style" w:hAnsi="Bookman Old Style"/>
        </w:rPr>
        <w:t>Apresentar toda interface de usuário em</w:t>
      </w:r>
      <w:r w:rsidRPr="00DE06D4">
        <w:rPr>
          <w:rFonts w:ascii="Bookman Old Style" w:hAnsi="Bookman Old Style"/>
          <w:spacing w:val="-3"/>
        </w:rPr>
        <w:t xml:space="preserve"> </w:t>
      </w:r>
      <w:r w:rsidRPr="00DE06D4">
        <w:rPr>
          <w:rFonts w:ascii="Bookman Old Style" w:hAnsi="Bookman Old Style"/>
        </w:rPr>
        <w:t>português.</w:t>
      </w:r>
    </w:p>
    <w:p w:rsidR="001C3035" w:rsidRPr="00DE06D4" w:rsidRDefault="001C37CF" w:rsidP="00300C22">
      <w:pPr>
        <w:pStyle w:val="PargrafodaLista"/>
        <w:numPr>
          <w:ilvl w:val="1"/>
          <w:numId w:val="11"/>
        </w:numPr>
        <w:tabs>
          <w:tab w:val="left" w:pos="688"/>
        </w:tabs>
        <w:spacing w:before="139"/>
        <w:ind w:left="687" w:hanging="466"/>
        <w:rPr>
          <w:rFonts w:ascii="Bookman Old Style" w:hAnsi="Bookman Old Style"/>
        </w:rPr>
      </w:pPr>
      <w:r w:rsidRPr="00DE06D4">
        <w:rPr>
          <w:rFonts w:ascii="Bookman Old Style" w:hAnsi="Bookman Old Style"/>
        </w:rPr>
        <w:t>Prazo de entrega imediato para implantação do software e treinamento dos</w:t>
      </w:r>
      <w:r w:rsidRPr="00DE06D4">
        <w:rPr>
          <w:rFonts w:ascii="Bookman Old Style" w:hAnsi="Bookman Old Style"/>
          <w:spacing w:val="-9"/>
        </w:rPr>
        <w:t xml:space="preserve"> </w:t>
      </w:r>
      <w:r w:rsidRPr="00DE06D4">
        <w:rPr>
          <w:rFonts w:ascii="Bookman Old Style" w:hAnsi="Bookman Old Style"/>
        </w:rPr>
        <w:t>envolvidos.</w:t>
      </w:r>
    </w:p>
    <w:p w:rsidR="001C3035" w:rsidRPr="00DE06D4" w:rsidRDefault="001C3035">
      <w:pPr>
        <w:pStyle w:val="Corpodetexto"/>
        <w:spacing w:before="7"/>
        <w:rPr>
          <w:rFonts w:ascii="Bookman Old Style" w:hAnsi="Bookman Old Style"/>
          <w:sz w:val="22"/>
          <w:szCs w:val="22"/>
        </w:rPr>
      </w:pPr>
    </w:p>
    <w:p w:rsidR="001C3035" w:rsidRPr="00DE06D4" w:rsidRDefault="001C37CF">
      <w:pPr>
        <w:pStyle w:val="Ttulo11"/>
        <w:rPr>
          <w:rFonts w:ascii="Bookman Old Style" w:hAnsi="Bookman Old Style"/>
          <w:sz w:val="22"/>
          <w:szCs w:val="22"/>
        </w:rPr>
      </w:pPr>
      <w:r w:rsidRPr="00DE06D4">
        <w:rPr>
          <w:rFonts w:ascii="Bookman Old Style" w:hAnsi="Bookman Old Style"/>
          <w:sz w:val="22"/>
          <w:szCs w:val="22"/>
        </w:rPr>
        <w:t>2. Módulo de Gerenciamento administrativo:</w:t>
      </w:r>
    </w:p>
    <w:p w:rsidR="001C3035" w:rsidRPr="00DE06D4" w:rsidRDefault="001C3035">
      <w:pPr>
        <w:pStyle w:val="Corpodetexto"/>
        <w:spacing w:before="9"/>
        <w:rPr>
          <w:rFonts w:ascii="Bookman Old Style" w:hAnsi="Bookman Old Style"/>
          <w:b/>
          <w:sz w:val="22"/>
          <w:szCs w:val="22"/>
        </w:rPr>
      </w:pPr>
    </w:p>
    <w:p w:rsidR="001C3035" w:rsidRPr="00DE06D4" w:rsidRDefault="001C37CF" w:rsidP="00300C22">
      <w:pPr>
        <w:pStyle w:val="PargrafodaLista"/>
        <w:numPr>
          <w:ilvl w:val="1"/>
          <w:numId w:val="10"/>
        </w:numPr>
        <w:tabs>
          <w:tab w:val="left" w:pos="625"/>
        </w:tabs>
        <w:spacing w:line="360" w:lineRule="auto"/>
        <w:ind w:right="676" w:firstLine="0"/>
        <w:rPr>
          <w:rFonts w:ascii="Bookman Old Style" w:hAnsi="Bookman Old Style"/>
        </w:rPr>
      </w:pPr>
      <w:r w:rsidRPr="00DE06D4">
        <w:rPr>
          <w:rFonts w:ascii="Bookman Old Style" w:hAnsi="Bookman Old Style"/>
        </w:rPr>
        <w:t>Permitir que usuários entrem no sistema através de senhas devidamente cadastradas e atreladas ao email de cada um. O ambiente deve estar devidamente seguro, com os recursos de seguridade HTTPS, protocolos de transferência de hipertexto seguro, onde todas as informações transmitidas entre cliente e servidor não possam ser visualizadas por</w:t>
      </w:r>
      <w:r w:rsidRPr="00DE06D4">
        <w:rPr>
          <w:rFonts w:ascii="Bookman Old Style" w:hAnsi="Bookman Old Style"/>
          <w:spacing w:val="-15"/>
        </w:rPr>
        <w:t xml:space="preserve"> </w:t>
      </w:r>
      <w:r w:rsidRPr="00DE06D4">
        <w:rPr>
          <w:rFonts w:ascii="Bookman Old Style" w:hAnsi="Bookman Old Style"/>
        </w:rPr>
        <w:t>terceiros.</w:t>
      </w:r>
    </w:p>
    <w:p w:rsidR="001C3035" w:rsidRPr="00DE06D4" w:rsidRDefault="001C37CF" w:rsidP="00300C22">
      <w:pPr>
        <w:pStyle w:val="PargrafodaLista"/>
        <w:numPr>
          <w:ilvl w:val="1"/>
          <w:numId w:val="10"/>
        </w:numPr>
        <w:tabs>
          <w:tab w:val="left" w:pos="601"/>
        </w:tabs>
        <w:spacing w:line="360" w:lineRule="auto"/>
        <w:ind w:left="648" w:right="673" w:hanging="427"/>
        <w:rPr>
          <w:rFonts w:ascii="Bookman Old Style" w:hAnsi="Bookman Old Style"/>
        </w:rPr>
      </w:pPr>
      <w:r w:rsidRPr="00DE06D4">
        <w:rPr>
          <w:rFonts w:ascii="Bookman Old Style" w:hAnsi="Bookman Old Style"/>
        </w:rPr>
        <w:t>Permitir que usuários possam executar suas tarefas através de um sistema multi-nível de acesso e</w:t>
      </w:r>
      <w:r w:rsidRPr="00DE06D4">
        <w:rPr>
          <w:rFonts w:ascii="Bookman Old Style" w:hAnsi="Bookman Old Style"/>
          <w:spacing w:val="-2"/>
        </w:rPr>
        <w:t xml:space="preserve"> </w:t>
      </w:r>
      <w:r w:rsidRPr="00DE06D4">
        <w:rPr>
          <w:rFonts w:ascii="Bookman Old Style" w:hAnsi="Bookman Old Style"/>
        </w:rPr>
        <w:t>permissões.</w:t>
      </w:r>
    </w:p>
    <w:p w:rsidR="001C3035" w:rsidRPr="00DE06D4" w:rsidRDefault="001C37CF" w:rsidP="00300C22">
      <w:pPr>
        <w:pStyle w:val="PargrafodaLista"/>
        <w:numPr>
          <w:ilvl w:val="1"/>
          <w:numId w:val="10"/>
        </w:numPr>
        <w:tabs>
          <w:tab w:val="left" w:pos="582"/>
        </w:tabs>
        <w:spacing w:before="1"/>
        <w:ind w:left="581" w:hanging="360"/>
        <w:rPr>
          <w:rFonts w:ascii="Bookman Old Style" w:hAnsi="Bookman Old Style"/>
        </w:rPr>
      </w:pPr>
      <w:r w:rsidRPr="00DE06D4">
        <w:rPr>
          <w:rFonts w:ascii="Bookman Old Style" w:hAnsi="Bookman Old Style"/>
        </w:rPr>
        <w:t>Permitir gerenciamento de conta com opção de mudar senha de</w:t>
      </w:r>
      <w:r w:rsidRPr="00DE06D4">
        <w:rPr>
          <w:rFonts w:ascii="Bookman Old Style" w:hAnsi="Bookman Old Style"/>
          <w:spacing w:val="-6"/>
        </w:rPr>
        <w:t xml:space="preserve"> </w:t>
      </w:r>
      <w:r w:rsidRPr="00DE06D4">
        <w:rPr>
          <w:rFonts w:ascii="Bookman Old Style" w:hAnsi="Bookman Old Style"/>
        </w:rPr>
        <w:t>acesso.</w:t>
      </w:r>
    </w:p>
    <w:p w:rsidR="001C3035" w:rsidRPr="00DE06D4" w:rsidRDefault="001C37CF" w:rsidP="00300C22">
      <w:pPr>
        <w:pStyle w:val="PargrafodaLista"/>
        <w:numPr>
          <w:ilvl w:val="1"/>
          <w:numId w:val="10"/>
        </w:numPr>
        <w:tabs>
          <w:tab w:val="left" w:pos="582"/>
        </w:tabs>
        <w:spacing w:before="136"/>
        <w:ind w:left="581" w:hanging="360"/>
        <w:rPr>
          <w:rFonts w:ascii="Bookman Old Style" w:hAnsi="Bookman Old Style"/>
        </w:rPr>
      </w:pPr>
      <w:r w:rsidRPr="00DE06D4">
        <w:rPr>
          <w:rFonts w:ascii="Bookman Old Style" w:hAnsi="Bookman Old Style"/>
        </w:rPr>
        <w:t>Possibilitar a visualização de ações dos usuários pelo</w:t>
      </w:r>
      <w:r w:rsidRPr="00DE06D4">
        <w:rPr>
          <w:rFonts w:ascii="Bookman Old Style" w:hAnsi="Bookman Old Style"/>
          <w:spacing w:val="-5"/>
        </w:rPr>
        <w:t xml:space="preserve"> </w:t>
      </w:r>
      <w:r w:rsidRPr="00DE06D4">
        <w:rPr>
          <w:rFonts w:ascii="Bookman Old Style" w:hAnsi="Bookman Old Style"/>
        </w:rPr>
        <w:t>administrador.</w:t>
      </w:r>
    </w:p>
    <w:p w:rsidR="001C3035" w:rsidRPr="00DE06D4" w:rsidRDefault="001C3035">
      <w:pPr>
        <w:pStyle w:val="Corpodetexto"/>
        <w:spacing w:before="5"/>
        <w:rPr>
          <w:rFonts w:ascii="Bookman Old Style" w:hAnsi="Bookman Old Style"/>
          <w:sz w:val="22"/>
          <w:szCs w:val="22"/>
        </w:rPr>
      </w:pPr>
    </w:p>
    <w:p w:rsidR="001C3035" w:rsidRDefault="001C37CF" w:rsidP="00300C22">
      <w:pPr>
        <w:pStyle w:val="PargrafodaLista"/>
        <w:numPr>
          <w:ilvl w:val="1"/>
          <w:numId w:val="10"/>
        </w:numPr>
        <w:tabs>
          <w:tab w:val="left" w:pos="587"/>
        </w:tabs>
        <w:spacing w:line="360" w:lineRule="auto"/>
        <w:ind w:right="679" w:firstLine="0"/>
        <w:rPr>
          <w:rFonts w:ascii="Bookman Old Style" w:hAnsi="Bookman Old Style"/>
        </w:rPr>
      </w:pPr>
      <w:r w:rsidRPr="00DE06D4">
        <w:rPr>
          <w:rFonts w:ascii="Bookman Old Style" w:hAnsi="Bookman Old Style"/>
        </w:rPr>
        <w:t>Possuir sistema de auditoria com mecanismos que registrem data e hora, usuário e host de operações de exclusões, inclusões e alterações de dados. Permitir que tais registros possam ser acessados através de interface</w:t>
      </w:r>
      <w:r w:rsidRPr="00DE06D4">
        <w:rPr>
          <w:rFonts w:ascii="Bookman Old Style" w:hAnsi="Bookman Old Style"/>
          <w:spacing w:val="1"/>
        </w:rPr>
        <w:t xml:space="preserve"> </w:t>
      </w:r>
      <w:r w:rsidRPr="00DE06D4">
        <w:rPr>
          <w:rFonts w:ascii="Bookman Old Style" w:hAnsi="Bookman Old Style"/>
        </w:rPr>
        <w:t>gráfica.</w:t>
      </w:r>
    </w:p>
    <w:p w:rsidR="000E3A1B" w:rsidRPr="000E3A1B" w:rsidRDefault="000E3A1B" w:rsidP="000E3A1B">
      <w:pPr>
        <w:pStyle w:val="PargrafodaLista"/>
        <w:rPr>
          <w:rFonts w:ascii="Bookman Old Style" w:hAnsi="Bookman Old Style"/>
        </w:rPr>
      </w:pPr>
    </w:p>
    <w:p w:rsidR="000E3A1B" w:rsidRPr="000E3A1B" w:rsidRDefault="000E3A1B" w:rsidP="000E3A1B">
      <w:pPr>
        <w:pStyle w:val="PargrafodaLista"/>
        <w:numPr>
          <w:ilvl w:val="0"/>
          <w:numId w:val="13"/>
        </w:numPr>
        <w:tabs>
          <w:tab w:val="left" w:pos="587"/>
        </w:tabs>
        <w:spacing w:line="360" w:lineRule="auto"/>
        <w:ind w:right="679"/>
        <w:rPr>
          <w:rFonts w:ascii="Bookman Old Style" w:hAnsi="Bookman Old Style"/>
        </w:rPr>
      </w:pPr>
      <w:r>
        <w:rPr>
          <w:rFonts w:ascii="Bookman Old Style" w:hAnsi="Bookman Old Style"/>
          <w:b/>
        </w:rPr>
        <w:t>DA COTAÇÃO DE MERCADO PARA FINS DE BALIZAMENTO DE PREÇO</w:t>
      </w:r>
    </w:p>
    <w:p w:rsidR="000E3A1B" w:rsidRDefault="000E3A1B" w:rsidP="000E3A1B">
      <w:pPr>
        <w:pStyle w:val="PargrafodaLista"/>
        <w:tabs>
          <w:tab w:val="left" w:pos="587"/>
        </w:tabs>
        <w:spacing w:line="360" w:lineRule="auto"/>
        <w:ind w:left="504" w:right="679"/>
        <w:rPr>
          <w:rFonts w:ascii="Bookman Old Style" w:hAnsi="Bookman Old Style"/>
        </w:rPr>
      </w:pPr>
    </w:p>
    <w:p w:rsidR="000E3A1B" w:rsidRPr="000E3A1B" w:rsidRDefault="000E3A1B" w:rsidP="000E3A1B">
      <w:pPr>
        <w:pStyle w:val="PargrafodaLista"/>
        <w:tabs>
          <w:tab w:val="left" w:pos="587"/>
        </w:tabs>
        <w:spacing w:line="360" w:lineRule="auto"/>
        <w:ind w:left="504" w:right="679"/>
        <w:rPr>
          <w:rFonts w:ascii="Bookman Old Style" w:hAnsi="Bookman Old Style"/>
        </w:rPr>
      </w:pPr>
      <w:r w:rsidRPr="000E3A1B">
        <w:rPr>
          <w:rFonts w:ascii="Bookman Old Style" w:hAnsi="Bookman Old Style"/>
        </w:rPr>
        <w:t>Para fins de balizamento de preço desta licitação foi realizada a cotação de preço ao mercado. A consulta foi realizada a 04 empresas que atuam diretamente no setor, as quais apresntaram os orçamento (anexos a esta licitação) sendo fixado o preço médio de R$ 600.000,00 (seiscentos mil reais)</w:t>
      </w:r>
      <w:r>
        <w:rPr>
          <w:rFonts w:ascii="Bookman Old Style" w:hAnsi="Bookman Old Style"/>
        </w:rPr>
        <w:t>.</w:t>
      </w:r>
    </w:p>
    <w:p w:rsidR="003C2516" w:rsidRPr="000E3A1B" w:rsidRDefault="003C2516">
      <w:pPr>
        <w:pStyle w:val="Corpodetexto"/>
        <w:spacing w:before="117"/>
        <w:ind w:left="221"/>
        <w:rPr>
          <w:rFonts w:ascii="Bookman Old Style" w:hAnsi="Bookman Old Style"/>
          <w:sz w:val="22"/>
          <w:szCs w:val="22"/>
        </w:rPr>
      </w:pPr>
    </w:p>
    <w:p w:rsidR="001C3035" w:rsidRPr="00DE06D4" w:rsidRDefault="001C37CF">
      <w:pPr>
        <w:pStyle w:val="Corpodetexto"/>
        <w:spacing w:before="117"/>
        <w:ind w:left="221"/>
        <w:rPr>
          <w:rFonts w:ascii="Bookman Old Style" w:hAnsi="Bookman Old Style"/>
          <w:sz w:val="22"/>
          <w:szCs w:val="22"/>
        </w:rPr>
      </w:pPr>
      <w:r w:rsidRPr="00DE06D4">
        <w:rPr>
          <w:rFonts w:ascii="Bookman Old Style" w:hAnsi="Bookman Old Style"/>
          <w:sz w:val="22"/>
          <w:szCs w:val="22"/>
        </w:rPr>
        <w:t xml:space="preserve">Cuiabá, </w:t>
      </w:r>
      <w:r w:rsidR="000E3A1B">
        <w:rPr>
          <w:rFonts w:ascii="Bookman Old Style" w:hAnsi="Bookman Old Style"/>
          <w:sz w:val="22"/>
          <w:szCs w:val="22"/>
        </w:rPr>
        <w:t xml:space="preserve">06 </w:t>
      </w:r>
      <w:r w:rsidRPr="00DE06D4">
        <w:rPr>
          <w:rFonts w:ascii="Bookman Old Style" w:hAnsi="Bookman Old Style"/>
          <w:sz w:val="22"/>
          <w:szCs w:val="22"/>
        </w:rPr>
        <w:t xml:space="preserve">de </w:t>
      </w:r>
      <w:r w:rsidR="000E3A1B">
        <w:rPr>
          <w:rFonts w:ascii="Bookman Old Style" w:hAnsi="Bookman Old Style"/>
          <w:sz w:val="22"/>
          <w:szCs w:val="22"/>
        </w:rPr>
        <w:t>Novembro</w:t>
      </w:r>
      <w:r w:rsidRPr="00DE06D4">
        <w:rPr>
          <w:rFonts w:ascii="Bookman Old Style" w:hAnsi="Bookman Old Style"/>
          <w:sz w:val="22"/>
          <w:szCs w:val="22"/>
        </w:rPr>
        <w:t xml:space="preserve"> de 201</w:t>
      </w:r>
      <w:r w:rsidR="000E3A1B">
        <w:rPr>
          <w:rFonts w:ascii="Bookman Old Style" w:hAnsi="Bookman Old Style"/>
          <w:sz w:val="22"/>
          <w:szCs w:val="22"/>
        </w:rPr>
        <w:t>8</w:t>
      </w:r>
      <w:r w:rsidRPr="00DE06D4">
        <w:rPr>
          <w:rFonts w:ascii="Bookman Old Style" w:hAnsi="Bookman Old Style"/>
          <w:sz w:val="22"/>
          <w:szCs w:val="22"/>
        </w:rPr>
        <w:t>.</w:t>
      </w:r>
    </w:p>
    <w:p w:rsidR="001C3035" w:rsidRDefault="001C3035">
      <w:pPr>
        <w:pStyle w:val="Corpodetexto"/>
        <w:spacing w:before="10"/>
        <w:rPr>
          <w:rFonts w:ascii="Bookman Old Style" w:hAnsi="Bookman Old Style"/>
          <w:sz w:val="22"/>
          <w:szCs w:val="22"/>
        </w:rPr>
      </w:pPr>
    </w:p>
    <w:p w:rsidR="00CF6ED7" w:rsidRDefault="00CF6ED7">
      <w:pPr>
        <w:pStyle w:val="Corpodetexto"/>
        <w:spacing w:before="10"/>
        <w:rPr>
          <w:rFonts w:ascii="Bookman Old Style" w:hAnsi="Bookman Old Style"/>
          <w:sz w:val="22"/>
          <w:szCs w:val="22"/>
        </w:rPr>
      </w:pPr>
    </w:p>
    <w:p w:rsidR="00CF6ED7" w:rsidRDefault="00CF6ED7">
      <w:pPr>
        <w:pStyle w:val="Corpodetexto"/>
        <w:spacing w:before="10"/>
        <w:rPr>
          <w:rFonts w:ascii="Bookman Old Style" w:hAnsi="Bookman Old Style"/>
          <w:sz w:val="22"/>
          <w:szCs w:val="22"/>
        </w:rPr>
      </w:pPr>
    </w:p>
    <w:p w:rsidR="00CF6ED7" w:rsidRPr="00DE06D4" w:rsidRDefault="00CF6ED7">
      <w:pPr>
        <w:pStyle w:val="Corpodetexto"/>
        <w:spacing w:before="10"/>
        <w:rPr>
          <w:rFonts w:ascii="Bookman Old Style" w:hAnsi="Bookman Old Style"/>
          <w:sz w:val="22"/>
          <w:szCs w:val="22"/>
        </w:rPr>
      </w:pPr>
    </w:p>
    <w:p w:rsidR="003C2516" w:rsidRDefault="001C37CF" w:rsidP="003C2516">
      <w:pPr>
        <w:pStyle w:val="Ttulo11"/>
        <w:ind w:right="4170"/>
        <w:rPr>
          <w:rFonts w:ascii="Bookman Old Style" w:hAnsi="Bookman Old Style"/>
          <w:sz w:val="22"/>
          <w:szCs w:val="22"/>
        </w:rPr>
      </w:pPr>
      <w:r w:rsidRPr="00DE06D4">
        <w:rPr>
          <w:rFonts w:ascii="Bookman Old Style" w:hAnsi="Bookman Old Style"/>
          <w:sz w:val="22"/>
          <w:szCs w:val="22"/>
        </w:rPr>
        <w:t xml:space="preserve">Neurilam Fraga </w:t>
      </w:r>
    </w:p>
    <w:p w:rsidR="003C2516" w:rsidRDefault="001C37CF" w:rsidP="003C2516">
      <w:pPr>
        <w:pStyle w:val="Ttulo11"/>
        <w:ind w:right="4170"/>
        <w:rPr>
          <w:rFonts w:ascii="Bookman Old Style" w:hAnsi="Bookman Old Style"/>
          <w:sz w:val="22"/>
          <w:szCs w:val="22"/>
        </w:rPr>
      </w:pPr>
      <w:r w:rsidRPr="00DE06D4">
        <w:rPr>
          <w:rFonts w:ascii="Bookman Old Style" w:hAnsi="Bookman Old Style"/>
          <w:sz w:val="22"/>
          <w:szCs w:val="22"/>
        </w:rPr>
        <w:t>Presidente da AMM</w:t>
      </w:r>
      <w:r w:rsidR="003C2516">
        <w:rPr>
          <w:rFonts w:ascii="Bookman Old Style" w:hAnsi="Bookman Old Style"/>
          <w:sz w:val="22"/>
          <w:szCs w:val="22"/>
        </w:rPr>
        <w:t>.</w:t>
      </w:r>
    </w:p>
    <w:p w:rsidR="003C2516" w:rsidRDefault="003C2516">
      <w:pPr>
        <w:rPr>
          <w:rFonts w:ascii="Bookman Old Style" w:hAnsi="Bookman Old Style"/>
          <w:b/>
          <w:bCs/>
        </w:rPr>
      </w:pPr>
      <w:r>
        <w:rPr>
          <w:rFonts w:ascii="Bookman Old Style" w:hAnsi="Bookman Old Style"/>
        </w:rPr>
        <w:br w:type="page"/>
      </w:r>
    </w:p>
    <w:p w:rsidR="001C3035" w:rsidRPr="00DE06D4" w:rsidRDefault="001C3035">
      <w:pPr>
        <w:jc w:val="center"/>
        <w:rPr>
          <w:rFonts w:ascii="Bookman Old Style" w:hAnsi="Bookman Old Style"/>
        </w:rPr>
        <w:sectPr w:rsidR="001C3035" w:rsidRPr="00DE06D4">
          <w:pgSz w:w="11910" w:h="16840"/>
          <w:pgMar w:top="2040" w:right="460" w:bottom="780" w:left="1480" w:header="710" w:footer="582" w:gutter="0"/>
          <w:cols w:space="720"/>
        </w:sectPr>
      </w:pPr>
    </w:p>
    <w:p w:rsidR="001C3035" w:rsidRPr="00DE06D4" w:rsidRDefault="001C37CF">
      <w:pPr>
        <w:spacing w:before="90"/>
        <w:ind w:left="3031" w:right="3480"/>
        <w:jc w:val="center"/>
        <w:rPr>
          <w:rFonts w:ascii="Bookman Old Style" w:hAnsi="Bookman Old Style"/>
          <w:b/>
        </w:rPr>
      </w:pPr>
      <w:r w:rsidRPr="00DE06D4">
        <w:rPr>
          <w:rFonts w:ascii="Bookman Old Style" w:hAnsi="Bookman Old Style"/>
          <w:b/>
        </w:rPr>
        <w:t>ANEXO II</w:t>
      </w:r>
    </w:p>
    <w:p w:rsidR="001C3035" w:rsidRPr="00DE06D4" w:rsidRDefault="001C3035">
      <w:pPr>
        <w:pStyle w:val="Corpodetexto"/>
        <w:rPr>
          <w:rFonts w:ascii="Bookman Old Style" w:hAnsi="Bookman Old Style"/>
          <w:b/>
          <w:sz w:val="22"/>
          <w:szCs w:val="22"/>
        </w:rPr>
      </w:pPr>
    </w:p>
    <w:p w:rsidR="001C3035" w:rsidRPr="00DE06D4" w:rsidRDefault="001C37CF">
      <w:pPr>
        <w:ind w:left="483" w:right="934"/>
        <w:jc w:val="center"/>
        <w:rPr>
          <w:rFonts w:ascii="Bookman Old Style" w:hAnsi="Bookman Old Style"/>
          <w:b/>
        </w:rPr>
      </w:pPr>
      <w:r w:rsidRPr="00DE06D4">
        <w:rPr>
          <w:rFonts w:ascii="Bookman Old Style" w:hAnsi="Bookman Old Style"/>
          <w:b/>
        </w:rPr>
        <w:t>MODELO DE CREDENCIAMENTO</w:t>
      </w:r>
    </w:p>
    <w:p w:rsidR="001C3035" w:rsidRPr="00DE06D4" w:rsidRDefault="001C3035">
      <w:pPr>
        <w:pStyle w:val="Corpodetexto"/>
        <w:rPr>
          <w:rFonts w:ascii="Bookman Old Style" w:hAnsi="Bookman Old Style"/>
          <w:b/>
          <w:sz w:val="22"/>
          <w:szCs w:val="22"/>
        </w:rPr>
      </w:pPr>
    </w:p>
    <w:p w:rsidR="001C3035" w:rsidRPr="00DE06D4" w:rsidRDefault="001C3035">
      <w:pPr>
        <w:pStyle w:val="Corpodetexto"/>
        <w:rPr>
          <w:rFonts w:ascii="Bookman Old Style" w:hAnsi="Bookman Old Style"/>
          <w:b/>
          <w:sz w:val="22"/>
          <w:szCs w:val="22"/>
        </w:rPr>
      </w:pPr>
    </w:p>
    <w:p w:rsidR="001C3035" w:rsidRPr="00DE06D4" w:rsidRDefault="001C37CF">
      <w:pPr>
        <w:pStyle w:val="Corpodetexto"/>
        <w:tabs>
          <w:tab w:val="left" w:leader="dot" w:pos="9227"/>
        </w:tabs>
        <w:spacing w:before="225"/>
        <w:ind w:left="221"/>
        <w:rPr>
          <w:rFonts w:ascii="Bookman Old Style" w:hAnsi="Bookman Old Style"/>
          <w:sz w:val="22"/>
          <w:szCs w:val="22"/>
        </w:rPr>
      </w:pPr>
      <w:r w:rsidRPr="00DE06D4">
        <w:rPr>
          <w:rFonts w:ascii="Bookman Old Style" w:hAnsi="Bookman Old Style"/>
          <w:sz w:val="22"/>
          <w:szCs w:val="22"/>
        </w:rPr>
        <w:t>A empresa .........................., inscrita no CNPJ nº ..............................com</w:t>
      </w:r>
      <w:r w:rsidRPr="00DE06D4">
        <w:rPr>
          <w:rFonts w:ascii="Bookman Old Style" w:hAnsi="Bookman Old Style"/>
          <w:spacing w:val="30"/>
          <w:sz w:val="22"/>
          <w:szCs w:val="22"/>
        </w:rPr>
        <w:t xml:space="preserve"> </w:t>
      </w:r>
      <w:r w:rsidRPr="00DE06D4">
        <w:rPr>
          <w:rFonts w:ascii="Bookman Old Style" w:hAnsi="Bookman Old Style"/>
          <w:sz w:val="22"/>
          <w:szCs w:val="22"/>
        </w:rPr>
        <w:t>sede</w:t>
      </w:r>
      <w:r w:rsidRPr="00DE06D4">
        <w:rPr>
          <w:rFonts w:ascii="Bookman Old Style" w:hAnsi="Bookman Old Style"/>
          <w:spacing w:val="2"/>
          <w:sz w:val="22"/>
          <w:szCs w:val="22"/>
        </w:rPr>
        <w:t xml:space="preserve"> </w:t>
      </w:r>
      <w:r w:rsidRPr="00DE06D4">
        <w:rPr>
          <w:rFonts w:ascii="Bookman Old Style" w:hAnsi="Bookman Old Style"/>
          <w:sz w:val="22"/>
          <w:szCs w:val="22"/>
        </w:rPr>
        <w:t>à</w:t>
      </w:r>
      <w:r w:rsidRPr="00DE06D4">
        <w:rPr>
          <w:rFonts w:ascii="Bookman Old Style" w:hAnsi="Bookman Old Style"/>
          <w:sz w:val="22"/>
          <w:szCs w:val="22"/>
        </w:rPr>
        <w:tab/>
        <w:t>,</w:t>
      </w:r>
    </w:p>
    <w:p w:rsidR="001C3035" w:rsidRPr="00DE06D4" w:rsidRDefault="001C37CF">
      <w:pPr>
        <w:pStyle w:val="Corpodetexto"/>
        <w:ind w:left="221" w:right="672"/>
        <w:jc w:val="both"/>
        <w:rPr>
          <w:rFonts w:ascii="Bookman Old Style" w:hAnsi="Bookman Old Style"/>
          <w:sz w:val="22"/>
          <w:szCs w:val="22"/>
        </w:rPr>
      </w:pPr>
      <w:r w:rsidRPr="00DE06D4">
        <w:rPr>
          <w:rFonts w:ascii="Bookman Old Style" w:hAnsi="Bookman Old Style"/>
          <w:sz w:val="22"/>
          <w:szCs w:val="22"/>
        </w:rPr>
        <w:t>neste ato representada pelo diretor ou sócio .................................... (com qualificação completa nome, RG, CPF, nacionalidade, estado civil, profissão e endereço) pelo presente instrumento de mandato, nomeia e constitui seu Procurador o Senhor (nome, RG,</w:t>
      </w:r>
      <w:r w:rsidRPr="00DE06D4">
        <w:rPr>
          <w:rFonts w:ascii="Bookman Old Style" w:hAnsi="Bookman Old Style"/>
          <w:spacing w:val="29"/>
          <w:sz w:val="22"/>
          <w:szCs w:val="22"/>
        </w:rPr>
        <w:t xml:space="preserve"> </w:t>
      </w:r>
      <w:r w:rsidRPr="00DE06D4">
        <w:rPr>
          <w:rFonts w:ascii="Bookman Old Style" w:hAnsi="Bookman Old Style"/>
          <w:sz w:val="22"/>
          <w:szCs w:val="22"/>
        </w:rPr>
        <w:t xml:space="preserve">CPF, nacionalidade, estado civil, profissão e endereço), na forma do instrumento público de procuração em anexo, a quem confere amplos poderes para junto à ASSOCIAÇÃO MATO- GROSSENSE DOS MUNICÍPIOS - AMM , praticar os atos necessários com relação à licitação na modalidade de Pregão Presencial nº </w:t>
      </w:r>
      <w:r w:rsidR="000E3A1B">
        <w:rPr>
          <w:rFonts w:ascii="Bookman Old Style" w:hAnsi="Bookman Old Style"/>
          <w:sz w:val="22"/>
          <w:szCs w:val="22"/>
        </w:rPr>
        <w:t>010</w:t>
      </w:r>
      <w:r w:rsidRPr="00DE06D4">
        <w:rPr>
          <w:rFonts w:ascii="Bookman Old Style" w:hAnsi="Bookman Old Style"/>
          <w:sz w:val="22"/>
          <w:szCs w:val="22"/>
        </w:rPr>
        <w:t>/201</w:t>
      </w:r>
      <w:r w:rsidR="000E3A1B">
        <w:rPr>
          <w:rFonts w:ascii="Bookman Old Style" w:hAnsi="Bookman Old Style"/>
          <w:sz w:val="22"/>
          <w:szCs w:val="22"/>
        </w:rPr>
        <w:t>8</w:t>
      </w:r>
      <w:r w:rsidRPr="00DE06D4">
        <w:rPr>
          <w:rFonts w:ascii="Bookman Old Style" w:hAnsi="Bookman Old Style"/>
          <w:sz w:val="22"/>
          <w:szCs w:val="22"/>
        </w:rPr>
        <w:t>, podendo para tanto interpor recursos, apresentar lances, negociar preços e demais condições, confessar, transigir, renunciar, desistir, firmar compromissos ou acordos, receber e dar quitação, dando tudo por bom, firme e valioso, especificamente para esta</w:t>
      </w:r>
      <w:r w:rsidRPr="00DE06D4">
        <w:rPr>
          <w:rFonts w:ascii="Bookman Old Style" w:hAnsi="Bookman Old Style"/>
          <w:spacing w:val="-6"/>
          <w:sz w:val="22"/>
          <w:szCs w:val="22"/>
        </w:rPr>
        <w:t xml:space="preserve"> </w:t>
      </w:r>
      <w:r w:rsidRPr="00DE06D4">
        <w:rPr>
          <w:rFonts w:ascii="Bookman Old Style" w:hAnsi="Bookman Old Style"/>
          <w:sz w:val="22"/>
          <w:szCs w:val="22"/>
        </w:rPr>
        <w:t>licitação.</w:t>
      </w:r>
    </w:p>
    <w:p w:rsidR="001C3035" w:rsidRPr="00DE06D4" w:rsidRDefault="001C3035">
      <w:pPr>
        <w:pStyle w:val="Corpodetexto"/>
        <w:rPr>
          <w:rFonts w:ascii="Bookman Old Style" w:hAnsi="Bookman Old Style"/>
          <w:sz w:val="22"/>
          <w:szCs w:val="22"/>
        </w:rPr>
      </w:pPr>
    </w:p>
    <w:p w:rsidR="001C3035" w:rsidRPr="00DE06D4" w:rsidRDefault="001C3035">
      <w:pPr>
        <w:pStyle w:val="Corpodetexto"/>
        <w:rPr>
          <w:rFonts w:ascii="Bookman Old Style" w:hAnsi="Bookman Old Style"/>
          <w:sz w:val="22"/>
          <w:szCs w:val="22"/>
        </w:rPr>
      </w:pPr>
    </w:p>
    <w:p w:rsidR="001C3035" w:rsidRPr="00DE06D4" w:rsidRDefault="001C37CF">
      <w:pPr>
        <w:pStyle w:val="Corpodetexto"/>
        <w:ind w:left="221"/>
        <w:jc w:val="both"/>
        <w:rPr>
          <w:rFonts w:ascii="Bookman Old Style" w:hAnsi="Bookman Old Style"/>
          <w:sz w:val="22"/>
          <w:szCs w:val="22"/>
        </w:rPr>
      </w:pPr>
      <w:r w:rsidRPr="00DE06D4">
        <w:rPr>
          <w:rFonts w:ascii="Bookman Old Style" w:hAnsi="Bookman Old Style"/>
          <w:sz w:val="22"/>
          <w:szCs w:val="22"/>
        </w:rPr>
        <w:t>Local e data</w:t>
      </w:r>
    </w:p>
    <w:p w:rsidR="001C3035" w:rsidRPr="00DE06D4" w:rsidRDefault="001C3035">
      <w:pPr>
        <w:pStyle w:val="Corpodetexto"/>
        <w:rPr>
          <w:rFonts w:ascii="Bookman Old Style" w:hAnsi="Bookman Old Style"/>
          <w:sz w:val="22"/>
          <w:szCs w:val="22"/>
        </w:rPr>
      </w:pPr>
    </w:p>
    <w:p w:rsidR="001C3035" w:rsidRPr="00DE06D4" w:rsidRDefault="001C3035">
      <w:pPr>
        <w:pStyle w:val="Corpodetexto"/>
        <w:rPr>
          <w:rFonts w:ascii="Bookman Old Style" w:hAnsi="Bookman Old Style"/>
          <w:sz w:val="22"/>
          <w:szCs w:val="22"/>
        </w:rPr>
      </w:pPr>
    </w:p>
    <w:p w:rsidR="001C3035" w:rsidRPr="00DE06D4" w:rsidRDefault="001C37CF">
      <w:pPr>
        <w:pStyle w:val="Corpodetexto"/>
        <w:spacing w:before="195"/>
        <w:ind w:left="483" w:right="935"/>
        <w:jc w:val="center"/>
        <w:rPr>
          <w:rFonts w:ascii="Bookman Old Style" w:hAnsi="Bookman Old Style"/>
          <w:sz w:val="22"/>
          <w:szCs w:val="22"/>
        </w:rPr>
      </w:pPr>
      <w:r w:rsidRPr="00DE06D4">
        <w:rPr>
          <w:rFonts w:ascii="Bookman Old Style" w:hAnsi="Bookman Old Style"/>
          <w:sz w:val="22"/>
          <w:szCs w:val="22"/>
          <w:u w:val="single"/>
        </w:rPr>
        <w:t>Assinatura com firma reconhecida e Carimbo</w:t>
      </w:r>
    </w:p>
    <w:p w:rsidR="003C2516" w:rsidRDefault="003C2516">
      <w:pPr>
        <w:rPr>
          <w:rFonts w:ascii="Bookman Old Style" w:hAnsi="Bookman Old Style"/>
        </w:rPr>
      </w:pPr>
      <w:r>
        <w:rPr>
          <w:rFonts w:ascii="Bookman Old Style" w:hAnsi="Bookman Old Style"/>
        </w:rPr>
        <w:br w:type="page"/>
      </w:r>
    </w:p>
    <w:p w:rsidR="001C3035" w:rsidRPr="00DE06D4" w:rsidRDefault="009979C7" w:rsidP="009979C7">
      <w:pPr>
        <w:tabs>
          <w:tab w:val="left" w:pos="4035"/>
        </w:tabs>
        <w:rPr>
          <w:rFonts w:ascii="Bookman Old Style" w:hAnsi="Bookman Old Style"/>
        </w:rPr>
      </w:pPr>
      <w:r>
        <w:rPr>
          <w:rFonts w:ascii="Bookman Old Style" w:hAnsi="Bookman Old Style"/>
        </w:rPr>
        <w:tab/>
      </w:r>
      <w:r w:rsidR="001C37CF" w:rsidRPr="00DE06D4">
        <w:rPr>
          <w:rFonts w:ascii="Bookman Old Style" w:hAnsi="Bookman Old Style"/>
        </w:rPr>
        <w:t>ANEXO III</w:t>
      </w:r>
    </w:p>
    <w:p w:rsidR="001C3035" w:rsidRPr="00DE06D4" w:rsidRDefault="001C37CF" w:rsidP="003C2516">
      <w:pPr>
        <w:tabs>
          <w:tab w:val="left" w:leader="dot" w:pos="6104"/>
        </w:tabs>
        <w:ind w:left="2859" w:right="2740" w:hanging="137"/>
        <w:rPr>
          <w:rFonts w:ascii="Bookman Old Style" w:hAnsi="Bookman Old Style"/>
          <w:b/>
        </w:rPr>
      </w:pPr>
      <w:r w:rsidRPr="00DE06D4">
        <w:rPr>
          <w:rFonts w:ascii="Bookman Old Style" w:hAnsi="Bookman Old Style"/>
          <w:b/>
        </w:rPr>
        <w:t xml:space="preserve">MINUTA DA PROPOSTA DE PREÇO </w:t>
      </w:r>
      <w:r w:rsidR="003C2516">
        <w:rPr>
          <w:rFonts w:ascii="Bookman Old Style" w:hAnsi="Bookman Old Style"/>
          <w:b/>
        </w:rPr>
        <w:t xml:space="preserve">     </w:t>
      </w:r>
      <w:r w:rsidRPr="00DE06D4">
        <w:rPr>
          <w:rFonts w:ascii="Bookman Old Style" w:hAnsi="Bookman Old Style"/>
          <w:b/>
        </w:rPr>
        <w:t>PREGÃO</w:t>
      </w:r>
      <w:r w:rsidRPr="00DE06D4">
        <w:rPr>
          <w:rFonts w:ascii="Bookman Old Style" w:hAnsi="Bookman Old Style"/>
          <w:b/>
          <w:spacing w:val="-1"/>
        </w:rPr>
        <w:t xml:space="preserve"> </w:t>
      </w:r>
      <w:r w:rsidRPr="00DE06D4">
        <w:rPr>
          <w:rFonts w:ascii="Bookman Old Style" w:hAnsi="Bookman Old Style"/>
          <w:b/>
        </w:rPr>
        <w:t>PRESENCIALN</w:t>
      </w:r>
      <w:r w:rsidR="003C2516">
        <w:rPr>
          <w:rFonts w:ascii="Bookman Old Style" w:hAnsi="Bookman Old Style"/>
          <w:b/>
        </w:rPr>
        <w:t>.____</w:t>
      </w:r>
      <w:r w:rsidRPr="00DE06D4">
        <w:rPr>
          <w:rFonts w:ascii="Bookman Old Style" w:hAnsi="Bookman Old Style"/>
          <w:b/>
        </w:rPr>
        <w:t>/201</w:t>
      </w:r>
      <w:r w:rsidR="000E3A1B">
        <w:rPr>
          <w:rFonts w:ascii="Bookman Old Style" w:hAnsi="Bookman Old Style"/>
          <w:b/>
        </w:rPr>
        <w:t>8</w:t>
      </w:r>
      <w:r w:rsidR="003C2516">
        <w:rPr>
          <w:rFonts w:ascii="Bookman Old Style" w:hAnsi="Bookman Old Style"/>
          <w:b/>
        </w:rPr>
        <w:t>.</w:t>
      </w:r>
    </w:p>
    <w:p w:rsidR="001C3035" w:rsidRPr="00DE06D4" w:rsidRDefault="001C3035">
      <w:pPr>
        <w:pStyle w:val="Corpodetexto"/>
        <w:rPr>
          <w:rFonts w:ascii="Bookman Old Style" w:hAnsi="Bookman Old Style"/>
          <w:b/>
          <w:sz w:val="22"/>
          <w:szCs w:val="22"/>
        </w:rPr>
      </w:pPr>
    </w:p>
    <w:p w:rsidR="001C3035" w:rsidRPr="00DE06D4" w:rsidRDefault="001C3035">
      <w:pPr>
        <w:pStyle w:val="Corpodetexto"/>
        <w:spacing w:before="7"/>
        <w:rPr>
          <w:rFonts w:ascii="Bookman Old Style" w:hAnsi="Bookman Old Style"/>
          <w:b/>
          <w:sz w:val="22"/>
          <w:szCs w:val="22"/>
        </w:rPr>
      </w:pPr>
    </w:p>
    <w:p w:rsidR="001C3035" w:rsidRPr="00DE06D4" w:rsidRDefault="001C37CF">
      <w:pPr>
        <w:pStyle w:val="Corpodetexto"/>
        <w:ind w:left="221" w:right="674"/>
        <w:jc w:val="both"/>
        <w:rPr>
          <w:rFonts w:ascii="Bookman Old Style" w:hAnsi="Bookman Old Style"/>
          <w:sz w:val="22"/>
          <w:szCs w:val="22"/>
        </w:rPr>
      </w:pPr>
      <w:r w:rsidRPr="00DE06D4">
        <w:rPr>
          <w:rFonts w:ascii="Bookman Old Style" w:hAnsi="Bookman Old Style"/>
          <w:sz w:val="22"/>
          <w:szCs w:val="22"/>
        </w:rPr>
        <w:t>Em atendimento ao item 5.1 do edital, apresentamos nossa PROPOSTA DE PREÇOS para o fornecimento do sistema/software descritos no Termo de Referências – Anexo I, na forma a seguir detalhada.</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0"/>
          <w:numId w:val="9"/>
        </w:numPr>
        <w:tabs>
          <w:tab w:val="left" w:pos="649"/>
        </w:tabs>
        <w:ind w:hanging="427"/>
        <w:rPr>
          <w:rFonts w:ascii="Bookman Old Style" w:hAnsi="Bookman Old Style"/>
        </w:rPr>
      </w:pPr>
      <w:r w:rsidRPr="00DE06D4">
        <w:rPr>
          <w:rFonts w:ascii="Bookman Old Style" w:hAnsi="Bookman Old Style"/>
        </w:rPr>
        <w:t>– Preços fortados por</w:t>
      </w:r>
      <w:r w:rsidRPr="00DE06D4">
        <w:rPr>
          <w:rFonts w:ascii="Bookman Old Style" w:hAnsi="Bookman Old Style"/>
          <w:spacing w:val="-2"/>
        </w:rPr>
        <w:t xml:space="preserve"> </w:t>
      </w:r>
      <w:r w:rsidRPr="00DE06D4">
        <w:rPr>
          <w:rFonts w:ascii="Bookman Old Style" w:hAnsi="Bookman Old Style"/>
        </w:rPr>
        <w:t>produtos/serviços</w:t>
      </w:r>
    </w:p>
    <w:p w:rsidR="001C3035" w:rsidRPr="00DE06D4" w:rsidRDefault="001C3035">
      <w:pPr>
        <w:pStyle w:val="Corpodetexto"/>
        <w:spacing w:before="8"/>
        <w:rPr>
          <w:rFonts w:ascii="Bookman Old Style" w:hAnsi="Bookman Old Style"/>
          <w:sz w:val="22"/>
          <w:szCs w:val="22"/>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5952"/>
        <w:gridCol w:w="1985"/>
      </w:tblGrid>
      <w:tr w:rsidR="001C3035" w:rsidRPr="00DE06D4">
        <w:trPr>
          <w:trHeight w:val="827"/>
        </w:trPr>
        <w:tc>
          <w:tcPr>
            <w:tcW w:w="1135" w:type="dxa"/>
          </w:tcPr>
          <w:p w:rsidR="001C3035" w:rsidRPr="00DE06D4" w:rsidRDefault="001C37CF">
            <w:pPr>
              <w:pStyle w:val="TableParagraph"/>
              <w:spacing w:line="274" w:lineRule="exact"/>
              <w:ind w:left="224" w:right="219"/>
              <w:jc w:val="center"/>
              <w:rPr>
                <w:rFonts w:ascii="Bookman Old Style" w:hAnsi="Bookman Old Style"/>
                <w:b/>
              </w:rPr>
            </w:pPr>
            <w:r w:rsidRPr="00DE06D4">
              <w:rPr>
                <w:rFonts w:ascii="Bookman Old Style" w:hAnsi="Bookman Old Style"/>
                <w:b/>
              </w:rPr>
              <w:t>ITEM</w:t>
            </w:r>
          </w:p>
        </w:tc>
        <w:tc>
          <w:tcPr>
            <w:tcW w:w="5952" w:type="dxa"/>
          </w:tcPr>
          <w:p w:rsidR="001C3035" w:rsidRPr="00DE06D4" w:rsidRDefault="001C37CF">
            <w:pPr>
              <w:pStyle w:val="TableParagraph"/>
              <w:spacing w:line="274" w:lineRule="exact"/>
              <w:ind w:left="1927"/>
              <w:rPr>
                <w:rFonts w:ascii="Bookman Old Style" w:hAnsi="Bookman Old Style"/>
                <w:b/>
              </w:rPr>
            </w:pPr>
            <w:r w:rsidRPr="00DE06D4">
              <w:rPr>
                <w:rFonts w:ascii="Bookman Old Style" w:hAnsi="Bookman Old Style"/>
                <w:b/>
              </w:rPr>
              <w:t>DETALHAMENTO</w:t>
            </w:r>
          </w:p>
        </w:tc>
        <w:tc>
          <w:tcPr>
            <w:tcW w:w="1985" w:type="dxa"/>
          </w:tcPr>
          <w:p w:rsidR="001C3035" w:rsidRPr="00DE06D4" w:rsidRDefault="001C37CF">
            <w:pPr>
              <w:pStyle w:val="TableParagraph"/>
              <w:spacing w:before="1" w:line="276" w:lineRule="exact"/>
              <w:ind w:left="311" w:right="303" w:firstLine="2"/>
              <w:jc w:val="center"/>
              <w:rPr>
                <w:rFonts w:ascii="Bookman Old Style" w:hAnsi="Bookman Old Style"/>
                <w:b/>
              </w:rPr>
            </w:pPr>
            <w:r w:rsidRPr="00DE06D4">
              <w:rPr>
                <w:rFonts w:ascii="Bookman Old Style" w:hAnsi="Bookman Old Style"/>
                <w:b/>
              </w:rPr>
              <w:t>PREÇO OFERTADO MENSAL</w:t>
            </w:r>
          </w:p>
        </w:tc>
      </w:tr>
      <w:tr w:rsidR="001C3035" w:rsidRPr="00DE06D4">
        <w:trPr>
          <w:trHeight w:val="2482"/>
        </w:trPr>
        <w:tc>
          <w:tcPr>
            <w:tcW w:w="1135" w:type="dxa"/>
          </w:tcPr>
          <w:p w:rsidR="001C3035" w:rsidRPr="00DE06D4" w:rsidRDefault="001C3035">
            <w:pPr>
              <w:pStyle w:val="TableParagraph"/>
              <w:rPr>
                <w:rFonts w:ascii="Bookman Old Style" w:hAnsi="Bookman Old Style"/>
              </w:rPr>
            </w:pPr>
          </w:p>
          <w:p w:rsidR="001C3035" w:rsidRPr="00DE06D4" w:rsidRDefault="001C3035">
            <w:pPr>
              <w:pStyle w:val="TableParagraph"/>
              <w:rPr>
                <w:rFonts w:ascii="Bookman Old Style" w:hAnsi="Bookman Old Style"/>
              </w:rPr>
            </w:pPr>
          </w:p>
          <w:p w:rsidR="001C3035" w:rsidRPr="00DE06D4" w:rsidRDefault="001C3035">
            <w:pPr>
              <w:pStyle w:val="TableParagraph"/>
              <w:rPr>
                <w:rFonts w:ascii="Bookman Old Style" w:hAnsi="Bookman Old Style"/>
              </w:rPr>
            </w:pPr>
          </w:p>
          <w:p w:rsidR="001C3035" w:rsidRPr="00DE06D4" w:rsidRDefault="001C37CF">
            <w:pPr>
              <w:pStyle w:val="TableParagraph"/>
              <w:spacing w:before="198"/>
              <w:ind w:left="224" w:right="217"/>
              <w:jc w:val="center"/>
              <w:rPr>
                <w:rFonts w:ascii="Bookman Old Style" w:hAnsi="Bookman Old Style"/>
              </w:rPr>
            </w:pPr>
            <w:r w:rsidRPr="00DE06D4">
              <w:rPr>
                <w:rFonts w:ascii="Bookman Old Style" w:hAnsi="Bookman Old Style"/>
              </w:rPr>
              <w:t>01</w:t>
            </w:r>
          </w:p>
        </w:tc>
        <w:tc>
          <w:tcPr>
            <w:tcW w:w="5952" w:type="dxa"/>
          </w:tcPr>
          <w:p w:rsidR="001C3035" w:rsidRPr="00DE06D4" w:rsidRDefault="001C37CF">
            <w:pPr>
              <w:pStyle w:val="TableParagraph"/>
              <w:ind w:left="105" w:right="99"/>
              <w:jc w:val="both"/>
              <w:rPr>
                <w:rFonts w:ascii="Bookman Old Style" w:hAnsi="Bookman Old Style"/>
              </w:rPr>
            </w:pPr>
            <w:r w:rsidRPr="00DE06D4">
              <w:rPr>
                <w:rFonts w:ascii="Bookman Old Style" w:hAnsi="Bookman Old Style"/>
              </w:rPr>
              <w:t>Fornecimento de licença de uso de software gerenciador de publicações de atos oficiais, por meio eletrônico, através de tecnologia web de computação em nuvem, estrutura física de servidores, com armazenamento e gerenciamento através de SGBD e domínios de uso ilimitado de operações e demandas exigidas, com a inclusão dos serviços de manutenção corretiva e evolutiva, treinamento dos usuários e suporte ao funcionamento ininterrupto do conjunto</w:t>
            </w:r>
            <w:r w:rsidRPr="00DE06D4">
              <w:rPr>
                <w:rFonts w:ascii="Bookman Old Style" w:hAnsi="Bookman Old Style"/>
                <w:spacing w:val="29"/>
              </w:rPr>
              <w:t xml:space="preserve"> </w:t>
            </w:r>
            <w:r w:rsidRPr="00DE06D4">
              <w:rPr>
                <w:rFonts w:ascii="Bookman Old Style" w:hAnsi="Bookman Old Style"/>
              </w:rPr>
              <w:t>de</w:t>
            </w:r>
          </w:p>
          <w:p w:rsidR="001C3035" w:rsidRPr="00DE06D4" w:rsidRDefault="001C37CF">
            <w:pPr>
              <w:pStyle w:val="TableParagraph"/>
              <w:spacing w:line="263" w:lineRule="exact"/>
              <w:ind w:left="105"/>
              <w:jc w:val="both"/>
              <w:rPr>
                <w:rFonts w:ascii="Bookman Old Style" w:hAnsi="Bookman Old Style"/>
              </w:rPr>
            </w:pPr>
            <w:r w:rsidRPr="00DE06D4">
              <w:rPr>
                <w:rFonts w:ascii="Bookman Old Style" w:hAnsi="Bookman Old Style"/>
              </w:rPr>
              <w:t>ferramentas, na forma do presente Edital e seus anexos.</w:t>
            </w:r>
          </w:p>
        </w:tc>
        <w:tc>
          <w:tcPr>
            <w:tcW w:w="1985" w:type="dxa"/>
          </w:tcPr>
          <w:p w:rsidR="001C3035" w:rsidRPr="00DE06D4" w:rsidRDefault="001C3035">
            <w:pPr>
              <w:pStyle w:val="TableParagraph"/>
              <w:rPr>
                <w:rFonts w:ascii="Bookman Old Style" w:hAnsi="Bookman Old Style"/>
              </w:rPr>
            </w:pPr>
          </w:p>
        </w:tc>
      </w:tr>
    </w:tbl>
    <w:p w:rsidR="001C3035" w:rsidRPr="00DE06D4" w:rsidRDefault="001C3035">
      <w:pPr>
        <w:pStyle w:val="Corpodetexto"/>
        <w:spacing w:before="10"/>
        <w:rPr>
          <w:rFonts w:ascii="Bookman Old Style" w:hAnsi="Bookman Old Style"/>
          <w:sz w:val="22"/>
          <w:szCs w:val="22"/>
        </w:rPr>
      </w:pPr>
    </w:p>
    <w:p w:rsidR="001C3035" w:rsidRPr="00DE06D4" w:rsidRDefault="001C37CF" w:rsidP="00300C22">
      <w:pPr>
        <w:pStyle w:val="PargrafodaLista"/>
        <w:numPr>
          <w:ilvl w:val="0"/>
          <w:numId w:val="9"/>
        </w:numPr>
        <w:tabs>
          <w:tab w:val="left" w:pos="649"/>
        </w:tabs>
        <w:spacing w:before="1"/>
        <w:ind w:hanging="427"/>
        <w:rPr>
          <w:rFonts w:ascii="Bookman Old Style" w:hAnsi="Bookman Old Style"/>
        </w:rPr>
      </w:pPr>
      <w:r w:rsidRPr="00DE06D4">
        <w:rPr>
          <w:rFonts w:ascii="Bookman Old Style" w:hAnsi="Bookman Old Style"/>
        </w:rPr>
        <w:t>- Validade da Proposta não inferior a 60</w:t>
      </w:r>
      <w:r w:rsidRPr="00DE06D4">
        <w:rPr>
          <w:rFonts w:ascii="Bookman Old Style" w:hAnsi="Bookman Old Style"/>
          <w:spacing w:val="-5"/>
        </w:rPr>
        <w:t xml:space="preserve"> </w:t>
      </w:r>
      <w:r w:rsidRPr="00DE06D4">
        <w:rPr>
          <w:rFonts w:ascii="Bookman Old Style" w:hAnsi="Bookman Old Style"/>
        </w:rPr>
        <w:t>dias:</w:t>
      </w:r>
    </w:p>
    <w:p w:rsidR="001C3035" w:rsidRPr="00DE06D4" w:rsidRDefault="001C37CF" w:rsidP="00300C22">
      <w:pPr>
        <w:pStyle w:val="PargrafodaLista"/>
        <w:numPr>
          <w:ilvl w:val="0"/>
          <w:numId w:val="9"/>
        </w:numPr>
        <w:tabs>
          <w:tab w:val="left" w:pos="649"/>
        </w:tabs>
        <w:spacing w:before="120"/>
        <w:ind w:hanging="427"/>
        <w:rPr>
          <w:rFonts w:ascii="Bookman Old Style" w:hAnsi="Bookman Old Style"/>
        </w:rPr>
      </w:pPr>
      <w:r w:rsidRPr="00DE06D4">
        <w:rPr>
          <w:rFonts w:ascii="Bookman Old Style" w:hAnsi="Bookman Old Style"/>
        </w:rPr>
        <w:t>– Prazo de</w:t>
      </w:r>
      <w:r w:rsidRPr="00DE06D4">
        <w:rPr>
          <w:rFonts w:ascii="Bookman Old Style" w:hAnsi="Bookman Old Style"/>
          <w:spacing w:val="-2"/>
        </w:rPr>
        <w:t xml:space="preserve"> </w:t>
      </w:r>
      <w:r w:rsidRPr="00DE06D4">
        <w:rPr>
          <w:rFonts w:ascii="Bookman Old Style" w:hAnsi="Bookman Old Style"/>
        </w:rPr>
        <w:t>entrega:</w:t>
      </w:r>
    </w:p>
    <w:p w:rsidR="001C3035" w:rsidRPr="00DE06D4" w:rsidRDefault="001C3035">
      <w:pPr>
        <w:pStyle w:val="Corpodetexto"/>
        <w:rPr>
          <w:rFonts w:ascii="Bookman Old Style" w:hAnsi="Bookman Old Style"/>
          <w:sz w:val="22"/>
          <w:szCs w:val="22"/>
        </w:rPr>
      </w:pPr>
    </w:p>
    <w:p w:rsidR="001C3035" w:rsidRPr="00DE06D4" w:rsidRDefault="001C37CF">
      <w:pPr>
        <w:pStyle w:val="Corpodetexto"/>
        <w:tabs>
          <w:tab w:val="left" w:pos="5312"/>
        </w:tabs>
        <w:spacing w:before="217"/>
        <w:ind w:left="221"/>
        <w:jc w:val="both"/>
        <w:rPr>
          <w:rFonts w:ascii="Bookman Old Style" w:hAnsi="Bookman Old Style"/>
          <w:sz w:val="22"/>
          <w:szCs w:val="22"/>
        </w:rPr>
      </w:pPr>
      <w:r w:rsidRPr="00DE06D4">
        <w:rPr>
          <w:rFonts w:ascii="Bookman Old Style" w:hAnsi="Bookman Old Style"/>
          <w:sz w:val="22"/>
          <w:szCs w:val="22"/>
        </w:rPr>
        <w:t>Cuiabá, Mato</w:t>
      </w:r>
      <w:r w:rsidRPr="00DE06D4">
        <w:rPr>
          <w:rFonts w:ascii="Bookman Old Style" w:hAnsi="Bookman Old Style"/>
          <w:spacing w:val="-1"/>
          <w:sz w:val="22"/>
          <w:szCs w:val="22"/>
        </w:rPr>
        <w:t xml:space="preserve"> </w:t>
      </w:r>
      <w:r w:rsidRPr="00DE06D4">
        <w:rPr>
          <w:rFonts w:ascii="Bookman Old Style" w:hAnsi="Bookman Old Style"/>
          <w:sz w:val="22"/>
          <w:szCs w:val="22"/>
        </w:rPr>
        <w:t>Grosso</w:t>
      </w:r>
      <w:r w:rsidRPr="00DE06D4">
        <w:rPr>
          <w:rFonts w:ascii="Bookman Old Style" w:hAnsi="Bookman Old Style"/>
          <w:sz w:val="22"/>
          <w:szCs w:val="22"/>
          <w:u w:val="single"/>
        </w:rPr>
        <w:t xml:space="preserve">       </w:t>
      </w:r>
      <w:r w:rsidRPr="00DE06D4">
        <w:rPr>
          <w:rFonts w:ascii="Bookman Old Style" w:hAnsi="Bookman Old Style"/>
          <w:spacing w:val="58"/>
          <w:sz w:val="22"/>
          <w:szCs w:val="22"/>
          <w:u w:val="single"/>
        </w:rPr>
        <w:t xml:space="preserve"> </w:t>
      </w:r>
      <w:r w:rsidRPr="00DE06D4">
        <w:rPr>
          <w:rFonts w:ascii="Bookman Old Style" w:hAnsi="Bookman Old Style"/>
          <w:sz w:val="22"/>
          <w:szCs w:val="22"/>
        </w:rPr>
        <w:t>de</w:t>
      </w:r>
      <w:r w:rsidRPr="00DE06D4">
        <w:rPr>
          <w:rFonts w:ascii="Bookman Old Style" w:hAnsi="Bookman Old Style"/>
          <w:sz w:val="22"/>
          <w:szCs w:val="22"/>
          <w:u w:val="single"/>
        </w:rPr>
        <w:t xml:space="preserve"> </w:t>
      </w:r>
      <w:r w:rsidRPr="00DE06D4">
        <w:rPr>
          <w:rFonts w:ascii="Bookman Old Style" w:hAnsi="Bookman Old Style"/>
          <w:sz w:val="22"/>
          <w:szCs w:val="22"/>
          <w:u w:val="single"/>
        </w:rPr>
        <w:tab/>
      </w:r>
      <w:r w:rsidRPr="00DE06D4">
        <w:rPr>
          <w:rFonts w:ascii="Bookman Old Style" w:hAnsi="Bookman Old Style"/>
          <w:sz w:val="22"/>
          <w:szCs w:val="22"/>
        </w:rPr>
        <w:t>de 201</w:t>
      </w:r>
      <w:r w:rsidR="000E3A1B">
        <w:rPr>
          <w:rFonts w:ascii="Bookman Old Style" w:hAnsi="Bookman Old Style"/>
          <w:sz w:val="22"/>
          <w:szCs w:val="22"/>
        </w:rPr>
        <w:t>8</w:t>
      </w:r>
      <w:r w:rsidRPr="00DE06D4">
        <w:rPr>
          <w:rFonts w:ascii="Bookman Old Style" w:hAnsi="Bookman Old Style"/>
          <w:sz w:val="22"/>
          <w:szCs w:val="22"/>
        </w:rPr>
        <w:t>.</w:t>
      </w:r>
    </w:p>
    <w:p w:rsidR="001C3035" w:rsidRPr="00DE06D4" w:rsidRDefault="001C3035">
      <w:pPr>
        <w:pStyle w:val="Corpodetexto"/>
        <w:rPr>
          <w:rFonts w:ascii="Bookman Old Style" w:hAnsi="Bookman Old Style"/>
          <w:sz w:val="22"/>
          <w:szCs w:val="22"/>
        </w:rPr>
      </w:pPr>
    </w:p>
    <w:p w:rsidR="001C3035" w:rsidRPr="00DE06D4" w:rsidRDefault="001C3035">
      <w:pPr>
        <w:pStyle w:val="Corpodetexto"/>
        <w:rPr>
          <w:rFonts w:ascii="Bookman Old Style" w:hAnsi="Bookman Old Style"/>
          <w:sz w:val="22"/>
          <w:szCs w:val="22"/>
        </w:rPr>
      </w:pPr>
    </w:p>
    <w:p w:rsidR="001C3035" w:rsidRPr="00DE06D4" w:rsidRDefault="001C37CF">
      <w:pPr>
        <w:pStyle w:val="Corpodetexto"/>
        <w:spacing w:before="230"/>
        <w:ind w:left="483" w:right="939"/>
        <w:jc w:val="center"/>
        <w:rPr>
          <w:rFonts w:ascii="Bookman Old Style" w:hAnsi="Bookman Old Style"/>
          <w:sz w:val="22"/>
          <w:szCs w:val="22"/>
        </w:rPr>
      </w:pPr>
      <w:r w:rsidRPr="00DE06D4">
        <w:rPr>
          <w:rFonts w:ascii="Bookman Old Style" w:hAnsi="Bookman Old Style"/>
          <w:sz w:val="22"/>
          <w:szCs w:val="22"/>
        </w:rPr>
        <w:t>Carimbo, nome, RG e assinatura do representante legal da pessoa jurídica</w:t>
      </w:r>
    </w:p>
    <w:p w:rsidR="003C2516" w:rsidRDefault="003C2516">
      <w:pPr>
        <w:rPr>
          <w:rFonts w:ascii="Bookman Old Style" w:hAnsi="Bookman Old Style"/>
        </w:rPr>
      </w:pPr>
      <w:r>
        <w:rPr>
          <w:rFonts w:ascii="Bookman Old Style" w:hAnsi="Bookman Old Style"/>
        </w:rPr>
        <w:br w:type="page"/>
      </w:r>
    </w:p>
    <w:p w:rsidR="001C3035" w:rsidRPr="00DE06D4" w:rsidRDefault="001C3035">
      <w:pPr>
        <w:jc w:val="center"/>
        <w:rPr>
          <w:rFonts w:ascii="Bookman Old Style" w:hAnsi="Bookman Old Style"/>
        </w:rPr>
        <w:sectPr w:rsidR="001C3035" w:rsidRPr="00DE06D4">
          <w:pgSz w:w="11910" w:h="16840"/>
          <w:pgMar w:top="2040" w:right="460" w:bottom="780" w:left="1480" w:header="710" w:footer="582" w:gutter="0"/>
          <w:cols w:space="720"/>
        </w:sectPr>
      </w:pPr>
    </w:p>
    <w:p w:rsidR="001C3035" w:rsidRPr="00DE06D4" w:rsidRDefault="001C37CF">
      <w:pPr>
        <w:pStyle w:val="Ttulo11"/>
        <w:spacing w:before="90"/>
        <w:ind w:left="3031" w:right="3482"/>
        <w:jc w:val="center"/>
        <w:rPr>
          <w:rFonts w:ascii="Bookman Old Style" w:hAnsi="Bookman Old Style"/>
          <w:sz w:val="22"/>
          <w:szCs w:val="22"/>
        </w:rPr>
      </w:pPr>
      <w:r w:rsidRPr="00DE06D4">
        <w:rPr>
          <w:rFonts w:ascii="Bookman Old Style" w:hAnsi="Bookman Old Style"/>
          <w:sz w:val="22"/>
          <w:szCs w:val="22"/>
        </w:rPr>
        <w:t>ANEXO IV</w:t>
      </w:r>
    </w:p>
    <w:p w:rsidR="001C3035" w:rsidRPr="00DE06D4" w:rsidRDefault="001C3035">
      <w:pPr>
        <w:pStyle w:val="Corpodetexto"/>
        <w:rPr>
          <w:rFonts w:ascii="Bookman Old Style" w:hAnsi="Bookman Old Style"/>
          <w:b/>
          <w:sz w:val="22"/>
          <w:szCs w:val="22"/>
        </w:rPr>
      </w:pPr>
    </w:p>
    <w:p w:rsidR="001C3035" w:rsidRPr="00DE06D4" w:rsidRDefault="001C37CF">
      <w:pPr>
        <w:ind w:left="483" w:right="938"/>
        <w:jc w:val="center"/>
        <w:rPr>
          <w:rFonts w:ascii="Bookman Old Style" w:hAnsi="Bookman Old Style"/>
          <w:b/>
        </w:rPr>
      </w:pPr>
      <w:r w:rsidRPr="00DE06D4">
        <w:rPr>
          <w:rFonts w:ascii="Bookman Old Style" w:hAnsi="Bookman Old Style"/>
          <w:b/>
        </w:rPr>
        <w:t>MODELO DE DECLARAÇÃO DE QUE CUMPRE COM OS REQUISITOS DE HABILITAÇÃO</w:t>
      </w:r>
    </w:p>
    <w:p w:rsidR="001C3035" w:rsidRPr="00DE06D4" w:rsidRDefault="001C3035">
      <w:pPr>
        <w:pStyle w:val="Corpodetexto"/>
        <w:rPr>
          <w:rFonts w:ascii="Bookman Old Style" w:hAnsi="Bookman Old Style"/>
          <w:b/>
          <w:sz w:val="22"/>
          <w:szCs w:val="22"/>
        </w:rPr>
      </w:pPr>
    </w:p>
    <w:p w:rsidR="001C3035" w:rsidRPr="00DE06D4" w:rsidRDefault="001C3035">
      <w:pPr>
        <w:pStyle w:val="Corpodetexto"/>
        <w:rPr>
          <w:rFonts w:ascii="Bookman Old Style" w:hAnsi="Bookman Old Style"/>
          <w:b/>
          <w:sz w:val="22"/>
          <w:szCs w:val="22"/>
        </w:rPr>
      </w:pPr>
    </w:p>
    <w:p w:rsidR="001C3035" w:rsidRPr="00DE06D4" w:rsidRDefault="001C37CF">
      <w:pPr>
        <w:pStyle w:val="Corpodetexto"/>
        <w:tabs>
          <w:tab w:val="left" w:pos="3953"/>
          <w:tab w:val="left" w:pos="4988"/>
        </w:tabs>
        <w:spacing w:before="179"/>
        <w:ind w:left="221" w:right="669"/>
        <w:jc w:val="both"/>
        <w:rPr>
          <w:rFonts w:ascii="Bookman Old Style" w:hAnsi="Bookman Old Style"/>
          <w:sz w:val="22"/>
          <w:szCs w:val="22"/>
        </w:rPr>
      </w:pPr>
      <w:r w:rsidRPr="00DE06D4">
        <w:rPr>
          <w:rFonts w:ascii="Bookman Old Style" w:hAnsi="Bookman Old Style"/>
          <w:sz w:val="22"/>
          <w:szCs w:val="22"/>
        </w:rPr>
        <w:t>(NOME</w:t>
      </w:r>
      <w:r w:rsidRPr="00DE06D4">
        <w:rPr>
          <w:rFonts w:ascii="Bookman Old Style" w:hAnsi="Bookman Old Style"/>
          <w:spacing w:val="21"/>
          <w:sz w:val="22"/>
          <w:szCs w:val="22"/>
        </w:rPr>
        <w:t xml:space="preserve"> </w:t>
      </w:r>
      <w:r w:rsidRPr="00DE06D4">
        <w:rPr>
          <w:rFonts w:ascii="Bookman Old Style" w:hAnsi="Bookman Old Style"/>
          <w:sz w:val="22"/>
          <w:szCs w:val="22"/>
        </w:rPr>
        <w:t>DA</w:t>
      </w:r>
      <w:r w:rsidRPr="00DE06D4">
        <w:rPr>
          <w:rFonts w:ascii="Bookman Old Style" w:hAnsi="Bookman Old Style"/>
          <w:spacing w:val="21"/>
          <w:sz w:val="22"/>
          <w:szCs w:val="22"/>
        </w:rPr>
        <w:t xml:space="preserve"> </w:t>
      </w:r>
      <w:r w:rsidRPr="00DE06D4">
        <w:rPr>
          <w:rFonts w:ascii="Bookman Old Style" w:hAnsi="Bookman Old Style"/>
          <w:sz w:val="22"/>
          <w:szCs w:val="22"/>
        </w:rPr>
        <w:t>EMPRESA)</w:t>
      </w:r>
      <w:r w:rsidRPr="00DE06D4">
        <w:rPr>
          <w:rFonts w:ascii="Bookman Old Style" w:hAnsi="Bookman Old Style"/>
          <w:sz w:val="22"/>
          <w:szCs w:val="22"/>
          <w:u w:val="single"/>
        </w:rPr>
        <w:t xml:space="preserve"> </w:t>
      </w:r>
      <w:r w:rsidRPr="00DE06D4">
        <w:rPr>
          <w:rFonts w:ascii="Bookman Old Style" w:hAnsi="Bookman Old Style"/>
          <w:sz w:val="22"/>
          <w:szCs w:val="22"/>
          <w:u w:val="single"/>
        </w:rPr>
        <w:tab/>
      </w:r>
      <w:r w:rsidRPr="00DE06D4">
        <w:rPr>
          <w:rFonts w:ascii="Bookman Old Style" w:hAnsi="Bookman Old Style"/>
          <w:sz w:val="22"/>
          <w:szCs w:val="22"/>
          <w:u w:val="single"/>
        </w:rPr>
        <w:tab/>
      </w:r>
      <w:r w:rsidRPr="00DE06D4">
        <w:rPr>
          <w:rFonts w:ascii="Bookman Old Style" w:hAnsi="Bookman Old Style"/>
          <w:sz w:val="22"/>
          <w:szCs w:val="22"/>
        </w:rPr>
        <w:t>, CNPJ nº. . . . . . . . . . , sediada (endereço completo)</w:t>
      </w:r>
      <w:r w:rsidRPr="00DE06D4">
        <w:rPr>
          <w:rFonts w:ascii="Bookman Old Style" w:hAnsi="Bookman Old Style"/>
          <w:sz w:val="22"/>
          <w:szCs w:val="22"/>
          <w:u w:val="single"/>
        </w:rPr>
        <w:t xml:space="preserve"> </w:t>
      </w:r>
      <w:r w:rsidRPr="00DE06D4">
        <w:rPr>
          <w:rFonts w:ascii="Bookman Old Style" w:hAnsi="Bookman Old Style"/>
          <w:sz w:val="22"/>
          <w:szCs w:val="22"/>
          <w:u w:val="single"/>
        </w:rPr>
        <w:tab/>
      </w:r>
      <w:r w:rsidRPr="00DE06D4">
        <w:rPr>
          <w:rFonts w:ascii="Bookman Old Style" w:hAnsi="Bookman Old Style"/>
          <w:sz w:val="22"/>
          <w:szCs w:val="22"/>
        </w:rPr>
        <w:t xml:space="preserve">, </w:t>
      </w:r>
      <w:r w:rsidRPr="00DE06D4">
        <w:rPr>
          <w:rFonts w:ascii="Bookman Old Style" w:hAnsi="Bookman Old Style"/>
          <w:b/>
          <w:sz w:val="22"/>
          <w:szCs w:val="22"/>
        </w:rPr>
        <w:t>DECLARA</w:t>
      </w:r>
      <w:r w:rsidRPr="00DE06D4">
        <w:rPr>
          <w:rFonts w:ascii="Bookman Old Style" w:hAnsi="Bookman Old Style"/>
          <w:sz w:val="22"/>
          <w:szCs w:val="22"/>
        </w:rPr>
        <w:t>, sob as penas da lei, que cumpre plenamente os requisitos de habilitação no presente Pregão Presencial nº ....../201</w:t>
      </w:r>
      <w:r w:rsidR="000E3A1B">
        <w:rPr>
          <w:rFonts w:ascii="Bookman Old Style" w:hAnsi="Bookman Old Style"/>
          <w:sz w:val="22"/>
          <w:szCs w:val="22"/>
        </w:rPr>
        <w:t>8</w:t>
      </w:r>
      <w:r w:rsidRPr="00DE06D4">
        <w:rPr>
          <w:rFonts w:ascii="Bookman Old Style" w:hAnsi="Bookman Old Style"/>
          <w:sz w:val="22"/>
          <w:szCs w:val="22"/>
        </w:rPr>
        <w:t xml:space="preserve"> da ASSOCIAÇÃO MATO-GROSSENSE DOS MUNICÍPIOS - AMM e, ainda, que está ciente da obrigatoriedade de declarar ocorrências</w:t>
      </w:r>
      <w:r w:rsidRPr="00DE06D4">
        <w:rPr>
          <w:rFonts w:ascii="Bookman Old Style" w:hAnsi="Bookman Old Style"/>
          <w:spacing w:val="-5"/>
          <w:sz w:val="22"/>
          <w:szCs w:val="22"/>
        </w:rPr>
        <w:t xml:space="preserve"> </w:t>
      </w:r>
      <w:r w:rsidRPr="00DE06D4">
        <w:rPr>
          <w:rFonts w:ascii="Bookman Old Style" w:hAnsi="Bookman Old Style"/>
          <w:sz w:val="22"/>
          <w:szCs w:val="22"/>
        </w:rPr>
        <w:t>posteriores.</w:t>
      </w:r>
    </w:p>
    <w:p w:rsidR="001C3035" w:rsidRPr="00DE06D4" w:rsidRDefault="001C3035">
      <w:pPr>
        <w:pStyle w:val="Corpodetexto"/>
        <w:rPr>
          <w:rFonts w:ascii="Bookman Old Style" w:hAnsi="Bookman Old Style"/>
          <w:sz w:val="22"/>
          <w:szCs w:val="22"/>
        </w:rPr>
      </w:pPr>
    </w:p>
    <w:p w:rsidR="001C3035" w:rsidRPr="00DE06D4" w:rsidRDefault="001C37CF">
      <w:pPr>
        <w:pStyle w:val="Corpodetexto"/>
        <w:tabs>
          <w:tab w:val="left" w:pos="3373"/>
          <w:tab w:val="left" w:pos="5640"/>
        </w:tabs>
        <w:spacing w:before="1"/>
        <w:ind w:left="221"/>
        <w:jc w:val="both"/>
        <w:rPr>
          <w:rFonts w:ascii="Bookman Old Style" w:hAnsi="Bookman Old Style"/>
          <w:sz w:val="22"/>
          <w:szCs w:val="22"/>
        </w:rPr>
      </w:pPr>
      <w:r w:rsidRPr="00DE06D4">
        <w:rPr>
          <w:rFonts w:ascii="Bookman Old Style" w:hAnsi="Bookman Old Style"/>
          <w:sz w:val="22"/>
          <w:szCs w:val="22"/>
        </w:rPr>
        <w:t>Local</w:t>
      </w:r>
      <w:r w:rsidRPr="00DE06D4">
        <w:rPr>
          <w:rFonts w:ascii="Bookman Old Style" w:hAnsi="Bookman Old Style"/>
          <w:spacing w:val="-1"/>
          <w:sz w:val="22"/>
          <w:szCs w:val="22"/>
        </w:rPr>
        <w:t xml:space="preserve"> </w:t>
      </w:r>
      <w:r w:rsidRPr="00DE06D4">
        <w:rPr>
          <w:rFonts w:ascii="Bookman Old Style" w:hAnsi="Bookman Old Style"/>
          <w:sz w:val="22"/>
          <w:szCs w:val="22"/>
        </w:rPr>
        <w:t>e</w:t>
      </w:r>
      <w:r w:rsidRPr="00DE06D4">
        <w:rPr>
          <w:rFonts w:ascii="Bookman Old Style" w:hAnsi="Bookman Old Style"/>
          <w:spacing w:val="-2"/>
          <w:sz w:val="22"/>
          <w:szCs w:val="22"/>
        </w:rPr>
        <w:t xml:space="preserve"> </w:t>
      </w:r>
      <w:r w:rsidRPr="00DE06D4">
        <w:rPr>
          <w:rFonts w:ascii="Bookman Old Style" w:hAnsi="Bookman Old Style"/>
          <w:sz w:val="22"/>
          <w:szCs w:val="22"/>
        </w:rPr>
        <w:t>data,</w:t>
      </w:r>
      <w:r w:rsidRPr="00DE06D4">
        <w:rPr>
          <w:rFonts w:ascii="Bookman Old Style" w:hAnsi="Bookman Old Style"/>
          <w:sz w:val="22"/>
          <w:szCs w:val="22"/>
          <w:u w:val="single"/>
        </w:rPr>
        <w:t xml:space="preserve"> </w:t>
      </w:r>
      <w:r w:rsidRPr="00DE06D4">
        <w:rPr>
          <w:rFonts w:ascii="Bookman Old Style" w:hAnsi="Bookman Old Style"/>
          <w:sz w:val="22"/>
          <w:szCs w:val="22"/>
          <w:u w:val="single"/>
        </w:rPr>
        <w:tab/>
      </w:r>
      <w:r w:rsidRPr="00DE06D4">
        <w:rPr>
          <w:rFonts w:ascii="Bookman Old Style" w:hAnsi="Bookman Old Style"/>
          <w:sz w:val="22"/>
          <w:szCs w:val="22"/>
        </w:rPr>
        <w:t>,</w:t>
      </w:r>
      <w:r w:rsidRPr="00DE06D4">
        <w:rPr>
          <w:rFonts w:ascii="Bookman Old Style" w:hAnsi="Bookman Old Style"/>
          <w:sz w:val="22"/>
          <w:szCs w:val="22"/>
          <w:u w:val="single"/>
        </w:rPr>
        <w:t xml:space="preserve">      </w:t>
      </w:r>
      <w:r w:rsidRPr="00DE06D4">
        <w:rPr>
          <w:rFonts w:ascii="Bookman Old Style" w:hAnsi="Bookman Old Style"/>
          <w:spacing w:val="59"/>
          <w:sz w:val="22"/>
          <w:szCs w:val="22"/>
          <w:u w:val="single"/>
        </w:rPr>
        <w:t xml:space="preserve"> </w:t>
      </w:r>
      <w:r w:rsidRPr="00DE06D4">
        <w:rPr>
          <w:rFonts w:ascii="Bookman Old Style" w:hAnsi="Bookman Old Style"/>
          <w:sz w:val="22"/>
          <w:szCs w:val="22"/>
        </w:rPr>
        <w:t>de</w:t>
      </w:r>
      <w:r w:rsidRPr="00DE06D4">
        <w:rPr>
          <w:rFonts w:ascii="Bookman Old Style" w:hAnsi="Bookman Old Style"/>
          <w:sz w:val="22"/>
          <w:szCs w:val="22"/>
          <w:u w:val="single"/>
        </w:rPr>
        <w:t xml:space="preserve"> </w:t>
      </w:r>
      <w:r w:rsidRPr="00DE06D4">
        <w:rPr>
          <w:rFonts w:ascii="Bookman Old Style" w:hAnsi="Bookman Old Style"/>
          <w:sz w:val="22"/>
          <w:szCs w:val="22"/>
          <w:u w:val="single"/>
        </w:rPr>
        <w:tab/>
      </w:r>
      <w:r w:rsidRPr="00DE06D4">
        <w:rPr>
          <w:rFonts w:ascii="Bookman Old Style" w:hAnsi="Bookman Old Style"/>
          <w:sz w:val="22"/>
          <w:szCs w:val="22"/>
        </w:rPr>
        <w:t>de</w:t>
      </w:r>
      <w:r w:rsidRPr="00DE06D4">
        <w:rPr>
          <w:rFonts w:ascii="Bookman Old Style" w:hAnsi="Bookman Old Style"/>
          <w:spacing w:val="-1"/>
          <w:sz w:val="22"/>
          <w:szCs w:val="22"/>
        </w:rPr>
        <w:t xml:space="preserve"> </w:t>
      </w:r>
      <w:r w:rsidRPr="00DE06D4">
        <w:rPr>
          <w:rFonts w:ascii="Bookman Old Style" w:hAnsi="Bookman Old Style"/>
          <w:sz w:val="22"/>
          <w:szCs w:val="22"/>
        </w:rPr>
        <w:t>201</w:t>
      </w:r>
      <w:r w:rsidR="000E3A1B">
        <w:rPr>
          <w:rFonts w:ascii="Bookman Old Style" w:hAnsi="Bookman Old Style"/>
          <w:sz w:val="22"/>
          <w:szCs w:val="22"/>
        </w:rPr>
        <w:t>8</w:t>
      </w:r>
      <w:r w:rsidRPr="00DE06D4">
        <w:rPr>
          <w:rFonts w:ascii="Bookman Old Style" w:hAnsi="Bookman Old Style"/>
          <w:sz w:val="22"/>
          <w:szCs w:val="22"/>
        </w:rPr>
        <w:t>.</w:t>
      </w:r>
    </w:p>
    <w:p w:rsidR="001C3035" w:rsidRPr="00DE06D4" w:rsidRDefault="001C3035">
      <w:pPr>
        <w:pStyle w:val="Corpodetexto"/>
        <w:rPr>
          <w:rFonts w:ascii="Bookman Old Style" w:hAnsi="Bookman Old Style"/>
          <w:sz w:val="22"/>
          <w:szCs w:val="22"/>
        </w:rPr>
      </w:pPr>
    </w:p>
    <w:p w:rsidR="001C3035" w:rsidRPr="00DE06D4" w:rsidRDefault="001C3035">
      <w:pPr>
        <w:pStyle w:val="Corpodetexto"/>
        <w:rPr>
          <w:rFonts w:ascii="Bookman Old Style" w:hAnsi="Bookman Old Style"/>
          <w:sz w:val="22"/>
          <w:szCs w:val="22"/>
        </w:rPr>
      </w:pPr>
    </w:p>
    <w:p w:rsidR="001C3035" w:rsidRPr="00DE06D4" w:rsidRDefault="001C3035">
      <w:pPr>
        <w:pStyle w:val="Corpodetexto"/>
        <w:rPr>
          <w:rFonts w:ascii="Bookman Old Style" w:hAnsi="Bookman Old Style"/>
          <w:sz w:val="22"/>
          <w:szCs w:val="22"/>
        </w:rPr>
      </w:pPr>
    </w:p>
    <w:p w:rsidR="001C3035" w:rsidRPr="00DE06D4" w:rsidRDefault="001C3035">
      <w:pPr>
        <w:pStyle w:val="Corpodetexto"/>
        <w:rPr>
          <w:rFonts w:ascii="Bookman Old Style" w:hAnsi="Bookman Old Style"/>
          <w:sz w:val="22"/>
          <w:szCs w:val="22"/>
        </w:rPr>
      </w:pPr>
    </w:p>
    <w:p w:rsidR="001C3035" w:rsidRPr="00DE06D4" w:rsidRDefault="00B16FEE">
      <w:pPr>
        <w:pStyle w:val="Corpodetexto"/>
        <w:spacing w:before="8"/>
        <w:rPr>
          <w:rFonts w:ascii="Bookman Old Style" w:hAnsi="Bookman Old Style"/>
          <w:sz w:val="22"/>
          <w:szCs w:val="22"/>
        </w:rPr>
      </w:pPr>
      <w:r w:rsidRPr="00DE06D4">
        <w:rPr>
          <w:rFonts w:ascii="Bookman Old Style" w:hAnsi="Bookman Old Style"/>
          <w:noProof/>
          <w:sz w:val="22"/>
          <w:szCs w:val="22"/>
          <w:lang w:val="pt-BR" w:eastAsia="pt-BR" w:bidi="ar-SA"/>
        </w:rPr>
        <mc:AlternateContent>
          <mc:Choice Requires="wps">
            <w:drawing>
              <wp:anchor distT="0" distB="0" distL="0" distR="0" simplePos="0" relativeHeight="251665408" behindDoc="1" locked="0" layoutInCell="1" allowOverlap="1">
                <wp:simplePos x="0" y="0"/>
                <wp:positionH relativeFrom="page">
                  <wp:posOffset>2322830</wp:posOffset>
                </wp:positionH>
                <wp:positionV relativeFrom="paragraph">
                  <wp:posOffset>201295</wp:posOffset>
                </wp:positionV>
                <wp:extent cx="3276600" cy="0"/>
                <wp:effectExtent l="8255" t="8255" r="10795" b="10795"/>
                <wp:wrapTopAndBottom/>
                <wp:docPr id="7"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DB871" id="Line 38"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2.9pt,15.85pt" to="440.9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" strokeweight=".48pt">
                <w10:wrap type="topAndBottom" anchorx="page"/>
              </v:line>
            </w:pict>
          </mc:Fallback>
        </mc:AlternateContent>
      </w:r>
    </w:p>
    <w:p w:rsidR="001C3035" w:rsidRPr="00DE06D4" w:rsidRDefault="003C2516" w:rsidP="003C2516">
      <w:pPr>
        <w:pStyle w:val="Corpodetexto"/>
        <w:spacing w:line="247" w:lineRule="exact"/>
        <w:rPr>
          <w:rFonts w:ascii="Bookman Old Style" w:hAnsi="Bookman Old Style"/>
          <w:sz w:val="22"/>
          <w:szCs w:val="22"/>
        </w:rPr>
      </w:pPr>
      <w:r>
        <w:rPr>
          <w:rFonts w:ascii="Bookman Old Style" w:hAnsi="Bookman Old Style"/>
          <w:sz w:val="22"/>
          <w:szCs w:val="22"/>
        </w:rPr>
        <w:t xml:space="preserve"> </w:t>
      </w:r>
      <w:r>
        <w:rPr>
          <w:rFonts w:ascii="Bookman Old Style" w:hAnsi="Bookman Old Style"/>
          <w:sz w:val="22"/>
          <w:szCs w:val="22"/>
        </w:rPr>
        <w:tab/>
      </w:r>
      <w:r>
        <w:rPr>
          <w:rFonts w:ascii="Bookman Old Style" w:hAnsi="Bookman Old Style"/>
          <w:sz w:val="22"/>
          <w:szCs w:val="22"/>
        </w:rPr>
        <w:tab/>
      </w:r>
      <w:r>
        <w:rPr>
          <w:rFonts w:ascii="Bookman Old Style" w:hAnsi="Bookman Old Style"/>
          <w:sz w:val="22"/>
          <w:szCs w:val="22"/>
        </w:rPr>
        <w:tab/>
      </w:r>
      <w:r w:rsidR="001C37CF" w:rsidRPr="00DE06D4">
        <w:rPr>
          <w:rFonts w:ascii="Bookman Old Style" w:hAnsi="Bookman Old Style"/>
          <w:sz w:val="22"/>
          <w:szCs w:val="22"/>
        </w:rPr>
        <w:t>(nome e identidade do representante legal)</w:t>
      </w:r>
    </w:p>
    <w:p w:rsidR="003C2516" w:rsidRDefault="003C2516">
      <w:pPr>
        <w:rPr>
          <w:rFonts w:ascii="Bookman Old Style" w:hAnsi="Bookman Old Style"/>
        </w:rPr>
      </w:pPr>
      <w:r>
        <w:rPr>
          <w:rFonts w:ascii="Bookman Old Style" w:hAnsi="Bookman Old Style"/>
        </w:rPr>
        <w:br w:type="page"/>
      </w:r>
    </w:p>
    <w:p w:rsidR="001C3035" w:rsidRPr="00DE06D4" w:rsidRDefault="001C3035">
      <w:pPr>
        <w:spacing w:line="247" w:lineRule="exact"/>
        <w:rPr>
          <w:rFonts w:ascii="Bookman Old Style" w:hAnsi="Bookman Old Style"/>
        </w:rPr>
        <w:sectPr w:rsidR="001C3035" w:rsidRPr="00DE06D4">
          <w:pgSz w:w="11910" w:h="16840"/>
          <w:pgMar w:top="2040" w:right="460" w:bottom="780" w:left="1480" w:header="710" w:footer="582" w:gutter="0"/>
          <w:cols w:space="720"/>
        </w:sectPr>
      </w:pPr>
    </w:p>
    <w:p w:rsidR="001C3035" w:rsidRPr="00DE06D4" w:rsidRDefault="001C37CF">
      <w:pPr>
        <w:pStyle w:val="Ttulo11"/>
        <w:spacing w:before="90"/>
        <w:ind w:left="3031" w:right="3480"/>
        <w:jc w:val="center"/>
        <w:rPr>
          <w:rFonts w:ascii="Bookman Old Style" w:hAnsi="Bookman Old Style"/>
          <w:sz w:val="22"/>
          <w:szCs w:val="22"/>
        </w:rPr>
      </w:pPr>
      <w:r w:rsidRPr="00DE06D4">
        <w:rPr>
          <w:rFonts w:ascii="Bookman Old Style" w:hAnsi="Bookman Old Style"/>
          <w:sz w:val="22"/>
          <w:szCs w:val="22"/>
        </w:rPr>
        <w:t>ANEXO V</w:t>
      </w:r>
    </w:p>
    <w:p w:rsidR="001C3035" w:rsidRPr="00DE06D4" w:rsidRDefault="001C3035">
      <w:pPr>
        <w:pStyle w:val="Corpodetexto"/>
        <w:rPr>
          <w:rFonts w:ascii="Bookman Old Style" w:hAnsi="Bookman Old Style"/>
          <w:b/>
          <w:sz w:val="22"/>
          <w:szCs w:val="22"/>
        </w:rPr>
      </w:pPr>
    </w:p>
    <w:p w:rsidR="001C3035" w:rsidRPr="00DE06D4" w:rsidRDefault="001C3035">
      <w:pPr>
        <w:pStyle w:val="Corpodetexto"/>
        <w:rPr>
          <w:rFonts w:ascii="Bookman Old Style" w:hAnsi="Bookman Old Style"/>
          <w:b/>
          <w:sz w:val="22"/>
          <w:szCs w:val="22"/>
        </w:rPr>
      </w:pPr>
    </w:p>
    <w:p w:rsidR="001C3035" w:rsidRPr="00DE06D4" w:rsidRDefault="001C37CF">
      <w:pPr>
        <w:ind w:left="483" w:right="940"/>
        <w:jc w:val="center"/>
        <w:rPr>
          <w:rFonts w:ascii="Bookman Old Style" w:hAnsi="Bookman Old Style"/>
          <w:b/>
        </w:rPr>
      </w:pPr>
      <w:r w:rsidRPr="00DE06D4">
        <w:rPr>
          <w:rFonts w:ascii="Bookman Old Style" w:hAnsi="Bookman Old Style"/>
          <w:b/>
        </w:rPr>
        <w:t>DECLARAÇÃO DE INEXISTÊNCIA DE FATOS SUPERVENIENTES IMPEDITIVOS DA QUALIFICAÇÃO</w:t>
      </w:r>
    </w:p>
    <w:p w:rsidR="001C3035" w:rsidRPr="00DE06D4" w:rsidRDefault="001C3035">
      <w:pPr>
        <w:pStyle w:val="Corpodetexto"/>
        <w:rPr>
          <w:rFonts w:ascii="Bookman Old Style" w:hAnsi="Bookman Old Style"/>
          <w:b/>
          <w:sz w:val="22"/>
          <w:szCs w:val="22"/>
        </w:rPr>
      </w:pPr>
    </w:p>
    <w:p w:rsidR="001C3035" w:rsidRPr="00DE06D4" w:rsidRDefault="001C37CF">
      <w:pPr>
        <w:pStyle w:val="Corpodetexto"/>
        <w:spacing w:before="179"/>
        <w:ind w:left="221"/>
        <w:jc w:val="both"/>
        <w:rPr>
          <w:rFonts w:ascii="Bookman Old Style" w:hAnsi="Bookman Old Style"/>
          <w:sz w:val="22"/>
          <w:szCs w:val="22"/>
        </w:rPr>
      </w:pPr>
      <w:r w:rsidRPr="00DE06D4">
        <w:rPr>
          <w:rFonts w:ascii="Bookman Old Style" w:hAnsi="Bookman Old Style"/>
          <w:sz w:val="22"/>
          <w:szCs w:val="22"/>
        </w:rPr>
        <w:t>À</w:t>
      </w:r>
    </w:p>
    <w:p w:rsidR="001C3035" w:rsidRPr="00DE06D4" w:rsidRDefault="001C37CF">
      <w:pPr>
        <w:pStyle w:val="Corpodetexto"/>
        <w:spacing w:before="1"/>
        <w:ind w:left="221"/>
        <w:jc w:val="both"/>
        <w:rPr>
          <w:rFonts w:ascii="Bookman Old Style" w:hAnsi="Bookman Old Style"/>
          <w:sz w:val="22"/>
          <w:szCs w:val="22"/>
        </w:rPr>
      </w:pPr>
      <w:r w:rsidRPr="00DE06D4">
        <w:rPr>
          <w:rFonts w:ascii="Bookman Old Style" w:hAnsi="Bookman Old Style"/>
          <w:sz w:val="22"/>
          <w:szCs w:val="22"/>
        </w:rPr>
        <w:t>Associação Mato-grossense dos Municípios – AMM.</w:t>
      </w:r>
    </w:p>
    <w:p w:rsidR="001C3035" w:rsidRPr="00DE06D4" w:rsidRDefault="001C3035">
      <w:pPr>
        <w:pStyle w:val="Corpodetexto"/>
        <w:spacing w:before="4"/>
        <w:rPr>
          <w:rFonts w:ascii="Bookman Old Style" w:hAnsi="Bookman Old Style"/>
          <w:sz w:val="22"/>
          <w:szCs w:val="22"/>
        </w:rPr>
      </w:pPr>
    </w:p>
    <w:p w:rsidR="001C3035" w:rsidRPr="00DE06D4" w:rsidRDefault="001C37CF">
      <w:pPr>
        <w:pStyle w:val="Ttulo11"/>
        <w:jc w:val="both"/>
        <w:rPr>
          <w:rFonts w:ascii="Bookman Old Style" w:hAnsi="Bookman Old Style"/>
          <w:sz w:val="22"/>
          <w:szCs w:val="22"/>
        </w:rPr>
      </w:pPr>
      <w:r w:rsidRPr="00DE06D4">
        <w:rPr>
          <w:rFonts w:ascii="Bookman Old Style" w:hAnsi="Bookman Old Style"/>
          <w:sz w:val="22"/>
          <w:szCs w:val="22"/>
        </w:rPr>
        <w:t>Pregão Presencial nº 0</w:t>
      </w:r>
      <w:r w:rsidR="000E3A1B">
        <w:rPr>
          <w:rFonts w:ascii="Bookman Old Style" w:hAnsi="Bookman Old Style"/>
          <w:sz w:val="22"/>
          <w:szCs w:val="22"/>
        </w:rPr>
        <w:t>10</w:t>
      </w:r>
      <w:r w:rsidRPr="00DE06D4">
        <w:rPr>
          <w:rFonts w:ascii="Bookman Old Style" w:hAnsi="Bookman Old Style"/>
          <w:sz w:val="22"/>
          <w:szCs w:val="22"/>
        </w:rPr>
        <w:t>/201</w:t>
      </w:r>
      <w:r w:rsidR="000E3A1B">
        <w:rPr>
          <w:rFonts w:ascii="Bookman Old Style" w:hAnsi="Bookman Old Style"/>
          <w:sz w:val="22"/>
          <w:szCs w:val="22"/>
        </w:rPr>
        <w:t>8</w:t>
      </w:r>
    </w:p>
    <w:p w:rsidR="001C3035" w:rsidRPr="00DE06D4" w:rsidRDefault="001C3035">
      <w:pPr>
        <w:pStyle w:val="Corpodetexto"/>
        <w:rPr>
          <w:rFonts w:ascii="Bookman Old Style" w:hAnsi="Bookman Old Style"/>
          <w:b/>
          <w:sz w:val="22"/>
          <w:szCs w:val="22"/>
        </w:rPr>
      </w:pPr>
    </w:p>
    <w:p w:rsidR="001C3035" w:rsidRPr="00DE06D4" w:rsidRDefault="001C3035">
      <w:pPr>
        <w:pStyle w:val="Corpodetexto"/>
        <w:spacing w:before="7"/>
        <w:rPr>
          <w:rFonts w:ascii="Bookman Old Style" w:hAnsi="Bookman Old Style"/>
          <w:b/>
          <w:sz w:val="22"/>
          <w:szCs w:val="22"/>
        </w:rPr>
      </w:pPr>
    </w:p>
    <w:p w:rsidR="001C3035" w:rsidRPr="00DE06D4" w:rsidRDefault="001C37CF">
      <w:pPr>
        <w:pStyle w:val="Corpodetexto"/>
        <w:tabs>
          <w:tab w:val="left" w:leader="dot" w:pos="6338"/>
        </w:tabs>
        <w:ind w:left="221"/>
        <w:rPr>
          <w:rFonts w:ascii="Bookman Old Style" w:hAnsi="Bookman Old Style"/>
          <w:sz w:val="22"/>
          <w:szCs w:val="22"/>
        </w:rPr>
      </w:pPr>
      <w:r w:rsidRPr="00DE06D4">
        <w:rPr>
          <w:rFonts w:ascii="Bookman Old Style" w:hAnsi="Bookman Old Style"/>
          <w:sz w:val="22"/>
          <w:szCs w:val="22"/>
        </w:rPr>
        <w:t xml:space="preserve">O signatário da presente, </w:t>
      </w:r>
      <w:r w:rsidRPr="00DE06D4">
        <w:rPr>
          <w:rFonts w:ascii="Bookman Old Style" w:hAnsi="Bookman Old Style"/>
          <w:spacing w:val="31"/>
          <w:sz w:val="22"/>
          <w:szCs w:val="22"/>
        </w:rPr>
        <w:t xml:space="preserve"> </w:t>
      </w:r>
      <w:r w:rsidRPr="00DE06D4">
        <w:rPr>
          <w:rFonts w:ascii="Bookman Old Style" w:hAnsi="Bookman Old Style"/>
          <w:sz w:val="22"/>
          <w:szCs w:val="22"/>
        </w:rPr>
        <w:t>em nome da</w:t>
      </w:r>
      <w:r w:rsidRPr="00DE06D4">
        <w:rPr>
          <w:rFonts w:ascii="Bookman Old Style" w:hAnsi="Bookman Old Style"/>
          <w:spacing w:val="14"/>
          <w:sz w:val="22"/>
          <w:szCs w:val="22"/>
        </w:rPr>
        <w:t xml:space="preserve"> </w:t>
      </w:r>
      <w:r w:rsidRPr="00DE06D4">
        <w:rPr>
          <w:rFonts w:ascii="Bookman Old Style" w:hAnsi="Bookman Old Style"/>
          <w:sz w:val="22"/>
          <w:szCs w:val="22"/>
        </w:rPr>
        <w:t>proponente</w:t>
      </w:r>
      <w:r w:rsidRPr="00DE06D4">
        <w:rPr>
          <w:rFonts w:ascii="Bookman Old Style" w:hAnsi="Bookman Old Style"/>
          <w:sz w:val="22"/>
          <w:szCs w:val="22"/>
        </w:rPr>
        <w:tab/>
        <w:t>,</w:t>
      </w:r>
      <w:r w:rsidRPr="00DE06D4">
        <w:rPr>
          <w:rFonts w:ascii="Bookman Old Style" w:hAnsi="Bookman Old Style"/>
          <w:spacing w:val="16"/>
          <w:sz w:val="22"/>
          <w:szCs w:val="22"/>
        </w:rPr>
        <w:t xml:space="preserve"> </w:t>
      </w:r>
      <w:r w:rsidRPr="00DE06D4">
        <w:rPr>
          <w:rFonts w:ascii="Bookman Old Style" w:hAnsi="Bookman Old Style"/>
          <w:sz w:val="22"/>
          <w:szCs w:val="22"/>
        </w:rPr>
        <w:t>declara</w:t>
      </w:r>
      <w:r w:rsidRPr="00DE06D4">
        <w:rPr>
          <w:rFonts w:ascii="Bookman Old Style" w:hAnsi="Bookman Old Style"/>
          <w:spacing w:val="15"/>
          <w:sz w:val="22"/>
          <w:szCs w:val="22"/>
        </w:rPr>
        <w:t xml:space="preserve"> </w:t>
      </w:r>
      <w:r w:rsidRPr="00DE06D4">
        <w:rPr>
          <w:rFonts w:ascii="Bookman Old Style" w:hAnsi="Bookman Old Style"/>
          <w:sz w:val="22"/>
          <w:szCs w:val="22"/>
        </w:rPr>
        <w:t>para</w:t>
      </w:r>
      <w:r w:rsidRPr="00DE06D4">
        <w:rPr>
          <w:rFonts w:ascii="Bookman Old Style" w:hAnsi="Bookman Old Style"/>
          <w:spacing w:val="15"/>
          <w:sz w:val="22"/>
          <w:szCs w:val="22"/>
        </w:rPr>
        <w:t xml:space="preserve"> </w:t>
      </w:r>
      <w:r w:rsidRPr="00DE06D4">
        <w:rPr>
          <w:rFonts w:ascii="Bookman Old Style" w:hAnsi="Bookman Old Style"/>
          <w:sz w:val="22"/>
          <w:szCs w:val="22"/>
        </w:rPr>
        <w:t>todos</w:t>
      </w:r>
      <w:r w:rsidRPr="00DE06D4">
        <w:rPr>
          <w:rFonts w:ascii="Bookman Old Style" w:hAnsi="Bookman Old Style"/>
          <w:spacing w:val="15"/>
          <w:sz w:val="22"/>
          <w:szCs w:val="22"/>
        </w:rPr>
        <w:t xml:space="preserve"> </w:t>
      </w:r>
      <w:r w:rsidRPr="00DE06D4">
        <w:rPr>
          <w:rFonts w:ascii="Bookman Old Style" w:hAnsi="Bookman Old Style"/>
          <w:sz w:val="22"/>
          <w:szCs w:val="22"/>
        </w:rPr>
        <w:t>os</w:t>
      </w:r>
      <w:r w:rsidRPr="00DE06D4">
        <w:rPr>
          <w:rFonts w:ascii="Bookman Old Style" w:hAnsi="Bookman Old Style"/>
          <w:spacing w:val="16"/>
          <w:sz w:val="22"/>
          <w:szCs w:val="22"/>
        </w:rPr>
        <w:t xml:space="preserve"> </w:t>
      </w:r>
      <w:r w:rsidRPr="00DE06D4">
        <w:rPr>
          <w:rFonts w:ascii="Bookman Old Style" w:hAnsi="Bookman Old Style"/>
          <w:sz w:val="22"/>
          <w:szCs w:val="22"/>
        </w:rPr>
        <w:t>fins</w:t>
      </w:r>
      <w:r w:rsidRPr="00DE06D4">
        <w:rPr>
          <w:rFonts w:ascii="Bookman Old Style" w:hAnsi="Bookman Old Style"/>
          <w:spacing w:val="16"/>
          <w:sz w:val="22"/>
          <w:szCs w:val="22"/>
        </w:rPr>
        <w:t xml:space="preserve"> </w:t>
      </w:r>
      <w:r w:rsidRPr="00DE06D4">
        <w:rPr>
          <w:rFonts w:ascii="Bookman Old Style" w:hAnsi="Bookman Old Style"/>
          <w:sz w:val="22"/>
          <w:szCs w:val="22"/>
        </w:rPr>
        <w:t>de</w:t>
      </w:r>
    </w:p>
    <w:p w:rsidR="001C3035" w:rsidRPr="00DE06D4" w:rsidRDefault="001C37CF">
      <w:pPr>
        <w:pStyle w:val="Corpodetexto"/>
        <w:ind w:left="221" w:right="678"/>
        <w:jc w:val="both"/>
        <w:rPr>
          <w:rFonts w:ascii="Bookman Old Style" w:hAnsi="Bookman Old Style"/>
          <w:sz w:val="22"/>
          <w:szCs w:val="22"/>
        </w:rPr>
      </w:pPr>
      <w:r w:rsidRPr="00DE06D4">
        <w:rPr>
          <w:rFonts w:ascii="Bookman Old Style" w:hAnsi="Bookman Old Style"/>
          <w:sz w:val="22"/>
          <w:szCs w:val="22"/>
        </w:rPr>
        <w:t>direito, a inexistência de fatos supervenientes impeditivos da qualificação ou que comprometam a idoneidade da proponente nos termos do artigo 32, parágrafo 2º e artigo 97 da Lei nº 8.666, de 21 de junho de 1993, e suas</w:t>
      </w:r>
      <w:r w:rsidRPr="00DE06D4">
        <w:rPr>
          <w:rFonts w:ascii="Bookman Old Style" w:hAnsi="Bookman Old Style"/>
          <w:spacing w:val="-3"/>
          <w:sz w:val="22"/>
          <w:szCs w:val="22"/>
        </w:rPr>
        <w:t xml:space="preserve"> </w:t>
      </w:r>
      <w:r w:rsidRPr="00DE06D4">
        <w:rPr>
          <w:rFonts w:ascii="Bookman Old Style" w:hAnsi="Bookman Old Style"/>
          <w:sz w:val="22"/>
          <w:szCs w:val="22"/>
        </w:rPr>
        <w:t>alterações.</w:t>
      </w:r>
    </w:p>
    <w:p w:rsidR="001C3035" w:rsidRPr="00DE06D4" w:rsidRDefault="001C3035">
      <w:pPr>
        <w:pStyle w:val="Corpodetexto"/>
        <w:rPr>
          <w:rFonts w:ascii="Bookman Old Style" w:hAnsi="Bookman Old Style"/>
          <w:sz w:val="22"/>
          <w:szCs w:val="22"/>
        </w:rPr>
      </w:pPr>
    </w:p>
    <w:p w:rsidR="001C3035" w:rsidRPr="00DE06D4" w:rsidRDefault="001C3035">
      <w:pPr>
        <w:pStyle w:val="Corpodetexto"/>
        <w:rPr>
          <w:rFonts w:ascii="Bookman Old Style" w:hAnsi="Bookman Old Style"/>
          <w:sz w:val="22"/>
          <w:szCs w:val="22"/>
        </w:rPr>
      </w:pPr>
    </w:p>
    <w:p w:rsidR="001C3035" w:rsidRPr="00DE06D4" w:rsidRDefault="001C37CF">
      <w:pPr>
        <w:pStyle w:val="Corpodetexto"/>
        <w:tabs>
          <w:tab w:val="left" w:leader="dot" w:pos="2973"/>
        </w:tabs>
        <w:ind w:left="221"/>
        <w:rPr>
          <w:rFonts w:ascii="Bookman Old Style" w:hAnsi="Bookman Old Style"/>
          <w:sz w:val="22"/>
          <w:szCs w:val="22"/>
        </w:rPr>
      </w:pPr>
      <w:r w:rsidRPr="00DE06D4">
        <w:rPr>
          <w:rFonts w:ascii="Bookman Old Style" w:hAnsi="Bookman Old Style"/>
          <w:sz w:val="22"/>
          <w:szCs w:val="22"/>
        </w:rPr>
        <w:t>Local, . . . . . .</w:t>
      </w:r>
      <w:r w:rsidRPr="00DE06D4">
        <w:rPr>
          <w:rFonts w:ascii="Bookman Old Style" w:hAnsi="Bookman Old Style"/>
          <w:spacing w:val="-2"/>
          <w:sz w:val="22"/>
          <w:szCs w:val="22"/>
        </w:rPr>
        <w:t xml:space="preserve"> </w:t>
      </w:r>
      <w:r w:rsidRPr="00DE06D4">
        <w:rPr>
          <w:rFonts w:ascii="Bookman Old Style" w:hAnsi="Bookman Old Style"/>
          <w:sz w:val="22"/>
          <w:szCs w:val="22"/>
        </w:rPr>
        <w:t>.</w:t>
      </w:r>
      <w:r w:rsidRPr="00DE06D4">
        <w:rPr>
          <w:rFonts w:ascii="Bookman Old Style" w:hAnsi="Bookman Old Style"/>
          <w:spacing w:val="-1"/>
          <w:sz w:val="22"/>
          <w:szCs w:val="22"/>
        </w:rPr>
        <w:t xml:space="preserve"> </w:t>
      </w:r>
      <w:r w:rsidRPr="00DE06D4">
        <w:rPr>
          <w:rFonts w:ascii="Bookman Old Style" w:hAnsi="Bookman Old Style"/>
          <w:sz w:val="22"/>
          <w:szCs w:val="22"/>
        </w:rPr>
        <w:t>de</w:t>
      </w:r>
      <w:r w:rsidRPr="00DE06D4">
        <w:rPr>
          <w:rFonts w:ascii="Bookman Old Style" w:hAnsi="Bookman Old Style"/>
          <w:sz w:val="22"/>
          <w:szCs w:val="22"/>
        </w:rPr>
        <w:tab/>
        <w:t>de</w:t>
      </w:r>
      <w:r w:rsidRPr="00DE06D4">
        <w:rPr>
          <w:rFonts w:ascii="Bookman Old Style" w:hAnsi="Bookman Old Style"/>
          <w:spacing w:val="-1"/>
          <w:sz w:val="22"/>
          <w:szCs w:val="22"/>
        </w:rPr>
        <w:t xml:space="preserve"> </w:t>
      </w:r>
      <w:r w:rsidRPr="00DE06D4">
        <w:rPr>
          <w:rFonts w:ascii="Bookman Old Style" w:hAnsi="Bookman Old Style"/>
          <w:sz w:val="22"/>
          <w:szCs w:val="22"/>
        </w:rPr>
        <w:t>201</w:t>
      </w:r>
      <w:r w:rsidR="000E3A1B">
        <w:rPr>
          <w:rFonts w:ascii="Bookman Old Style" w:hAnsi="Bookman Old Style"/>
          <w:sz w:val="22"/>
          <w:szCs w:val="22"/>
        </w:rPr>
        <w:t>8</w:t>
      </w:r>
      <w:r w:rsidRPr="00DE06D4">
        <w:rPr>
          <w:rFonts w:ascii="Bookman Old Style" w:hAnsi="Bookman Old Style"/>
          <w:sz w:val="22"/>
          <w:szCs w:val="22"/>
        </w:rPr>
        <w:t>.</w:t>
      </w:r>
    </w:p>
    <w:p w:rsidR="001C3035" w:rsidRPr="00DE06D4" w:rsidRDefault="001C3035">
      <w:pPr>
        <w:pStyle w:val="Corpodetexto"/>
        <w:rPr>
          <w:rFonts w:ascii="Bookman Old Style" w:hAnsi="Bookman Old Style"/>
          <w:sz w:val="22"/>
          <w:szCs w:val="22"/>
        </w:rPr>
      </w:pPr>
    </w:p>
    <w:p w:rsidR="001C3035" w:rsidRPr="00DE06D4" w:rsidRDefault="001C3035">
      <w:pPr>
        <w:pStyle w:val="Corpodetexto"/>
        <w:rPr>
          <w:rFonts w:ascii="Bookman Old Style" w:hAnsi="Bookman Old Style"/>
          <w:sz w:val="22"/>
          <w:szCs w:val="22"/>
        </w:rPr>
      </w:pPr>
    </w:p>
    <w:p w:rsidR="001C3035" w:rsidRPr="00DE06D4" w:rsidRDefault="001C37CF" w:rsidP="003C2516">
      <w:pPr>
        <w:pStyle w:val="Corpodetexto"/>
        <w:spacing w:before="230"/>
        <w:ind w:left="2355" w:right="1890"/>
        <w:jc w:val="center"/>
        <w:rPr>
          <w:rFonts w:ascii="Bookman Old Style" w:hAnsi="Bookman Old Style"/>
          <w:sz w:val="22"/>
          <w:szCs w:val="22"/>
        </w:rPr>
      </w:pPr>
      <w:r w:rsidRPr="00DE06D4">
        <w:rPr>
          <w:rFonts w:ascii="Bookman Old Style" w:hAnsi="Bookman Old Style"/>
          <w:sz w:val="22"/>
          <w:szCs w:val="22"/>
        </w:rPr>
        <w:t>(carimbo, nome e assinatura do responsável legal) (carteira de identidade número e órgão emissor)</w:t>
      </w:r>
    </w:p>
    <w:p w:rsidR="003C2516" w:rsidRDefault="003C2516">
      <w:pPr>
        <w:rPr>
          <w:rFonts w:ascii="Bookman Old Style" w:hAnsi="Bookman Old Style"/>
        </w:rPr>
      </w:pPr>
      <w:r>
        <w:rPr>
          <w:rFonts w:ascii="Bookman Old Style" w:hAnsi="Bookman Old Style"/>
        </w:rPr>
        <w:br w:type="page"/>
      </w:r>
    </w:p>
    <w:p w:rsidR="001C3035" w:rsidRPr="00DE06D4" w:rsidRDefault="001C3035">
      <w:pPr>
        <w:jc w:val="center"/>
        <w:rPr>
          <w:rFonts w:ascii="Bookman Old Style" w:hAnsi="Bookman Old Style"/>
        </w:rPr>
        <w:sectPr w:rsidR="001C3035" w:rsidRPr="00DE06D4">
          <w:pgSz w:w="11910" w:h="16840"/>
          <w:pgMar w:top="2040" w:right="460" w:bottom="780" w:left="1480" w:header="710" w:footer="582" w:gutter="0"/>
          <w:cols w:space="720"/>
        </w:sectPr>
      </w:pPr>
    </w:p>
    <w:p w:rsidR="001C3035" w:rsidRPr="00DE06D4" w:rsidRDefault="001C37CF">
      <w:pPr>
        <w:pStyle w:val="Ttulo11"/>
        <w:spacing w:before="90"/>
        <w:ind w:left="3031" w:right="3483"/>
        <w:jc w:val="center"/>
        <w:rPr>
          <w:rFonts w:ascii="Bookman Old Style" w:hAnsi="Bookman Old Style"/>
          <w:sz w:val="22"/>
          <w:szCs w:val="22"/>
        </w:rPr>
      </w:pPr>
      <w:r w:rsidRPr="00DE06D4">
        <w:rPr>
          <w:rFonts w:ascii="Bookman Old Style" w:hAnsi="Bookman Old Style"/>
          <w:sz w:val="22"/>
          <w:szCs w:val="22"/>
          <w:u w:val="thick"/>
        </w:rPr>
        <w:t>ANEXO VI</w:t>
      </w:r>
    </w:p>
    <w:p w:rsidR="001C3035" w:rsidRPr="00DE06D4" w:rsidRDefault="001C3035">
      <w:pPr>
        <w:pStyle w:val="Corpodetexto"/>
        <w:spacing w:before="3"/>
        <w:rPr>
          <w:rFonts w:ascii="Bookman Old Style" w:hAnsi="Bookman Old Style"/>
          <w:b/>
          <w:sz w:val="22"/>
          <w:szCs w:val="22"/>
        </w:rPr>
      </w:pPr>
    </w:p>
    <w:p w:rsidR="001C3035" w:rsidRPr="00DE06D4" w:rsidRDefault="001C37CF">
      <w:pPr>
        <w:spacing w:before="90"/>
        <w:ind w:left="595"/>
        <w:rPr>
          <w:rFonts w:ascii="Bookman Old Style" w:hAnsi="Bookman Old Style"/>
          <w:b/>
        </w:rPr>
      </w:pPr>
      <w:r w:rsidRPr="00DE06D4">
        <w:rPr>
          <w:rFonts w:ascii="Bookman Old Style" w:hAnsi="Bookman Old Style"/>
          <w:b/>
        </w:rPr>
        <w:t>MODELO DE DECLARAÇÃO – ATENDIMENTO AO ART.7°, XXXIII DA CF</w:t>
      </w:r>
    </w:p>
    <w:p w:rsidR="001C3035" w:rsidRPr="00DE06D4" w:rsidRDefault="001C3035">
      <w:pPr>
        <w:pStyle w:val="Corpodetexto"/>
        <w:rPr>
          <w:rFonts w:ascii="Bookman Old Style" w:hAnsi="Bookman Old Style"/>
          <w:b/>
          <w:sz w:val="22"/>
          <w:szCs w:val="22"/>
        </w:rPr>
      </w:pPr>
    </w:p>
    <w:p w:rsidR="001C3035" w:rsidRPr="00DE06D4" w:rsidRDefault="001C37CF">
      <w:pPr>
        <w:pStyle w:val="Corpodetexto"/>
        <w:tabs>
          <w:tab w:val="left" w:leader="dot" w:pos="3599"/>
        </w:tabs>
        <w:spacing w:before="225"/>
        <w:ind w:left="221"/>
        <w:rPr>
          <w:rFonts w:ascii="Bookman Old Style" w:hAnsi="Bookman Old Style"/>
          <w:sz w:val="22"/>
          <w:szCs w:val="22"/>
        </w:rPr>
      </w:pPr>
      <w:r w:rsidRPr="00DE06D4">
        <w:rPr>
          <w:rFonts w:ascii="Bookman Old Style" w:hAnsi="Bookman Old Style"/>
          <w:sz w:val="22"/>
          <w:szCs w:val="22"/>
        </w:rPr>
        <w:t>PREGAO</w:t>
      </w:r>
      <w:r w:rsidRPr="00DE06D4">
        <w:rPr>
          <w:rFonts w:ascii="Bookman Old Style" w:hAnsi="Bookman Old Style"/>
          <w:spacing w:val="-4"/>
          <w:sz w:val="22"/>
          <w:szCs w:val="22"/>
        </w:rPr>
        <w:t xml:space="preserve"> </w:t>
      </w:r>
      <w:r w:rsidRPr="00DE06D4">
        <w:rPr>
          <w:rFonts w:ascii="Bookman Old Style" w:hAnsi="Bookman Old Style"/>
          <w:sz w:val="22"/>
          <w:szCs w:val="22"/>
        </w:rPr>
        <w:t>PRESENCIAL</w:t>
      </w:r>
      <w:r w:rsidRPr="00DE06D4">
        <w:rPr>
          <w:rFonts w:ascii="Bookman Old Style" w:hAnsi="Bookman Old Style"/>
          <w:spacing w:val="-5"/>
          <w:sz w:val="22"/>
          <w:szCs w:val="22"/>
        </w:rPr>
        <w:t xml:space="preserve"> </w:t>
      </w:r>
      <w:r w:rsidRPr="00DE06D4">
        <w:rPr>
          <w:rFonts w:ascii="Bookman Old Style" w:hAnsi="Bookman Old Style"/>
          <w:sz w:val="22"/>
          <w:szCs w:val="22"/>
        </w:rPr>
        <w:t>Nº.</w:t>
      </w:r>
      <w:r w:rsidRPr="00DE06D4">
        <w:rPr>
          <w:rFonts w:ascii="Bookman Old Style" w:hAnsi="Bookman Old Style"/>
          <w:sz w:val="22"/>
          <w:szCs w:val="22"/>
        </w:rPr>
        <w:tab/>
        <w:t>/201</w:t>
      </w:r>
      <w:r w:rsidR="000E3A1B">
        <w:rPr>
          <w:rFonts w:ascii="Bookman Old Style" w:hAnsi="Bookman Old Style"/>
          <w:sz w:val="22"/>
          <w:szCs w:val="22"/>
        </w:rPr>
        <w:t>8</w:t>
      </w:r>
    </w:p>
    <w:p w:rsidR="001C3035" w:rsidRPr="00DE06D4" w:rsidRDefault="001C3035">
      <w:pPr>
        <w:pStyle w:val="Corpodetexto"/>
        <w:rPr>
          <w:rFonts w:ascii="Bookman Old Style" w:hAnsi="Bookman Old Style"/>
          <w:sz w:val="22"/>
          <w:szCs w:val="22"/>
        </w:rPr>
      </w:pPr>
    </w:p>
    <w:p w:rsidR="001C3035" w:rsidRPr="00DE06D4" w:rsidRDefault="001C37CF">
      <w:pPr>
        <w:pStyle w:val="Corpodetexto"/>
        <w:tabs>
          <w:tab w:val="left" w:pos="3465"/>
          <w:tab w:val="left" w:pos="4564"/>
          <w:tab w:val="left" w:pos="7570"/>
          <w:tab w:val="left" w:pos="7911"/>
          <w:tab w:val="left" w:pos="8792"/>
        </w:tabs>
        <w:ind w:left="221" w:right="671"/>
        <w:jc w:val="both"/>
        <w:rPr>
          <w:rFonts w:ascii="Bookman Old Style" w:hAnsi="Bookman Old Style"/>
          <w:sz w:val="22"/>
          <w:szCs w:val="22"/>
        </w:rPr>
      </w:pPr>
      <w:r w:rsidRPr="00DE06D4">
        <w:rPr>
          <w:rFonts w:ascii="Bookman Old Style" w:hAnsi="Bookman Old Style"/>
          <w:sz w:val="22"/>
          <w:szCs w:val="22"/>
        </w:rPr>
        <w:t>A</w:t>
      </w:r>
      <w:r w:rsidRPr="00DE06D4">
        <w:rPr>
          <w:rFonts w:ascii="Bookman Old Style" w:hAnsi="Bookman Old Style"/>
          <w:spacing w:val="53"/>
          <w:sz w:val="22"/>
          <w:szCs w:val="22"/>
        </w:rPr>
        <w:t xml:space="preserve"> </w:t>
      </w:r>
      <w:r w:rsidRPr="00DE06D4">
        <w:rPr>
          <w:rFonts w:ascii="Bookman Old Style" w:hAnsi="Bookman Old Style"/>
          <w:sz w:val="22"/>
          <w:szCs w:val="22"/>
        </w:rPr>
        <w:t>empresa</w:t>
      </w:r>
      <w:r w:rsidRPr="00DE06D4">
        <w:rPr>
          <w:rFonts w:ascii="Bookman Old Style" w:hAnsi="Bookman Old Style"/>
          <w:sz w:val="22"/>
          <w:szCs w:val="22"/>
          <w:u w:val="single"/>
        </w:rPr>
        <w:t xml:space="preserve"> </w:t>
      </w:r>
      <w:r w:rsidRPr="00DE06D4">
        <w:rPr>
          <w:rFonts w:ascii="Bookman Old Style" w:hAnsi="Bookman Old Style"/>
          <w:sz w:val="22"/>
          <w:szCs w:val="22"/>
          <w:u w:val="single"/>
        </w:rPr>
        <w:tab/>
      </w:r>
      <w:r w:rsidRPr="00DE06D4">
        <w:rPr>
          <w:rFonts w:ascii="Bookman Old Style" w:hAnsi="Bookman Old Style"/>
          <w:sz w:val="22"/>
          <w:szCs w:val="22"/>
        </w:rPr>
        <w:t>,  inscrita  no  CNPJ  (M.F.)  sob  o</w:t>
      </w:r>
      <w:r w:rsidRPr="00DE06D4">
        <w:rPr>
          <w:rFonts w:ascii="Bookman Old Style" w:hAnsi="Bookman Old Style"/>
          <w:spacing w:val="22"/>
          <w:sz w:val="22"/>
          <w:szCs w:val="22"/>
        </w:rPr>
        <w:t xml:space="preserve"> </w:t>
      </w:r>
      <w:r w:rsidRPr="00DE06D4">
        <w:rPr>
          <w:rFonts w:ascii="Bookman Old Style" w:hAnsi="Bookman Old Style"/>
          <w:sz w:val="22"/>
          <w:szCs w:val="22"/>
        </w:rPr>
        <w:t>nº</w:t>
      </w:r>
      <w:r w:rsidRPr="00DE06D4">
        <w:rPr>
          <w:rFonts w:ascii="Bookman Old Style" w:hAnsi="Bookman Old Style"/>
          <w:spacing w:val="57"/>
          <w:sz w:val="22"/>
          <w:szCs w:val="22"/>
        </w:rPr>
        <w:t xml:space="preserve"> </w:t>
      </w:r>
      <w:r w:rsidRPr="00DE06D4">
        <w:rPr>
          <w:rFonts w:ascii="Bookman Old Style" w:hAnsi="Bookman Old Style"/>
          <w:sz w:val="22"/>
          <w:szCs w:val="22"/>
        </w:rPr>
        <w:t>_</w:t>
      </w:r>
      <w:r w:rsidRPr="00DE06D4">
        <w:rPr>
          <w:rFonts w:ascii="Bookman Old Style" w:hAnsi="Bookman Old Style"/>
          <w:sz w:val="22"/>
          <w:szCs w:val="22"/>
          <w:u w:val="single"/>
        </w:rPr>
        <w:t xml:space="preserve"> </w:t>
      </w:r>
      <w:r w:rsidRPr="00DE06D4">
        <w:rPr>
          <w:rFonts w:ascii="Bookman Old Style" w:hAnsi="Bookman Old Style"/>
          <w:sz w:val="22"/>
          <w:szCs w:val="22"/>
          <w:u w:val="single"/>
        </w:rPr>
        <w:tab/>
      </w:r>
      <w:r w:rsidRPr="00DE06D4">
        <w:rPr>
          <w:rFonts w:ascii="Bookman Old Style" w:hAnsi="Bookman Old Style"/>
          <w:sz w:val="22"/>
          <w:szCs w:val="22"/>
          <w:u w:val="single"/>
        </w:rPr>
        <w:tab/>
      </w:r>
      <w:r w:rsidRPr="00DE06D4">
        <w:rPr>
          <w:rFonts w:ascii="Bookman Old Style" w:hAnsi="Bookman Old Style"/>
          <w:sz w:val="22"/>
          <w:szCs w:val="22"/>
          <w:u w:val="single"/>
        </w:rPr>
        <w:tab/>
      </w:r>
      <w:r w:rsidRPr="00DE06D4">
        <w:rPr>
          <w:rFonts w:ascii="Bookman Old Style" w:hAnsi="Bookman Old Style"/>
          <w:sz w:val="22"/>
          <w:szCs w:val="22"/>
        </w:rPr>
        <w:t xml:space="preserve">, </w:t>
      </w:r>
      <w:r w:rsidRPr="00DE06D4">
        <w:rPr>
          <w:rFonts w:ascii="Bookman Old Style" w:hAnsi="Bookman Old Style"/>
          <w:spacing w:val="-4"/>
          <w:sz w:val="22"/>
          <w:szCs w:val="22"/>
        </w:rPr>
        <w:t xml:space="preserve">por </w:t>
      </w:r>
      <w:r w:rsidRPr="00DE06D4">
        <w:rPr>
          <w:rFonts w:ascii="Bookman Old Style" w:hAnsi="Bookman Old Style"/>
          <w:sz w:val="22"/>
          <w:szCs w:val="22"/>
        </w:rPr>
        <w:t>intermédio  de  seu  representante  legal,  o</w:t>
      </w:r>
      <w:r w:rsidRPr="00DE06D4">
        <w:rPr>
          <w:rFonts w:ascii="Bookman Old Style" w:hAnsi="Bookman Old Style"/>
          <w:spacing w:val="44"/>
          <w:sz w:val="22"/>
          <w:szCs w:val="22"/>
        </w:rPr>
        <w:t xml:space="preserve"> </w:t>
      </w:r>
      <w:r w:rsidRPr="00DE06D4">
        <w:rPr>
          <w:rFonts w:ascii="Bookman Old Style" w:hAnsi="Bookman Old Style"/>
          <w:sz w:val="22"/>
          <w:szCs w:val="22"/>
        </w:rPr>
        <w:t>Sr</w:t>
      </w:r>
      <w:r w:rsidRPr="00DE06D4">
        <w:rPr>
          <w:rFonts w:ascii="Bookman Old Style" w:hAnsi="Bookman Old Style"/>
          <w:spacing w:val="58"/>
          <w:sz w:val="22"/>
          <w:szCs w:val="22"/>
        </w:rPr>
        <w:t xml:space="preserve"> </w:t>
      </w:r>
      <w:r w:rsidRPr="00DE06D4">
        <w:rPr>
          <w:rFonts w:ascii="Bookman Old Style" w:hAnsi="Bookman Old Style"/>
          <w:sz w:val="22"/>
          <w:szCs w:val="22"/>
        </w:rPr>
        <w:t>(a)</w:t>
      </w:r>
      <w:r w:rsidRPr="00DE06D4">
        <w:rPr>
          <w:rFonts w:ascii="Bookman Old Style" w:hAnsi="Bookman Old Style"/>
          <w:sz w:val="22"/>
          <w:szCs w:val="22"/>
          <w:u w:val="single"/>
        </w:rPr>
        <w:t xml:space="preserve"> </w:t>
      </w:r>
      <w:r w:rsidRPr="00DE06D4">
        <w:rPr>
          <w:rFonts w:ascii="Bookman Old Style" w:hAnsi="Bookman Old Style"/>
          <w:sz w:val="22"/>
          <w:szCs w:val="22"/>
          <w:u w:val="single"/>
        </w:rPr>
        <w:tab/>
      </w:r>
      <w:r w:rsidRPr="00DE06D4">
        <w:rPr>
          <w:rFonts w:ascii="Bookman Old Style" w:hAnsi="Bookman Old Style"/>
          <w:sz w:val="22"/>
          <w:szCs w:val="22"/>
        </w:rPr>
        <w:t xml:space="preserve">, portador (a) </w:t>
      </w:r>
      <w:r w:rsidRPr="00DE06D4">
        <w:rPr>
          <w:rFonts w:ascii="Bookman Old Style" w:hAnsi="Bookman Old Style"/>
          <w:spacing w:val="-8"/>
          <w:sz w:val="22"/>
          <w:szCs w:val="22"/>
        </w:rPr>
        <w:t xml:space="preserve">da </w:t>
      </w:r>
      <w:r w:rsidRPr="00DE06D4">
        <w:rPr>
          <w:rFonts w:ascii="Bookman Old Style" w:hAnsi="Bookman Old Style"/>
          <w:sz w:val="22"/>
          <w:szCs w:val="22"/>
        </w:rPr>
        <w:t>Carteira de</w:t>
      </w:r>
      <w:r w:rsidRPr="00DE06D4">
        <w:rPr>
          <w:rFonts w:ascii="Bookman Old Style" w:hAnsi="Bookman Old Style"/>
          <w:spacing w:val="15"/>
          <w:sz w:val="22"/>
          <w:szCs w:val="22"/>
        </w:rPr>
        <w:t xml:space="preserve"> </w:t>
      </w:r>
      <w:r w:rsidRPr="00DE06D4">
        <w:rPr>
          <w:rFonts w:ascii="Bookman Old Style" w:hAnsi="Bookman Old Style"/>
          <w:sz w:val="22"/>
          <w:szCs w:val="22"/>
        </w:rPr>
        <w:t>Identidade</w:t>
      </w:r>
      <w:r w:rsidRPr="00DE06D4">
        <w:rPr>
          <w:rFonts w:ascii="Bookman Old Style" w:hAnsi="Bookman Old Style"/>
          <w:spacing w:val="7"/>
          <w:sz w:val="22"/>
          <w:szCs w:val="22"/>
        </w:rPr>
        <w:t xml:space="preserve"> </w:t>
      </w:r>
      <w:r w:rsidRPr="00DE06D4">
        <w:rPr>
          <w:rFonts w:ascii="Bookman Old Style" w:hAnsi="Bookman Old Style"/>
          <w:sz w:val="22"/>
          <w:szCs w:val="22"/>
        </w:rPr>
        <w:t>nº</w:t>
      </w:r>
      <w:r w:rsidRPr="00DE06D4">
        <w:rPr>
          <w:rFonts w:ascii="Bookman Old Style" w:hAnsi="Bookman Old Style"/>
          <w:sz w:val="22"/>
          <w:szCs w:val="22"/>
          <w:u w:val="single"/>
        </w:rPr>
        <w:t xml:space="preserve"> </w:t>
      </w:r>
      <w:r w:rsidRPr="00DE06D4">
        <w:rPr>
          <w:rFonts w:ascii="Bookman Old Style" w:hAnsi="Bookman Old Style"/>
          <w:sz w:val="22"/>
          <w:szCs w:val="22"/>
          <w:u w:val="single"/>
        </w:rPr>
        <w:tab/>
      </w:r>
      <w:r w:rsidRPr="00DE06D4">
        <w:rPr>
          <w:rFonts w:ascii="Bookman Old Style" w:hAnsi="Bookman Old Style"/>
          <w:sz w:val="22"/>
          <w:szCs w:val="22"/>
          <w:u w:val="single"/>
        </w:rPr>
        <w:tab/>
      </w:r>
      <w:r w:rsidRPr="00DE06D4">
        <w:rPr>
          <w:rFonts w:ascii="Bookman Old Style" w:hAnsi="Bookman Old Style"/>
          <w:sz w:val="22"/>
          <w:szCs w:val="22"/>
        </w:rPr>
        <w:t>e</w:t>
      </w:r>
      <w:r w:rsidRPr="00DE06D4">
        <w:rPr>
          <w:rFonts w:ascii="Bookman Old Style" w:hAnsi="Bookman Old Style"/>
          <w:spacing w:val="8"/>
          <w:sz w:val="22"/>
          <w:szCs w:val="22"/>
        </w:rPr>
        <w:t xml:space="preserve"> </w:t>
      </w:r>
      <w:r w:rsidRPr="00DE06D4">
        <w:rPr>
          <w:rFonts w:ascii="Bookman Old Style" w:hAnsi="Bookman Old Style"/>
          <w:sz w:val="22"/>
          <w:szCs w:val="22"/>
        </w:rPr>
        <w:t>CPF</w:t>
      </w:r>
      <w:r w:rsidRPr="00DE06D4">
        <w:rPr>
          <w:rFonts w:ascii="Bookman Old Style" w:hAnsi="Bookman Old Style"/>
          <w:spacing w:val="7"/>
          <w:sz w:val="22"/>
          <w:szCs w:val="22"/>
        </w:rPr>
        <w:t xml:space="preserve"> </w:t>
      </w:r>
      <w:r w:rsidRPr="00DE06D4">
        <w:rPr>
          <w:rFonts w:ascii="Bookman Old Style" w:hAnsi="Bookman Old Style"/>
          <w:sz w:val="22"/>
          <w:szCs w:val="22"/>
        </w:rPr>
        <w:t>nº</w:t>
      </w:r>
      <w:r w:rsidRPr="00DE06D4">
        <w:rPr>
          <w:rFonts w:ascii="Bookman Old Style" w:hAnsi="Bookman Old Style"/>
          <w:sz w:val="22"/>
          <w:szCs w:val="22"/>
          <w:u w:val="single"/>
        </w:rPr>
        <w:t xml:space="preserve"> </w:t>
      </w:r>
      <w:r w:rsidRPr="00DE06D4">
        <w:rPr>
          <w:rFonts w:ascii="Bookman Old Style" w:hAnsi="Bookman Old Style"/>
          <w:sz w:val="22"/>
          <w:szCs w:val="22"/>
          <w:u w:val="single"/>
        </w:rPr>
        <w:tab/>
      </w:r>
      <w:r w:rsidRPr="00DE06D4">
        <w:rPr>
          <w:rFonts w:ascii="Bookman Old Style" w:hAnsi="Bookman Old Style"/>
          <w:sz w:val="22"/>
          <w:szCs w:val="22"/>
          <w:u w:val="single"/>
        </w:rPr>
        <w:tab/>
      </w:r>
      <w:r w:rsidRPr="00DE06D4">
        <w:rPr>
          <w:rFonts w:ascii="Bookman Old Style" w:hAnsi="Bookman Old Style"/>
          <w:sz w:val="22"/>
          <w:szCs w:val="22"/>
        </w:rPr>
        <w:t xml:space="preserve">, </w:t>
      </w:r>
      <w:r w:rsidRPr="00DE06D4">
        <w:rPr>
          <w:rFonts w:ascii="Bookman Old Style" w:hAnsi="Bookman Old Style"/>
          <w:b/>
          <w:spacing w:val="-3"/>
          <w:sz w:val="22"/>
          <w:szCs w:val="22"/>
        </w:rPr>
        <w:t xml:space="preserve">DECLARA, </w:t>
      </w:r>
      <w:r w:rsidRPr="00DE06D4">
        <w:rPr>
          <w:rFonts w:ascii="Bookman Old Style" w:hAnsi="Bookman Old Style"/>
          <w:sz w:val="22"/>
          <w:szCs w:val="22"/>
        </w:rPr>
        <w:t>para fins do disposto no art.7º, inciso XXXIII, da Constituição Federal, que não emprega menor de 18 (dezoito) anos em trabalho noturno, perigoso ou insalubre e menores de 16 (dezesseis) anos em qualquer</w:t>
      </w:r>
      <w:r w:rsidRPr="00DE06D4">
        <w:rPr>
          <w:rFonts w:ascii="Bookman Old Style" w:hAnsi="Bookman Old Style"/>
          <w:spacing w:val="-2"/>
          <w:sz w:val="22"/>
          <w:szCs w:val="22"/>
        </w:rPr>
        <w:t xml:space="preserve"> </w:t>
      </w:r>
      <w:r w:rsidRPr="00DE06D4">
        <w:rPr>
          <w:rFonts w:ascii="Bookman Old Style" w:hAnsi="Bookman Old Style"/>
          <w:sz w:val="22"/>
          <w:szCs w:val="22"/>
        </w:rPr>
        <w:t>trabalho.</w:t>
      </w:r>
    </w:p>
    <w:p w:rsidR="001C3035" w:rsidRPr="00DE06D4" w:rsidRDefault="001C3035">
      <w:pPr>
        <w:pStyle w:val="Corpodetexto"/>
        <w:rPr>
          <w:rFonts w:ascii="Bookman Old Style" w:hAnsi="Bookman Old Style"/>
          <w:sz w:val="22"/>
          <w:szCs w:val="22"/>
        </w:rPr>
      </w:pPr>
    </w:p>
    <w:p w:rsidR="001C3035" w:rsidRPr="00DE06D4" w:rsidRDefault="001C3035">
      <w:pPr>
        <w:pStyle w:val="Corpodetexto"/>
        <w:rPr>
          <w:rFonts w:ascii="Bookman Old Style" w:hAnsi="Bookman Old Style"/>
          <w:sz w:val="22"/>
          <w:szCs w:val="22"/>
        </w:rPr>
      </w:pPr>
    </w:p>
    <w:p w:rsidR="001C3035" w:rsidRPr="00DE06D4" w:rsidRDefault="001C37CF">
      <w:pPr>
        <w:pStyle w:val="Corpodetexto"/>
        <w:tabs>
          <w:tab w:val="left" w:pos="3101"/>
          <w:tab w:val="left" w:pos="3941"/>
          <w:tab w:val="left" w:pos="4788"/>
        </w:tabs>
        <w:spacing w:before="90"/>
        <w:ind w:left="221"/>
        <w:rPr>
          <w:rFonts w:ascii="Bookman Old Style" w:hAnsi="Bookman Old Style"/>
          <w:sz w:val="22"/>
          <w:szCs w:val="22"/>
        </w:rPr>
      </w:pPr>
      <w:r w:rsidRPr="00DE06D4">
        <w:rPr>
          <w:rFonts w:ascii="Bookman Old Style" w:hAnsi="Bookman Old Style"/>
          <w:sz w:val="22"/>
          <w:szCs w:val="22"/>
          <w:u w:val="single"/>
        </w:rPr>
        <w:t xml:space="preserve"> </w:t>
      </w:r>
      <w:r w:rsidRPr="00DE06D4">
        <w:rPr>
          <w:rFonts w:ascii="Bookman Old Style" w:hAnsi="Bookman Old Style"/>
          <w:sz w:val="22"/>
          <w:szCs w:val="22"/>
          <w:u w:val="single"/>
        </w:rPr>
        <w:tab/>
      </w:r>
      <w:r w:rsidRPr="00DE06D4">
        <w:rPr>
          <w:rFonts w:ascii="Bookman Old Style" w:hAnsi="Bookman Old Style"/>
          <w:sz w:val="22"/>
          <w:szCs w:val="22"/>
        </w:rPr>
        <w:t>,</w:t>
      </w:r>
      <w:r w:rsidRPr="00DE06D4">
        <w:rPr>
          <w:rFonts w:ascii="Bookman Old Style" w:hAnsi="Bookman Old Style"/>
          <w:sz w:val="22"/>
          <w:szCs w:val="22"/>
          <w:u w:val="single"/>
        </w:rPr>
        <w:t xml:space="preserve"> </w:t>
      </w:r>
      <w:r w:rsidRPr="00DE06D4">
        <w:rPr>
          <w:rFonts w:ascii="Bookman Old Style" w:hAnsi="Bookman Old Style"/>
          <w:sz w:val="22"/>
          <w:szCs w:val="22"/>
          <w:u w:val="single"/>
        </w:rPr>
        <w:tab/>
      </w:r>
      <w:r w:rsidRPr="00DE06D4">
        <w:rPr>
          <w:rFonts w:ascii="Bookman Old Style" w:hAnsi="Bookman Old Style"/>
          <w:sz w:val="22"/>
          <w:szCs w:val="22"/>
        </w:rPr>
        <w:t>/</w:t>
      </w:r>
      <w:r w:rsidRPr="00DE06D4">
        <w:rPr>
          <w:rFonts w:ascii="Bookman Old Style" w:hAnsi="Bookman Old Style"/>
          <w:sz w:val="22"/>
          <w:szCs w:val="22"/>
          <w:u w:val="single"/>
        </w:rPr>
        <w:t xml:space="preserve"> </w:t>
      </w:r>
      <w:r w:rsidRPr="00DE06D4">
        <w:rPr>
          <w:rFonts w:ascii="Bookman Old Style" w:hAnsi="Bookman Old Style"/>
          <w:sz w:val="22"/>
          <w:szCs w:val="22"/>
          <w:u w:val="single"/>
        </w:rPr>
        <w:tab/>
      </w:r>
      <w:r w:rsidRPr="00DE06D4">
        <w:rPr>
          <w:rFonts w:ascii="Bookman Old Style" w:hAnsi="Bookman Old Style"/>
          <w:sz w:val="22"/>
          <w:szCs w:val="22"/>
        </w:rPr>
        <w:t>/ 201</w:t>
      </w:r>
      <w:r w:rsidR="000E3A1B">
        <w:rPr>
          <w:rFonts w:ascii="Bookman Old Style" w:hAnsi="Bookman Old Style"/>
          <w:sz w:val="22"/>
          <w:szCs w:val="22"/>
        </w:rPr>
        <w:t>8</w:t>
      </w:r>
    </w:p>
    <w:p w:rsidR="001C3035" w:rsidRPr="00DE06D4" w:rsidRDefault="001C37CF">
      <w:pPr>
        <w:pStyle w:val="Corpodetexto"/>
        <w:ind w:left="221"/>
        <w:rPr>
          <w:rFonts w:ascii="Bookman Old Style" w:hAnsi="Bookman Old Style"/>
          <w:sz w:val="22"/>
          <w:szCs w:val="22"/>
        </w:rPr>
      </w:pPr>
      <w:r w:rsidRPr="00DE06D4">
        <w:rPr>
          <w:rFonts w:ascii="Bookman Old Style" w:hAnsi="Bookman Old Style"/>
          <w:sz w:val="22"/>
          <w:szCs w:val="22"/>
        </w:rPr>
        <w:t>Local e Data</w:t>
      </w:r>
    </w:p>
    <w:p w:rsidR="001C3035" w:rsidRPr="00DE06D4" w:rsidRDefault="001C3035">
      <w:pPr>
        <w:pStyle w:val="Corpodetexto"/>
        <w:rPr>
          <w:rFonts w:ascii="Bookman Old Style" w:hAnsi="Bookman Old Style"/>
          <w:sz w:val="22"/>
          <w:szCs w:val="22"/>
        </w:rPr>
      </w:pPr>
    </w:p>
    <w:p w:rsidR="001C3035" w:rsidRPr="00DE06D4" w:rsidRDefault="001C3035">
      <w:pPr>
        <w:pStyle w:val="Corpodetexto"/>
        <w:rPr>
          <w:rFonts w:ascii="Bookman Old Style" w:hAnsi="Bookman Old Style"/>
          <w:sz w:val="22"/>
          <w:szCs w:val="22"/>
        </w:rPr>
      </w:pPr>
    </w:p>
    <w:p w:rsidR="001C3035" w:rsidRPr="00DE06D4" w:rsidRDefault="00B16FEE">
      <w:pPr>
        <w:pStyle w:val="Corpodetexto"/>
        <w:spacing w:before="8"/>
        <w:rPr>
          <w:rFonts w:ascii="Bookman Old Style" w:hAnsi="Bookman Old Style"/>
          <w:sz w:val="22"/>
          <w:szCs w:val="22"/>
        </w:rPr>
      </w:pPr>
      <w:r w:rsidRPr="00DE06D4">
        <w:rPr>
          <w:rFonts w:ascii="Bookman Old Style" w:hAnsi="Bookman Old Style"/>
          <w:noProof/>
          <w:sz w:val="22"/>
          <w:szCs w:val="22"/>
          <w:lang w:val="pt-BR" w:eastAsia="pt-BR" w:bidi="ar-SA"/>
        </w:rPr>
        <mc:AlternateContent>
          <mc:Choice Requires="wps">
            <w:drawing>
              <wp:anchor distT="0" distB="0" distL="0" distR="0" simplePos="0" relativeHeight="251666432" behindDoc="1" locked="0" layoutInCell="1" allowOverlap="1">
                <wp:simplePos x="0" y="0"/>
                <wp:positionH relativeFrom="page">
                  <wp:posOffset>2879090</wp:posOffset>
                </wp:positionH>
                <wp:positionV relativeFrom="paragraph">
                  <wp:posOffset>142875</wp:posOffset>
                </wp:positionV>
                <wp:extent cx="2895600" cy="0"/>
                <wp:effectExtent l="12065" t="13335" r="6985" b="5715"/>
                <wp:wrapTopAndBottom/>
                <wp:docPr id="6"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A3635" id="Line 37"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6.7pt,11.25pt" to="454.7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715EwIAACk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" strokeweight=".48pt">
                <w10:wrap type="topAndBottom" anchorx="page"/>
              </v:line>
            </w:pict>
          </mc:Fallback>
        </mc:AlternateContent>
      </w:r>
    </w:p>
    <w:p w:rsidR="001C3035" w:rsidRPr="00DE06D4" w:rsidRDefault="001C37CF">
      <w:pPr>
        <w:pStyle w:val="Corpodetexto"/>
        <w:spacing w:line="247" w:lineRule="exact"/>
        <w:ind w:left="3053"/>
        <w:rPr>
          <w:rFonts w:ascii="Bookman Old Style" w:hAnsi="Bookman Old Style"/>
          <w:sz w:val="22"/>
          <w:szCs w:val="22"/>
        </w:rPr>
      </w:pPr>
      <w:r w:rsidRPr="00DE06D4">
        <w:rPr>
          <w:rFonts w:ascii="Bookman Old Style" w:hAnsi="Bookman Old Style"/>
          <w:sz w:val="22"/>
          <w:szCs w:val="22"/>
        </w:rPr>
        <w:t>(Assinatura e Carimbo do Representante Legal)</w:t>
      </w:r>
    </w:p>
    <w:p w:rsidR="003C2516" w:rsidRDefault="003C2516">
      <w:pPr>
        <w:rPr>
          <w:rFonts w:ascii="Bookman Old Style" w:hAnsi="Bookman Old Style"/>
        </w:rPr>
      </w:pPr>
      <w:r>
        <w:rPr>
          <w:rFonts w:ascii="Bookman Old Style" w:hAnsi="Bookman Old Style"/>
        </w:rPr>
        <w:br w:type="page"/>
      </w:r>
    </w:p>
    <w:p w:rsidR="001C3035" w:rsidRPr="00DE06D4" w:rsidRDefault="001C3035">
      <w:pPr>
        <w:spacing w:line="247" w:lineRule="exact"/>
        <w:rPr>
          <w:rFonts w:ascii="Bookman Old Style" w:hAnsi="Bookman Old Style"/>
        </w:rPr>
        <w:sectPr w:rsidR="001C3035" w:rsidRPr="00DE06D4">
          <w:pgSz w:w="11910" w:h="16840"/>
          <w:pgMar w:top="2040" w:right="460" w:bottom="780" w:left="1480" w:header="710" w:footer="582" w:gutter="0"/>
          <w:cols w:space="720"/>
        </w:sectPr>
      </w:pPr>
    </w:p>
    <w:p w:rsidR="001C3035" w:rsidRPr="00DE06D4" w:rsidRDefault="001C37CF">
      <w:pPr>
        <w:pStyle w:val="Ttulo11"/>
        <w:spacing w:before="90"/>
        <w:ind w:left="3031" w:right="3480"/>
        <w:jc w:val="center"/>
        <w:rPr>
          <w:rFonts w:ascii="Bookman Old Style" w:hAnsi="Bookman Old Style"/>
          <w:sz w:val="22"/>
          <w:szCs w:val="22"/>
        </w:rPr>
      </w:pPr>
      <w:r w:rsidRPr="00DE06D4">
        <w:rPr>
          <w:rFonts w:ascii="Bookman Old Style" w:hAnsi="Bookman Old Style"/>
          <w:sz w:val="22"/>
          <w:szCs w:val="22"/>
        </w:rPr>
        <w:t>ANEXO</w:t>
      </w:r>
      <w:r w:rsidRPr="00DE06D4">
        <w:rPr>
          <w:rFonts w:ascii="Bookman Old Style" w:hAnsi="Bookman Old Style"/>
          <w:spacing w:val="-4"/>
          <w:sz w:val="22"/>
          <w:szCs w:val="22"/>
        </w:rPr>
        <w:t xml:space="preserve"> </w:t>
      </w:r>
      <w:r w:rsidRPr="00DE06D4">
        <w:rPr>
          <w:rFonts w:ascii="Bookman Old Style" w:hAnsi="Bookman Old Style"/>
          <w:sz w:val="22"/>
          <w:szCs w:val="22"/>
        </w:rPr>
        <w:t>VII</w:t>
      </w:r>
    </w:p>
    <w:p w:rsidR="001C3035" w:rsidRPr="00DE06D4" w:rsidRDefault="001C3035">
      <w:pPr>
        <w:pStyle w:val="Corpodetexto"/>
        <w:rPr>
          <w:rFonts w:ascii="Bookman Old Style" w:hAnsi="Bookman Old Style"/>
          <w:b/>
          <w:sz w:val="22"/>
          <w:szCs w:val="22"/>
        </w:rPr>
      </w:pPr>
    </w:p>
    <w:p w:rsidR="001C3035" w:rsidRPr="00DE06D4" w:rsidRDefault="001C37CF">
      <w:pPr>
        <w:ind w:left="483" w:right="938"/>
        <w:jc w:val="center"/>
        <w:rPr>
          <w:rFonts w:ascii="Bookman Old Style" w:hAnsi="Bookman Old Style"/>
          <w:b/>
        </w:rPr>
      </w:pPr>
      <w:r w:rsidRPr="00DE06D4">
        <w:rPr>
          <w:rFonts w:ascii="Bookman Old Style" w:hAnsi="Bookman Old Style"/>
          <w:b/>
          <w:u w:val="thick"/>
        </w:rPr>
        <w:t xml:space="preserve">MODELO DE DECLARAÇÃO – SOMENTE </w:t>
      </w:r>
      <w:r w:rsidRPr="00DE06D4">
        <w:rPr>
          <w:rFonts w:ascii="Bookman Old Style" w:hAnsi="Bookman Old Style"/>
          <w:b/>
          <w:spacing w:val="-5"/>
          <w:u w:val="thick"/>
        </w:rPr>
        <w:t xml:space="preserve">PARA </w:t>
      </w:r>
      <w:r w:rsidRPr="00DE06D4">
        <w:rPr>
          <w:rFonts w:ascii="Bookman Old Style" w:hAnsi="Bookman Old Style"/>
          <w:b/>
          <w:u w:val="thick"/>
        </w:rPr>
        <w:t>MICRO E</w:t>
      </w:r>
      <w:r w:rsidRPr="00DE06D4">
        <w:rPr>
          <w:rFonts w:ascii="Bookman Old Style" w:hAnsi="Bookman Old Style"/>
          <w:b/>
          <w:spacing w:val="-25"/>
          <w:u w:val="thick"/>
        </w:rPr>
        <w:t xml:space="preserve"> </w:t>
      </w:r>
      <w:r w:rsidRPr="00DE06D4">
        <w:rPr>
          <w:rFonts w:ascii="Bookman Old Style" w:hAnsi="Bookman Old Style"/>
          <w:b/>
          <w:u w:val="thick"/>
        </w:rPr>
        <w:t>PEQUENAS</w:t>
      </w:r>
      <w:r w:rsidRPr="00DE06D4">
        <w:rPr>
          <w:rFonts w:ascii="Bookman Old Style" w:hAnsi="Bookman Old Style"/>
          <w:b/>
        </w:rPr>
        <w:t xml:space="preserve"> </w:t>
      </w:r>
      <w:r w:rsidRPr="00DE06D4">
        <w:rPr>
          <w:rFonts w:ascii="Bookman Old Style" w:hAnsi="Bookman Old Style"/>
          <w:b/>
          <w:u w:val="thick"/>
        </w:rPr>
        <w:t>EMPRESAS</w:t>
      </w:r>
    </w:p>
    <w:p w:rsidR="001C3035" w:rsidRPr="00DE06D4" w:rsidRDefault="001C3035">
      <w:pPr>
        <w:pStyle w:val="Corpodetexto"/>
        <w:rPr>
          <w:rFonts w:ascii="Bookman Old Style" w:hAnsi="Bookman Old Style"/>
          <w:b/>
          <w:sz w:val="22"/>
          <w:szCs w:val="22"/>
        </w:rPr>
      </w:pPr>
    </w:p>
    <w:p w:rsidR="001C3035" w:rsidRPr="00DE06D4" w:rsidRDefault="001C3035">
      <w:pPr>
        <w:pStyle w:val="Corpodetexto"/>
        <w:spacing w:before="9"/>
        <w:rPr>
          <w:rFonts w:ascii="Bookman Old Style" w:hAnsi="Bookman Old Style"/>
          <w:b/>
          <w:sz w:val="22"/>
          <w:szCs w:val="22"/>
        </w:rPr>
      </w:pPr>
    </w:p>
    <w:p w:rsidR="001C3035" w:rsidRPr="00DE06D4" w:rsidRDefault="001C37CF">
      <w:pPr>
        <w:pStyle w:val="Corpodetexto"/>
        <w:tabs>
          <w:tab w:val="left" w:pos="5333"/>
          <w:tab w:val="left" w:pos="9233"/>
        </w:tabs>
        <w:spacing w:before="90"/>
        <w:ind w:left="221"/>
        <w:rPr>
          <w:rFonts w:ascii="Bookman Old Style" w:hAnsi="Bookman Old Style"/>
          <w:sz w:val="22"/>
          <w:szCs w:val="22"/>
        </w:rPr>
      </w:pPr>
      <w:r w:rsidRPr="00DE06D4">
        <w:rPr>
          <w:rFonts w:ascii="Bookman Old Style" w:hAnsi="Bookman Old Style"/>
          <w:sz w:val="22"/>
          <w:szCs w:val="22"/>
        </w:rPr>
        <w:t xml:space="preserve">(NOME </w:t>
      </w:r>
      <w:r w:rsidRPr="00DE06D4">
        <w:rPr>
          <w:rFonts w:ascii="Bookman Old Style" w:hAnsi="Bookman Old Style"/>
          <w:spacing w:val="13"/>
          <w:sz w:val="22"/>
          <w:szCs w:val="22"/>
        </w:rPr>
        <w:t xml:space="preserve"> </w:t>
      </w:r>
      <w:r w:rsidRPr="00DE06D4">
        <w:rPr>
          <w:rFonts w:ascii="Bookman Old Style" w:hAnsi="Bookman Old Style"/>
          <w:sz w:val="22"/>
          <w:szCs w:val="22"/>
        </w:rPr>
        <w:t xml:space="preserve">DA </w:t>
      </w:r>
      <w:r w:rsidRPr="00DE06D4">
        <w:rPr>
          <w:rFonts w:ascii="Bookman Old Style" w:hAnsi="Bookman Old Style"/>
          <w:spacing w:val="13"/>
          <w:sz w:val="22"/>
          <w:szCs w:val="22"/>
        </w:rPr>
        <w:t xml:space="preserve"> </w:t>
      </w:r>
      <w:r w:rsidRPr="00DE06D4">
        <w:rPr>
          <w:rFonts w:ascii="Bookman Old Style" w:hAnsi="Bookman Old Style"/>
          <w:sz w:val="22"/>
          <w:szCs w:val="22"/>
        </w:rPr>
        <w:t>EMPRESA)</w:t>
      </w:r>
      <w:r w:rsidRPr="00DE06D4">
        <w:rPr>
          <w:rFonts w:ascii="Bookman Old Style" w:hAnsi="Bookman Old Style"/>
          <w:sz w:val="22"/>
          <w:szCs w:val="22"/>
          <w:u w:val="single"/>
        </w:rPr>
        <w:t xml:space="preserve"> </w:t>
      </w:r>
      <w:r w:rsidRPr="00DE06D4">
        <w:rPr>
          <w:rFonts w:ascii="Bookman Old Style" w:hAnsi="Bookman Old Style"/>
          <w:sz w:val="22"/>
          <w:szCs w:val="22"/>
          <w:u w:val="single"/>
        </w:rPr>
        <w:tab/>
      </w:r>
      <w:r w:rsidRPr="00DE06D4">
        <w:rPr>
          <w:rFonts w:ascii="Bookman Old Style" w:hAnsi="Bookman Old Style"/>
          <w:sz w:val="22"/>
          <w:szCs w:val="22"/>
        </w:rPr>
        <w:t xml:space="preserve">, </w:t>
      </w:r>
      <w:r w:rsidRPr="00DE06D4">
        <w:rPr>
          <w:rFonts w:ascii="Bookman Old Style" w:hAnsi="Bookman Old Style"/>
          <w:spacing w:val="15"/>
          <w:sz w:val="22"/>
          <w:szCs w:val="22"/>
        </w:rPr>
        <w:t xml:space="preserve"> </w:t>
      </w:r>
      <w:r w:rsidRPr="00DE06D4">
        <w:rPr>
          <w:rFonts w:ascii="Bookman Old Style" w:hAnsi="Bookman Old Style"/>
          <w:sz w:val="22"/>
          <w:szCs w:val="22"/>
        </w:rPr>
        <w:t xml:space="preserve">CNPJ </w:t>
      </w:r>
      <w:r w:rsidRPr="00DE06D4">
        <w:rPr>
          <w:rFonts w:ascii="Bookman Old Style" w:hAnsi="Bookman Old Style"/>
          <w:spacing w:val="17"/>
          <w:sz w:val="22"/>
          <w:szCs w:val="22"/>
        </w:rPr>
        <w:t xml:space="preserve"> </w:t>
      </w:r>
      <w:r w:rsidRPr="00DE06D4">
        <w:rPr>
          <w:rFonts w:ascii="Bookman Old Style" w:hAnsi="Bookman Old Style"/>
          <w:sz w:val="22"/>
          <w:szCs w:val="22"/>
        </w:rPr>
        <w:t>Nº</w:t>
      </w:r>
      <w:r w:rsidRPr="00DE06D4">
        <w:rPr>
          <w:rFonts w:ascii="Bookman Old Style" w:hAnsi="Bookman Old Style"/>
          <w:sz w:val="22"/>
          <w:szCs w:val="22"/>
          <w:u w:val="single"/>
        </w:rPr>
        <w:t xml:space="preserve"> </w:t>
      </w:r>
      <w:r w:rsidRPr="00DE06D4">
        <w:rPr>
          <w:rFonts w:ascii="Bookman Old Style" w:hAnsi="Bookman Old Style"/>
          <w:sz w:val="22"/>
          <w:szCs w:val="22"/>
          <w:u w:val="single"/>
        </w:rPr>
        <w:tab/>
      </w:r>
      <w:r w:rsidRPr="00DE06D4">
        <w:rPr>
          <w:rFonts w:ascii="Bookman Old Style" w:hAnsi="Bookman Old Style"/>
          <w:sz w:val="22"/>
          <w:szCs w:val="22"/>
        </w:rPr>
        <w:t>,</w:t>
      </w:r>
    </w:p>
    <w:p w:rsidR="001C3035" w:rsidRPr="00DE06D4" w:rsidRDefault="001C37CF">
      <w:pPr>
        <w:pStyle w:val="Corpodetexto"/>
        <w:tabs>
          <w:tab w:val="left" w:pos="4384"/>
        </w:tabs>
        <w:ind w:left="221" w:right="672"/>
        <w:jc w:val="both"/>
        <w:rPr>
          <w:rFonts w:ascii="Bookman Old Style" w:hAnsi="Bookman Old Style"/>
          <w:sz w:val="22"/>
          <w:szCs w:val="22"/>
        </w:rPr>
      </w:pPr>
      <w:r w:rsidRPr="00DE06D4">
        <w:rPr>
          <w:rFonts w:ascii="Bookman Old Style" w:hAnsi="Bookman Old Style"/>
          <w:sz w:val="22"/>
          <w:szCs w:val="22"/>
        </w:rPr>
        <w:t xml:space="preserve">com  </w:t>
      </w:r>
      <w:r w:rsidRPr="00DE06D4">
        <w:rPr>
          <w:rFonts w:ascii="Bookman Old Style" w:hAnsi="Bookman Old Style"/>
          <w:spacing w:val="22"/>
          <w:sz w:val="22"/>
          <w:szCs w:val="22"/>
        </w:rPr>
        <w:t xml:space="preserve"> </w:t>
      </w:r>
      <w:r w:rsidRPr="00DE06D4">
        <w:rPr>
          <w:rFonts w:ascii="Bookman Old Style" w:hAnsi="Bookman Old Style"/>
          <w:sz w:val="22"/>
          <w:szCs w:val="22"/>
        </w:rPr>
        <w:t>sede</w:t>
      </w:r>
      <w:r w:rsidRPr="00DE06D4">
        <w:rPr>
          <w:rFonts w:ascii="Bookman Old Style" w:hAnsi="Bookman Old Style"/>
          <w:sz w:val="22"/>
          <w:szCs w:val="22"/>
          <w:u w:val="single"/>
        </w:rPr>
        <w:t xml:space="preserve"> </w:t>
      </w:r>
      <w:r w:rsidRPr="00DE06D4">
        <w:rPr>
          <w:rFonts w:ascii="Bookman Old Style" w:hAnsi="Bookman Old Style"/>
          <w:sz w:val="22"/>
          <w:szCs w:val="22"/>
          <w:u w:val="single"/>
        </w:rPr>
        <w:tab/>
      </w:r>
      <w:r w:rsidRPr="00DE06D4">
        <w:rPr>
          <w:rFonts w:ascii="Bookman Old Style" w:hAnsi="Bookman Old Style"/>
          <w:sz w:val="22"/>
          <w:szCs w:val="22"/>
        </w:rPr>
        <w:t>,(endereço completo) por intermédio de seu representante legal, para fins do Pregão Presencial nº 001/2015, da ASSOCIAÇÃO MATO- GROSSENSE DOS MUNICÍPIOS - AMM , DECLARA expressamente, sob as penalidade cabíveis, que</w:t>
      </w:r>
      <w:r w:rsidRPr="00DE06D4">
        <w:rPr>
          <w:rFonts w:ascii="Bookman Old Style" w:hAnsi="Bookman Old Style"/>
          <w:spacing w:val="-2"/>
          <w:sz w:val="22"/>
          <w:szCs w:val="22"/>
        </w:rPr>
        <w:t xml:space="preserve"> </w:t>
      </w:r>
      <w:r w:rsidRPr="00DE06D4">
        <w:rPr>
          <w:rFonts w:ascii="Bookman Old Style" w:hAnsi="Bookman Old Style"/>
          <w:sz w:val="22"/>
          <w:szCs w:val="22"/>
        </w:rPr>
        <w:t>:</w:t>
      </w:r>
    </w:p>
    <w:p w:rsidR="001C3035" w:rsidRPr="00DE06D4" w:rsidRDefault="001C37CF" w:rsidP="00300C22">
      <w:pPr>
        <w:pStyle w:val="PargrafodaLista"/>
        <w:numPr>
          <w:ilvl w:val="0"/>
          <w:numId w:val="8"/>
        </w:numPr>
        <w:tabs>
          <w:tab w:val="left" w:pos="559"/>
        </w:tabs>
        <w:ind w:right="681" w:firstLine="0"/>
        <w:rPr>
          <w:rFonts w:ascii="Bookman Old Style" w:hAnsi="Bookman Old Style"/>
        </w:rPr>
      </w:pPr>
      <w:r w:rsidRPr="00DE06D4">
        <w:rPr>
          <w:rFonts w:ascii="Bookman Old Style" w:hAnsi="Bookman Old Style"/>
        </w:rPr>
        <w:t>Encontra-se enquadrada como empresa de Micro e Pequeno Porte, nos termos do art. 3º  da Lei Complementar</w:t>
      </w:r>
      <w:r w:rsidRPr="00DE06D4">
        <w:rPr>
          <w:rFonts w:ascii="Bookman Old Style" w:hAnsi="Bookman Old Style"/>
          <w:spacing w:val="-1"/>
        </w:rPr>
        <w:t xml:space="preserve"> </w:t>
      </w:r>
      <w:r w:rsidRPr="00DE06D4">
        <w:rPr>
          <w:rFonts w:ascii="Bookman Old Style" w:hAnsi="Bookman Old Style"/>
        </w:rPr>
        <w:t>123/2006.</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0"/>
          <w:numId w:val="8"/>
        </w:numPr>
        <w:tabs>
          <w:tab w:val="left" w:pos="530"/>
        </w:tabs>
        <w:ind w:right="678" w:firstLine="0"/>
        <w:rPr>
          <w:rFonts w:ascii="Bookman Old Style" w:hAnsi="Bookman Old Style"/>
        </w:rPr>
      </w:pPr>
      <w:r w:rsidRPr="00DE06D4">
        <w:rPr>
          <w:rFonts w:ascii="Bookman Old Style" w:hAnsi="Bookman Old Style"/>
          <w:spacing w:val="-7"/>
        </w:rPr>
        <w:t xml:space="preserve">Tem </w:t>
      </w:r>
      <w:r w:rsidRPr="00DE06D4">
        <w:rPr>
          <w:rFonts w:ascii="Bookman Old Style" w:hAnsi="Bookman Old Style"/>
        </w:rPr>
        <w:t>conhecimento dos artigos 42 a 45 da Lei Complementar 123/2006, estando ciente da obrigatoriedade de declarar ocorrências posteriores impeditivas de tal habilitação e que não incide nos impedimentos do § 4º do art. 3º da Lei Complementar</w:t>
      </w:r>
      <w:r w:rsidRPr="00DE06D4">
        <w:rPr>
          <w:rFonts w:ascii="Bookman Old Style" w:hAnsi="Bookman Old Style"/>
          <w:spacing w:val="-3"/>
        </w:rPr>
        <w:t xml:space="preserve"> </w:t>
      </w:r>
      <w:r w:rsidRPr="00DE06D4">
        <w:rPr>
          <w:rFonts w:ascii="Bookman Old Style" w:hAnsi="Bookman Old Style"/>
        </w:rPr>
        <w:t>123/2006.</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0"/>
          <w:numId w:val="8"/>
        </w:numPr>
        <w:tabs>
          <w:tab w:val="left" w:pos="659"/>
          <w:tab w:val="left" w:pos="8863"/>
        </w:tabs>
        <w:ind w:right="674" w:firstLine="0"/>
        <w:rPr>
          <w:rFonts w:ascii="Bookman Old Style" w:hAnsi="Bookman Old Style"/>
        </w:rPr>
      </w:pPr>
      <w:r w:rsidRPr="00DE06D4">
        <w:rPr>
          <w:rFonts w:ascii="Bookman Old Style" w:hAnsi="Bookman Old Style"/>
        </w:rPr>
        <w:t>Necessito (ou não necessito) valer-se do tratamento diferenciado concedido a microempresas e empresas de pequeno porte pela Lei Complementar nº. 123/2006, para efeito de entrega, no prazo de 05 (cinco) dias, da</w:t>
      </w:r>
      <w:r w:rsidRPr="00DE06D4">
        <w:rPr>
          <w:rFonts w:ascii="Bookman Old Style" w:hAnsi="Bookman Old Style"/>
          <w:spacing w:val="-8"/>
        </w:rPr>
        <w:t xml:space="preserve"> </w:t>
      </w:r>
      <w:r w:rsidRPr="00DE06D4">
        <w:rPr>
          <w:rFonts w:ascii="Bookman Old Style" w:hAnsi="Bookman Old Style"/>
        </w:rPr>
        <w:t>seguinte</w:t>
      </w:r>
      <w:r w:rsidRPr="00DE06D4">
        <w:rPr>
          <w:rFonts w:ascii="Bookman Old Style" w:hAnsi="Bookman Old Style"/>
          <w:spacing w:val="-1"/>
        </w:rPr>
        <w:t xml:space="preserve"> </w:t>
      </w:r>
      <w:r w:rsidRPr="00DE06D4">
        <w:rPr>
          <w:rFonts w:ascii="Bookman Old Style" w:hAnsi="Bookman Old Style"/>
        </w:rPr>
        <w:t>certidão:</w:t>
      </w:r>
      <w:r w:rsidRPr="00DE06D4">
        <w:rPr>
          <w:rFonts w:ascii="Bookman Old Style" w:hAnsi="Bookman Old Style"/>
          <w:u w:val="single"/>
        </w:rPr>
        <w:t xml:space="preserve"> </w:t>
      </w:r>
      <w:r w:rsidRPr="00DE06D4">
        <w:rPr>
          <w:rFonts w:ascii="Bookman Old Style" w:hAnsi="Bookman Old Style"/>
          <w:u w:val="single"/>
        </w:rPr>
        <w:tab/>
      </w:r>
      <w:r w:rsidRPr="00DE06D4">
        <w:rPr>
          <w:rFonts w:ascii="Bookman Old Style" w:hAnsi="Bookman Old Style"/>
        </w:rPr>
        <w:t>.</w:t>
      </w:r>
    </w:p>
    <w:p w:rsidR="001C3035" w:rsidRPr="00DE06D4" w:rsidRDefault="001C3035">
      <w:pPr>
        <w:pStyle w:val="Corpodetexto"/>
        <w:rPr>
          <w:rFonts w:ascii="Bookman Old Style" w:hAnsi="Bookman Old Style"/>
          <w:sz w:val="22"/>
          <w:szCs w:val="22"/>
        </w:rPr>
      </w:pPr>
    </w:p>
    <w:p w:rsidR="001C3035" w:rsidRPr="00DE06D4" w:rsidRDefault="001C3035">
      <w:pPr>
        <w:pStyle w:val="Corpodetexto"/>
        <w:spacing w:before="2"/>
        <w:rPr>
          <w:rFonts w:ascii="Bookman Old Style" w:hAnsi="Bookman Old Style"/>
          <w:sz w:val="22"/>
          <w:szCs w:val="22"/>
        </w:rPr>
      </w:pPr>
    </w:p>
    <w:p w:rsidR="001C3035" w:rsidRPr="00DE06D4" w:rsidRDefault="001C37CF">
      <w:pPr>
        <w:pStyle w:val="Corpodetexto"/>
        <w:tabs>
          <w:tab w:val="left" w:pos="3581"/>
          <w:tab w:val="left" w:pos="5081"/>
        </w:tabs>
        <w:spacing w:before="90"/>
        <w:ind w:left="221"/>
        <w:rPr>
          <w:rFonts w:ascii="Bookman Old Style" w:hAnsi="Bookman Old Style"/>
          <w:sz w:val="22"/>
          <w:szCs w:val="22"/>
        </w:rPr>
      </w:pPr>
      <w:r w:rsidRPr="00DE06D4">
        <w:rPr>
          <w:rFonts w:ascii="Bookman Old Style" w:hAnsi="Bookman Old Style"/>
          <w:sz w:val="22"/>
          <w:szCs w:val="22"/>
          <w:u w:val="single"/>
        </w:rPr>
        <w:t xml:space="preserve"> </w:t>
      </w:r>
      <w:r w:rsidRPr="00DE06D4">
        <w:rPr>
          <w:rFonts w:ascii="Bookman Old Style" w:hAnsi="Bookman Old Style"/>
          <w:sz w:val="22"/>
          <w:szCs w:val="22"/>
          <w:u w:val="single"/>
        </w:rPr>
        <w:tab/>
      </w:r>
      <w:r w:rsidRPr="00DE06D4">
        <w:rPr>
          <w:rFonts w:ascii="Bookman Old Style" w:hAnsi="Bookman Old Style"/>
          <w:sz w:val="22"/>
          <w:szCs w:val="22"/>
        </w:rPr>
        <w:t>,</w:t>
      </w:r>
      <w:r w:rsidRPr="00DE06D4">
        <w:rPr>
          <w:rFonts w:ascii="Bookman Old Style" w:hAnsi="Bookman Old Style"/>
          <w:sz w:val="22"/>
          <w:szCs w:val="22"/>
          <w:u w:val="single"/>
        </w:rPr>
        <w:t xml:space="preserve"> </w:t>
      </w:r>
      <w:r w:rsidRPr="00DE06D4">
        <w:rPr>
          <w:rFonts w:ascii="Bookman Old Style" w:hAnsi="Bookman Old Style"/>
          <w:sz w:val="22"/>
          <w:szCs w:val="22"/>
          <w:u w:val="single"/>
        </w:rPr>
        <w:tab/>
      </w:r>
      <w:r w:rsidRPr="00DE06D4">
        <w:rPr>
          <w:rFonts w:ascii="Bookman Old Style" w:hAnsi="Bookman Old Style"/>
          <w:sz w:val="22"/>
          <w:szCs w:val="22"/>
        </w:rPr>
        <w:t>de</w:t>
      </w:r>
      <w:r w:rsidRPr="00DE06D4">
        <w:rPr>
          <w:rFonts w:ascii="Bookman Old Style" w:hAnsi="Bookman Old Style"/>
          <w:spacing w:val="-2"/>
          <w:sz w:val="22"/>
          <w:szCs w:val="22"/>
        </w:rPr>
        <w:t xml:space="preserve"> </w:t>
      </w:r>
      <w:r w:rsidRPr="00DE06D4">
        <w:rPr>
          <w:rFonts w:ascii="Bookman Old Style" w:hAnsi="Bookman Old Style"/>
          <w:sz w:val="22"/>
          <w:szCs w:val="22"/>
        </w:rPr>
        <w:t>201</w:t>
      </w:r>
      <w:r w:rsidR="000E3A1B">
        <w:rPr>
          <w:rFonts w:ascii="Bookman Old Style" w:hAnsi="Bookman Old Style"/>
          <w:sz w:val="22"/>
          <w:szCs w:val="22"/>
        </w:rPr>
        <w:t>8</w:t>
      </w:r>
    </w:p>
    <w:p w:rsidR="001C3035" w:rsidRPr="00DE06D4" w:rsidRDefault="001C3035">
      <w:pPr>
        <w:pStyle w:val="Corpodetexto"/>
        <w:rPr>
          <w:rFonts w:ascii="Bookman Old Style" w:hAnsi="Bookman Old Style"/>
          <w:sz w:val="22"/>
          <w:szCs w:val="22"/>
        </w:rPr>
      </w:pPr>
    </w:p>
    <w:p w:rsidR="001C3035" w:rsidRPr="00DE06D4" w:rsidRDefault="001C3035">
      <w:pPr>
        <w:pStyle w:val="Corpodetexto"/>
        <w:rPr>
          <w:rFonts w:ascii="Bookman Old Style" w:hAnsi="Bookman Old Style"/>
          <w:sz w:val="22"/>
          <w:szCs w:val="22"/>
        </w:rPr>
      </w:pPr>
    </w:p>
    <w:p w:rsidR="001C3035" w:rsidRPr="00DE06D4" w:rsidRDefault="00B16FEE">
      <w:pPr>
        <w:pStyle w:val="Corpodetexto"/>
        <w:spacing w:before="9"/>
        <w:rPr>
          <w:rFonts w:ascii="Bookman Old Style" w:hAnsi="Bookman Old Style"/>
          <w:sz w:val="22"/>
          <w:szCs w:val="22"/>
        </w:rPr>
      </w:pPr>
      <w:r w:rsidRPr="00DE06D4">
        <w:rPr>
          <w:rFonts w:ascii="Bookman Old Style" w:hAnsi="Bookman Old Style"/>
          <w:noProof/>
          <w:sz w:val="22"/>
          <w:szCs w:val="22"/>
          <w:lang w:val="pt-BR" w:eastAsia="pt-BR" w:bidi="ar-SA"/>
        </w:rPr>
        <mc:AlternateContent>
          <mc:Choice Requires="wps">
            <w:drawing>
              <wp:anchor distT="0" distB="0" distL="0" distR="0" simplePos="0" relativeHeight="251667456" behindDoc="1" locked="0" layoutInCell="1" allowOverlap="1">
                <wp:simplePos x="0" y="0"/>
                <wp:positionH relativeFrom="page">
                  <wp:posOffset>1080770</wp:posOffset>
                </wp:positionH>
                <wp:positionV relativeFrom="paragraph">
                  <wp:posOffset>231140</wp:posOffset>
                </wp:positionV>
                <wp:extent cx="2514600" cy="0"/>
                <wp:effectExtent l="13970" t="12065" r="5080" b="6985"/>
                <wp:wrapTopAndBottom/>
                <wp:docPr id="5"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EFFC8" id="Line 36"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8.2pt" to="283.1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bkpEgIAACkEAAAOAAAAZHJzL2Uyb0RvYy54bWysU8GO2jAQvVfqP1i+QxI2pB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" strokeweight=".48pt">
                <w10:wrap type="topAndBottom" anchorx="page"/>
              </v:line>
            </w:pict>
          </mc:Fallback>
        </mc:AlternateContent>
      </w:r>
    </w:p>
    <w:p w:rsidR="001C3035" w:rsidRPr="00DE06D4" w:rsidRDefault="001C37CF">
      <w:pPr>
        <w:pStyle w:val="Corpodetexto"/>
        <w:spacing w:line="247" w:lineRule="exact"/>
        <w:ind w:left="221"/>
        <w:rPr>
          <w:rFonts w:ascii="Bookman Old Style" w:hAnsi="Bookman Old Style"/>
          <w:sz w:val="22"/>
          <w:szCs w:val="22"/>
        </w:rPr>
      </w:pPr>
      <w:r w:rsidRPr="00DE06D4">
        <w:rPr>
          <w:rFonts w:ascii="Bookman Old Style" w:hAnsi="Bookman Old Style"/>
          <w:sz w:val="22"/>
          <w:szCs w:val="22"/>
        </w:rPr>
        <w:t>(assinatura do representante legal)</w:t>
      </w:r>
    </w:p>
    <w:p w:rsidR="001C3035" w:rsidRPr="00DE06D4" w:rsidRDefault="001C3035">
      <w:pPr>
        <w:pStyle w:val="Corpodetexto"/>
        <w:rPr>
          <w:rFonts w:ascii="Bookman Old Style" w:hAnsi="Bookman Old Style"/>
          <w:sz w:val="22"/>
          <w:szCs w:val="22"/>
        </w:rPr>
      </w:pPr>
    </w:p>
    <w:p w:rsidR="001C3035" w:rsidRPr="00DE06D4" w:rsidRDefault="001C3035">
      <w:pPr>
        <w:pStyle w:val="Corpodetexto"/>
        <w:rPr>
          <w:rFonts w:ascii="Bookman Old Style" w:hAnsi="Bookman Old Style"/>
          <w:sz w:val="22"/>
          <w:szCs w:val="22"/>
        </w:rPr>
      </w:pPr>
    </w:p>
    <w:p w:rsidR="001C3035" w:rsidRPr="00DE06D4" w:rsidRDefault="001C37CF">
      <w:pPr>
        <w:pStyle w:val="Corpodetexto"/>
        <w:tabs>
          <w:tab w:val="left" w:pos="6900"/>
          <w:tab w:val="left" w:pos="6993"/>
          <w:tab w:val="left" w:pos="7046"/>
        </w:tabs>
        <w:spacing w:before="230"/>
        <w:ind w:left="221" w:right="2917"/>
        <w:rPr>
          <w:rFonts w:ascii="Bookman Old Style" w:hAnsi="Bookman Old Style"/>
          <w:sz w:val="22"/>
          <w:szCs w:val="22"/>
        </w:rPr>
      </w:pPr>
      <w:r w:rsidRPr="00DE06D4">
        <w:rPr>
          <w:rFonts w:ascii="Bookman Old Style" w:hAnsi="Bookman Old Style"/>
          <w:sz w:val="22"/>
          <w:szCs w:val="22"/>
        </w:rPr>
        <w:t>Nome ou carimbo</w:t>
      </w:r>
      <w:r w:rsidRPr="00DE06D4">
        <w:rPr>
          <w:rFonts w:ascii="Bookman Old Style" w:hAnsi="Bookman Old Style"/>
          <w:spacing w:val="-6"/>
          <w:sz w:val="22"/>
          <w:szCs w:val="22"/>
        </w:rPr>
        <w:t xml:space="preserve"> </w:t>
      </w:r>
      <w:r w:rsidRPr="00DE06D4">
        <w:rPr>
          <w:rFonts w:ascii="Bookman Old Style" w:hAnsi="Bookman Old Style"/>
          <w:sz w:val="22"/>
          <w:szCs w:val="22"/>
        </w:rPr>
        <w:t>do</w:t>
      </w:r>
      <w:r w:rsidRPr="00DE06D4">
        <w:rPr>
          <w:rFonts w:ascii="Bookman Old Style" w:hAnsi="Bookman Old Style"/>
          <w:spacing w:val="-1"/>
          <w:sz w:val="22"/>
          <w:szCs w:val="22"/>
        </w:rPr>
        <w:t xml:space="preserve"> </w:t>
      </w:r>
      <w:r w:rsidRPr="00DE06D4">
        <w:rPr>
          <w:rFonts w:ascii="Bookman Old Style" w:hAnsi="Bookman Old Style"/>
          <w:sz w:val="22"/>
          <w:szCs w:val="22"/>
        </w:rPr>
        <w:t>declarante:</w:t>
      </w:r>
      <w:r w:rsidRPr="00DE06D4">
        <w:rPr>
          <w:rFonts w:ascii="Bookman Old Style" w:hAnsi="Bookman Old Style"/>
          <w:sz w:val="22"/>
          <w:szCs w:val="22"/>
          <w:u w:val="single"/>
        </w:rPr>
        <w:t xml:space="preserve"> </w:t>
      </w:r>
      <w:r w:rsidRPr="00DE06D4">
        <w:rPr>
          <w:rFonts w:ascii="Bookman Old Style" w:hAnsi="Bookman Old Style"/>
          <w:sz w:val="22"/>
          <w:szCs w:val="22"/>
          <w:u w:val="single"/>
        </w:rPr>
        <w:tab/>
      </w:r>
      <w:r w:rsidRPr="00DE06D4">
        <w:rPr>
          <w:rFonts w:ascii="Bookman Old Style" w:hAnsi="Bookman Old Style"/>
          <w:w w:val="6"/>
          <w:sz w:val="22"/>
          <w:szCs w:val="22"/>
          <w:u w:val="single"/>
        </w:rPr>
        <w:t xml:space="preserve"> </w:t>
      </w:r>
      <w:r w:rsidRPr="00DE06D4">
        <w:rPr>
          <w:rFonts w:ascii="Bookman Old Style" w:hAnsi="Bookman Old Style"/>
          <w:sz w:val="22"/>
          <w:szCs w:val="22"/>
        </w:rPr>
        <w:t xml:space="preserve"> Cargo ou carimbo</w:t>
      </w:r>
      <w:r w:rsidRPr="00DE06D4">
        <w:rPr>
          <w:rFonts w:ascii="Bookman Old Style" w:hAnsi="Bookman Old Style"/>
          <w:spacing w:val="-10"/>
          <w:sz w:val="22"/>
          <w:szCs w:val="22"/>
        </w:rPr>
        <w:t xml:space="preserve"> </w:t>
      </w:r>
      <w:r w:rsidRPr="00DE06D4">
        <w:rPr>
          <w:rFonts w:ascii="Bookman Old Style" w:hAnsi="Bookman Old Style"/>
          <w:sz w:val="22"/>
          <w:szCs w:val="22"/>
        </w:rPr>
        <w:t>do</w:t>
      </w:r>
      <w:r w:rsidRPr="00DE06D4">
        <w:rPr>
          <w:rFonts w:ascii="Bookman Old Style" w:hAnsi="Bookman Old Style"/>
          <w:spacing w:val="-3"/>
          <w:sz w:val="22"/>
          <w:szCs w:val="22"/>
        </w:rPr>
        <w:t xml:space="preserve"> </w:t>
      </w:r>
      <w:r w:rsidRPr="00DE06D4">
        <w:rPr>
          <w:rFonts w:ascii="Bookman Old Style" w:hAnsi="Bookman Old Style"/>
          <w:sz w:val="22"/>
          <w:szCs w:val="22"/>
        </w:rPr>
        <w:t>declarante:</w:t>
      </w:r>
      <w:r w:rsidRPr="00DE06D4">
        <w:rPr>
          <w:rFonts w:ascii="Bookman Old Style" w:hAnsi="Bookman Old Style"/>
          <w:sz w:val="22"/>
          <w:szCs w:val="22"/>
          <w:u w:val="single"/>
        </w:rPr>
        <w:t xml:space="preserve"> </w:t>
      </w:r>
      <w:r w:rsidRPr="00DE06D4">
        <w:rPr>
          <w:rFonts w:ascii="Bookman Old Style" w:hAnsi="Bookman Old Style"/>
          <w:sz w:val="22"/>
          <w:szCs w:val="22"/>
          <w:u w:val="single"/>
        </w:rPr>
        <w:tab/>
      </w:r>
      <w:r w:rsidRPr="00DE06D4">
        <w:rPr>
          <w:rFonts w:ascii="Bookman Old Style" w:hAnsi="Bookman Old Style"/>
          <w:sz w:val="22"/>
          <w:szCs w:val="22"/>
        </w:rPr>
        <w:t xml:space="preserve"> Nº da cédula</w:t>
      </w:r>
      <w:r w:rsidRPr="00DE06D4">
        <w:rPr>
          <w:rFonts w:ascii="Bookman Old Style" w:hAnsi="Bookman Old Style"/>
          <w:spacing w:val="-3"/>
          <w:sz w:val="22"/>
          <w:szCs w:val="22"/>
        </w:rPr>
        <w:t xml:space="preserve"> </w:t>
      </w:r>
      <w:r w:rsidRPr="00DE06D4">
        <w:rPr>
          <w:rFonts w:ascii="Bookman Old Style" w:hAnsi="Bookman Old Style"/>
          <w:sz w:val="22"/>
          <w:szCs w:val="22"/>
        </w:rPr>
        <w:t>de</w:t>
      </w:r>
      <w:r w:rsidRPr="00DE06D4">
        <w:rPr>
          <w:rFonts w:ascii="Bookman Old Style" w:hAnsi="Bookman Old Style"/>
          <w:spacing w:val="-1"/>
          <w:sz w:val="22"/>
          <w:szCs w:val="22"/>
        </w:rPr>
        <w:t xml:space="preserve"> </w:t>
      </w:r>
      <w:r w:rsidRPr="00DE06D4">
        <w:rPr>
          <w:rFonts w:ascii="Bookman Old Style" w:hAnsi="Bookman Old Style"/>
          <w:sz w:val="22"/>
          <w:szCs w:val="22"/>
        </w:rPr>
        <w:t>identidade:</w:t>
      </w:r>
      <w:r w:rsidRPr="00DE06D4">
        <w:rPr>
          <w:rFonts w:ascii="Bookman Old Style" w:hAnsi="Bookman Old Style"/>
          <w:sz w:val="22"/>
          <w:szCs w:val="22"/>
          <w:u w:val="single"/>
        </w:rPr>
        <w:t xml:space="preserve"> </w:t>
      </w:r>
      <w:r w:rsidRPr="00DE06D4">
        <w:rPr>
          <w:rFonts w:ascii="Bookman Old Style" w:hAnsi="Bookman Old Style"/>
          <w:sz w:val="22"/>
          <w:szCs w:val="22"/>
          <w:u w:val="single"/>
        </w:rPr>
        <w:tab/>
      </w:r>
      <w:r w:rsidRPr="00DE06D4">
        <w:rPr>
          <w:rFonts w:ascii="Bookman Old Style" w:hAnsi="Bookman Old Style"/>
          <w:sz w:val="22"/>
          <w:szCs w:val="22"/>
          <w:u w:val="single"/>
        </w:rPr>
        <w:tab/>
      </w:r>
      <w:r w:rsidRPr="00DE06D4">
        <w:rPr>
          <w:rFonts w:ascii="Bookman Old Style" w:hAnsi="Bookman Old Style"/>
          <w:sz w:val="22"/>
          <w:szCs w:val="22"/>
        </w:rPr>
        <w:t xml:space="preserve"> </w:t>
      </w:r>
      <w:r w:rsidRPr="00DE06D4">
        <w:rPr>
          <w:rFonts w:ascii="Bookman Old Style" w:hAnsi="Bookman Old Style"/>
          <w:spacing w:val="-3"/>
          <w:sz w:val="22"/>
          <w:szCs w:val="22"/>
        </w:rPr>
        <w:t xml:space="preserve">                                                             </w:t>
      </w:r>
      <w:r w:rsidRPr="00DE06D4">
        <w:rPr>
          <w:rFonts w:ascii="Bookman Old Style" w:hAnsi="Bookman Old Style"/>
          <w:spacing w:val="3"/>
          <w:sz w:val="22"/>
          <w:szCs w:val="22"/>
        </w:rPr>
        <w:t xml:space="preserve"> </w:t>
      </w:r>
      <w:r w:rsidRPr="00DE06D4">
        <w:rPr>
          <w:rFonts w:ascii="Bookman Old Style" w:hAnsi="Bookman Old Style"/>
          <w:spacing w:val="-3"/>
          <w:sz w:val="22"/>
          <w:szCs w:val="22"/>
        </w:rPr>
        <w:t xml:space="preserve">Telefone, </w:t>
      </w:r>
      <w:r w:rsidRPr="00DE06D4">
        <w:rPr>
          <w:rFonts w:ascii="Bookman Old Style" w:hAnsi="Bookman Old Style"/>
          <w:sz w:val="22"/>
          <w:szCs w:val="22"/>
        </w:rPr>
        <w:t>fax e e-mail para</w:t>
      </w:r>
      <w:r w:rsidRPr="00DE06D4">
        <w:rPr>
          <w:rFonts w:ascii="Bookman Old Style" w:hAnsi="Bookman Old Style"/>
          <w:spacing w:val="4"/>
          <w:sz w:val="22"/>
          <w:szCs w:val="22"/>
        </w:rPr>
        <w:t xml:space="preserve"> </w:t>
      </w:r>
      <w:r w:rsidRPr="00DE06D4">
        <w:rPr>
          <w:rFonts w:ascii="Bookman Old Style" w:hAnsi="Bookman Old Style"/>
          <w:sz w:val="22"/>
          <w:szCs w:val="22"/>
        </w:rPr>
        <w:t>contato:</w:t>
      </w:r>
      <w:r w:rsidRPr="00DE06D4">
        <w:rPr>
          <w:rFonts w:ascii="Bookman Old Style" w:hAnsi="Bookman Old Style"/>
          <w:sz w:val="22"/>
          <w:szCs w:val="22"/>
          <w:u w:val="single"/>
        </w:rPr>
        <w:t xml:space="preserve"> </w:t>
      </w:r>
      <w:r w:rsidRPr="00DE06D4">
        <w:rPr>
          <w:rFonts w:ascii="Bookman Old Style" w:hAnsi="Bookman Old Style"/>
          <w:sz w:val="22"/>
          <w:szCs w:val="22"/>
          <w:u w:val="single"/>
        </w:rPr>
        <w:tab/>
      </w:r>
      <w:r w:rsidRPr="00DE06D4">
        <w:rPr>
          <w:rFonts w:ascii="Bookman Old Style" w:hAnsi="Bookman Old Style"/>
          <w:sz w:val="22"/>
          <w:szCs w:val="22"/>
          <w:u w:val="single"/>
        </w:rPr>
        <w:tab/>
      </w:r>
      <w:r w:rsidRPr="00DE06D4">
        <w:rPr>
          <w:rFonts w:ascii="Bookman Old Style" w:hAnsi="Bookman Old Style"/>
          <w:sz w:val="22"/>
          <w:szCs w:val="22"/>
          <w:u w:val="single"/>
        </w:rPr>
        <w:tab/>
      </w:r>
    </w:p>
    <w:p w:rsidR="001C3035" w:rsidRPr="00DE06D4" w:rsidRDefault="001C3035">
      <w:pPr>
        <w:pStyle w:val="Corpodetexto"/>
        <w:rPr>
          <w:rFonts w:ascii="Bookman Old Style" w:hAnsi="Bookman Old Style"/>
          <w:sz w:val="22"/>
          <w:szCs w:val="22"/>
        </w:rPr>
      </w:pPr>
    </w:p>
    <w:p w:rsidR="001C3035" w:rsidRPr="00DE06D4" w:rsidRDefault="001C3035">
      <w:pPr>
        <w:pStyle w:val="Corpodetexto"/>
        <w:spacing w:before="2"/>
        <w:rPr>
          <w:rFonts w:ascii="Bookman Old Style" w:hAnsi="Bookman Old Style"/>
          <w:sz w:val="22"/>
          <w:szCs w:val="22"/>
        </w:rPr>
      </w:pPr>
    </w:p>
    <w:p w:rsidR="003C2516" w:rsidRDefault="001C37CF">
      <w:pPr>
        <w:pStyle w:val="Corpodetexto"/>
        <w:spacing w:before="90"/>
        <w:ind w:left="761" w:right="1705" w:hanging="180"/>
        <w:rPr>
          <w:rFonts w:ascii="Bookman Old Style" w:hAnsi="Bookman Old Style"/>
          <w:color w:val="00000A"/>
          <w:sz w:val="22"/>
          <w:szCs w:val="22"/>
        </w:rPr>
      </w:pPr>
      <w:r w:rsidRPr="00DE06D4">
        <w:rPr>
          <w:rFonts w:ascii="Bookman Old Style" w:hAnsi="Bookman Old Style"/>
          <w:color w:val="00000A"/>
          <w:sz w:val="22"/>
          <w:szCs w:val="22"/>
        </w:rPr>
        <w:t>*Esta declaração deverá ser entregue fora dos envelopes referidos no item 5 por ocasião do credenciamento.</w:t>
      </w:r>
    </w:p>
    <w:p w:rsidR="003C2516" w:rsidRDefault="003C2516">
      <w:pPr>
        <w:rPr>
          <w:rFonts w:ascii="Bookman Old Style" w:hAnsi="Bookman Old Style"/>
          <w:color w:val="00000A"/>
        </w:rPr>
      </w:pPr>
      <w:r>
        <w:rPr>
          <w:rFonts w:ascii="Bookman Old Style" w:hAnsi="Bookman Old Style"/>
          <w:color w:val="00000A"/>
        </w:rPr>
        <w:br w:type="page"/>
      </w:r>
    </w:p>
    <w:p w:rsidR="001C3035" w:rsidRPr="00DE06D4" w:rsidRDefault="001C37CF">
      <w:pPr>
        <w:pStyle w:val="Ttulo11"/>
        <w:spacing w:before="90"/>
        <w:ind w:left="3031" w:right="3483"/>
        <w:jc w:val="center"/>
        <w:rPr>
          <w:rFonts w:ascii="Bookman Old Style" w:hAnsi="Bookman Old Style"/>
          <w:sz w:val="22"/>
          <w:szCs w:val="22"/>
        </w:rPr>
      </w:pPr>
      <w:r w:rsidRPr="00DE06D4">
        <w:rPr>
          <w:rFonts w:ascii="Bookman Old Style" w:hAnsi="Bookman Old Style"/>
          <w:sz w:val="22"/>
          <w:szCs w:val="22"/>
          <w:u w:val="thick"/>
        </w:rPr>
        <w:t>ANEXO</w:t>
      </w:r>
      <w:r w:rsidRPr="00DE06D4">
        <w:rPr>
          <w:rFonts w:ascii="Bookman Old Style" w:hAnsi="Bookman Old Style"/>
          <w:spacing w:val="-4"/>
          <w:sz w:val="22"/>
          <w:szCs w:val="22"/>
          <w:u w:val="thick"/>
        </w:rPr>
        <w:t xml:space="preserve"> </w:t>
      </w:r>
      <w:r w:rsidRPr="00DE06D4">
        <w:rPr>
          <w:rFonts w:ascii="Bookman Old Style" w:hAnsi="Bookman Old Style"/>
          <w:sz w:val="22"/>
          <w:szCs w:val="22"/>
          <w:u w:val="thick"/>
        </w:rPr>
        <w:t>VIII</w:t>
      </w:r>
    </w:p>
    <w:p w:rsidR="001C3035" w:rsidRPr="00DE06D4" w:rsidRDefault="001C3035">
      <w:pPr>
        <w:pStyle w:val="Corpodetexto"/>
        <w:rPr>
          <w:rFonts w:ascii="Bookman Old Style" w:hAnsi="Bookman Old Style"/>
          <w:b/>
          <w:sz w:val="22"/>
          <w:szCs w:val="22"/>
        </w:rPr>
      </w:pPr>
    </w:p>
    <w:p w:rsidR="001C3035" w:rsidRPr="00DE06D4" w:rsidRDefault="001C37CF">
      <w:pPr>
        <w:spacing w:before="212"/>
        <w:ind w:left="4087" w:right="752" w:hanging="3778"/>
        <w:rPr>
          <w:rFonts w:ascii="Bookman Old Style" w:hAnsi="Bookman Old Style"/>
          <w:b/>
        </w:rPr>
      </w:pPr>
      <w:r w:rsidRPr="00DE06D4">
        <w:rPr>
          <w:rFonts w:ascii="Bookman Old Style" w:hAnsi="Bookman Old Style"/>
          <w:b/>
          <w:u w:val="thick"/>
        </w:rPr>
        <w:t>MODELO DE DECLARAÇÃO DE SUJEIÇÃO ÀS CONDIÇÕES ESTABELECIDAS</w:t>
      </w:r>
      <w:r w:rsidRPr="00DE06D4">
        <w:rPr>
          <w:rFonts w:ascii="Bookman Old Style" w:hAnsi="Bookman Old Style"/>
          <w:b/>
        </w:rPr>
        <w:t xml:space="preserve"> </w:t>
      </w:r>
      <w:r w:rsidRPr="00DE06D4">
        <w:rPr>
          <w:rFonts w:ascii="Bookman Old Style" w:hAnsi="Bookman Old Style"/>
          <w:b/>
          <w:u w:val="thick"/>
        </w:rPr>
        <w:t>NO</w:t>
      </w:r>
      <w:r w:rsidRPr="00DE06D4">
        <w:rPr>
          <w:rFonts w:ascii="Bookman Old Style" w:hAnsi="Bookman Old Style"/>
          <w:b/>
          <w:spacing w:val="-1"/>
          <w:u w:val="thick"/>
        </w:rPr>
        <w:t xml:space="preserve"> </w:t>
      </w:r>
      <w:r w:rsidRPr="00DE06D4">
        <w:rPr>
          <w:rFonts w:ascii="Bookman Old Style" w:hAnsi="Bookman Old Style"/>
          <w:b/>
          <w:u w:val="thick"/>
        </w:rPr>
        <w:t>EDITAL</w:t>
      </w:r>
    </w:p>
    <w:p w:rsidR="001C3035" w:rsidRPr="00DE06D4" w:rsidRDefault="001C3035">
      <w:pPr>
        <w:pStyle w:val="Corpodetexto"/>
        <w:spacing w:before="9"/>
        <w:rPr>
          <w:rFonts w:ascii="Bookman Old Style" w:hAnsi="Bookman Old Style"/>
          <w:b/>
          <w:sz w:val="22"/>
          <w:szCs w:val="22"/>
        </w:rPr>
      </w:pPr>
    </w:p>
    <w:p w:rsidR="001C3035" w:rsidRPr="00DE06D4" w:rsidRDefault="001C37CF">
      <w:pPr>
        <w:pStyle w:val="Corpodetexto"/>
        <w:spacing w:before="90"/>
        <w:ind w:left="221"/>
        <w:rPr>
          <w:rFonts w:ascii="Bookman Old Style" w:hAnsi="Bookman Old Style"/>
          <w:sz w:val="22"/>
          <w:szCs w:val="22"/>
        </w:rPr>
      </w:pPr>
      <w:r w:rsidRPr="00DE06D4">
        <w:rPr>
          <w:rFonts w:ascii="Bookman Old Style" w:hAnsi="Bookman Old Style"/>
          <w:sz w:val="22"/>
          <w:szCs w:val="22"/>
        </w:rPr>
        <w:t>À</w:t>
      </w:r>
    </w:p>
    <w:p w:rsidR="001C3035" w:rsidRPr="00DE06D4" w:rsidRDefault="001C37CF">
      <w:pPr>
        <w:pStyle w:val="Corpodetexto"/>
        <w:ind w:left="221"/>
        <w:rPr>
          <w:rFonts w:ascii="Bookman Old Style" w:hAnsi="Bookman Old Style"/>
          <w:sz w:val="22"/>
          <w:szCs w:val="22"/>
        </w:rPr>
      </w:pPr>
      <w:r w:rsidRPr="00DE06D4">
        <w:rPr>
          <w:rFonts w:ascii="Bookman Old Style" w:hAnsi="Bookman Old Style"/>
          <w:sz w:val="22"/>
          <w:szCs w:val="22"/>
        </w:rPr>
        <w:t>Associação Mato-Grossense dos Municípios –</w:t>
      </w:r>
      <w:r w:rsidRPr="00DE06D4">
        <w:rPr>
          <w:rFonts w:ascii="Bookman Old Style" w:hAnsi="Bookman Old Style"/>
          <w:spacing w:val="-4"/>
          <w:sz w:val="22"/>
          <w:szCs w:val="22"/>
        </w:rPr>
        <w:t xml:space="preserve"> </w:t>
      </w:r>
      <w:r w:rsidRPr="00DE06D4">
        <w:rPr>
          <w:rFonts w:ascii="Bookman Old Style" w:hAnsi="Bookman Old Style"/>
          <w:sz w:val="22"/>
          <w:szCs w:val="22"/>
        </w:rPr>
        <w:t>AMM.</w:t>
      </w:r>
    </w:p>
    <w:p w:rsidR="001C3035" w:rsidRPr="00DE06D4" w:rsidRDefault="001C3035">
      <w:pPr>
        <w:pStyle w:val="Corpodetexto"/>
        <w:rPr>
          <w:rFonts w:ascii="Bookman Old Style" w:hAnsi="Bookman Old Style"/>
          <w:sz w:val="22"/>
          <w:szCs w:val="22"/>
        </w:rPr>
      </w:pPr>
    </w:p>
    <w:p w:rsidR="001C3035" w:rsidRPr="00DE06D4" w:rsidRDefault="001C3035">
      <w:pPr>
        <w:pStyle w:val="Corpodetexto"/>
        <w:rPr>
          <w:rFonts w:ascii="Bookman Old Style" w:hAnsi="Bookman Old Style"/>
          <w:sz w:val="22"/>
          <w:szCs w:val="22"/>
        </w:rPr>
      </w:pPr>
    </w:p>
    <w:p w:rsidR="001C3035" w:rsidRPr="00DE06D4" w:rsidRDefault="001C37CF">
      <w:pPr>
        <w:pStyle w:val="Corpodetexto"/>
        <w:tabs>
          <w:tab w:val="left" w:leader="dot" w:pos="1733"/>
        </w:tabs>
        <w:spacing w:before="158"/>
        <w:ind w:left="221"/>
        <w:rPr>
          <w:rFonts w:ascii="Bookman Old Style" w:hAnsi="Bookman Old Style"/>
          <w:sz w:val="22"/>
          <w:szCs w:val="22"/>
        </w:rPr>
      </w:pPr>
      <w:r w:rsidRPr="00DE06D4">
        <w:rPr>
          <w:rFonts w:ascii="Bookman Old Style" w:hAnsi="Bookman Old Style"/>
          <w:sz w:val="22"/>
          <w:szCs w:val="22"/>
        </w:rPr>
        <w:t>Pregão</w:t>
      </w:r>
      <w:r w:rsidRPr="00DE06D4">
        <w:rPr>
          <w:rFonts w:ascii="Bookman Old Style" w:hAnsi="Bookman Old Style"/>
          <w:spacing w:val="-2"/>
          <w:sz w:val="22"/>
          <w:szCs w:val="22"/>
        </w:rPr>
        <w:t xml:space="preserve"> </w:t>
      </w:r>
      <w:r w:rsidRPr="00DE06D4">
        <w:rPr>
          <w:rFonts w:ascii="Bookman Old Style" w:hAnsi="Bookman Old Style"/>
          <w:sz w:val="22"/>
          <w:szCs w:val="22"/>
        </w:rPr>
        <w:t>Nº.</w:t>
      </w:r>
      <w:r w:rsidRPr="00DE06D4">
        <w:rPr>
          <w:rFonts w:ascii="Bookman Old Style" w:hAnsi="Bookman Old Style"/>
          <w:sz w:val="22"/>
          <w:szCs w:val="22"/>
        </w:rPr>
        <w:tab/>
        <w:t>/2015</w:t>
      </w:r>
    </w:p>
    <w:p w:rsidR="001C3035" w:rsidRPr="00DE06D4" w:rsidRDefault="001C3035">
      <w:pPr>
        <w:pStyle w:val="Corpodetexto"/>
        <w:spacing w:before="5"/>
        <w:rPr>
          <w:rFonts w:ascii="Bookman Old Style" w:hAnsi="Bookman Old Style"/>
          <w:sz w:val="22"/>
          <w:szCs w:val="22"/>
        </w:rPr>
      </w:pPr>
    </w:p>
    <w:p w:rsidR="001C3035" w:rsidRPr="00DE06D4" w:rsidRDefault="001C37CF">
      <w:pPr>
        <w:pStyle w:val="Corpodetexto"/>
        <w:tabs>
          <w:tab w:val="left" w:pos="4841"/>
          <w:tab w:val="left" w:pos="9130"/>
        </w:tabs>
        <w:spacing w:before="90"/>
        <w:ind w:left="221"/>
        <w:rPr>
          <w:rFonts w:ascii="Bookman Old Style" w:hAnsi="Bookman Old Style"/>
          <w:sz w:val="22"/>
          <w:szCs w:val="22"/>
        </w:rPr>
      </w:pPr>
      <w:r w:rsidRPr="00DE06D4">
        <w:rPr>
          <w:rFonts w:ascii="Bookman Old Style" w:hAnsi="Bookman Old Style"/>
          <w:sz w:val="22"/>
          <w:szCs w:val="22"/>
          <w:u w:val="single"/>
        </w:rPr>
        <w:t xml:space="preserve"> </w:t>
      </w:r>
      <w:r w:rsidRPr="00DE06D4">
        <w:rPr>
          <w:rFonts w:ascii="Bookman Old Style" w:hAnsi="Bookman Old Style"/>
          <w:sz w:val="22"/>
          <w:szCs w:val="22"/>
          <w:u w:val="single"/>
        </w:rPr>
        <w:tab/>
      </w:r>
      <w:r w:rsidRPr="00DE06D4">
        <w:rPr>
          <w:rFonts w:ascii="Bookman Old Style" w:hAnsi="Bookman Old Style"/>
          <w:sz w:val="22"/>
          <w:szCs w:val="22"/>
        </w:rPr>
        <w:t xml:space="preserve"> </w:t>
      </w:r>
      <w:r w:rsidRPr="00DE06D4">
        <w:rPr>
          <w:rFonts w:ascii="Bookman Old Style" w:hAnsi="Bookman Old Style"/>
          <w:spacing w:val="-19"/>
          <w:sz w:val="22"/>
          <w:szCs w:val="22"/>
        </w:rPr>
        <w:t xml:space="preserve"> </w:t>
      </w:r>
      <w:r w:rsidRPr="00DE06D4">
        <w:rPr>
          <w:rFonts w:ascii="Bookman Old Style" w:hAnsi="Bookman Old Style"/>
          <w:sz w:val="22"/>
          <w:szCs w:val="22"/>
        </w:rPr>
        <w:t xml:space="preserve">,   portador </w:t>
      </w:r>
      <w:r w:rsidRPr="00DE06D4">
        <w:rPr>
          <w:rFonts w:ascii="Bookman Old Style" w:hAnsi="Bookman Old Style"/>
          <w:spacing w:val="17"/>
          <w:sz w:val="22"/>
          <w:szCs w:val="22"/>
        </w:rPr>
        <w:t xml:space="preserve"> </w:t>
      </w:r>
      <w:r w:rsidRPr="00DE06D4">
        <w:rPr>
          <w:rFonts w:ascii="Bookman Old Style" w:hAnsi="Bookman Old Style"/>
          <w:sz w:val="22"/>
          <w:szCs w:val="22"/>
        </w:rPr>
        <w:t xml:space="preserve">do </w:t>
      </w:r>
      <w:r w:rsidRPr="00DE06D4">
        <w:rPr>
          <w:rFonts w:ascii="Bookman Old Style" w:hAnsi="Bookman Old Style"/>
          <w:spacing w:val="40"/>
          <w:sz w:val="22"/>
          <w:szCs w:val="22"/>
        </w:rPr>
        <w:t xml:space="preserve"> </w:t>
      </w:r>
      <w:r w:rsidRPr="00DE06D4">
        <w:rPr>
          <w:rFonts w:ascii="Bookman Old Style" w:hAnsi="Bookman Old Style"/>
          <w:sz w:val="22"/>
          <w:szCs w:val="22"/>
        </w:rPr>
        <w:t>RG</w:t>
      </w:r>
      <w:r w:rsidRPr="00DE06D4">
        <w:rPr>
          <w:rFonts w:ascii="Bookman Old Style" w:hAnsi="Bookman Old Style"/>
          <w:sz w:val="22"/>
          <w:szCs w:val="22"/>
          <w:u w:val="single"/>
        </w:rPr>
        <w:t xml:space="preserve"> </w:t>
      </w:r>
      <w:r w:rsidRPr="00DE06D4">
        <w:rPr>
          <w:rFonts w:ascii="Bookman Old Style" w:hAnsi="Bookman Old Style"/>
          <w:sz w:val="22"/>
          <w:szCs w:val="22"/>
          <w:u w:val="single"/>
        </w:rPr>
        <w:tab/>
      </w:r>
      <w:r w:rsidRPr="00DE06D4">
        <w:rPr>
          <w:rFonts w:ascii="Bookman Old Style" w:hAnsi="Bookman Old Style"/>
          <w:sz w:val="22"/>
          <w:szCs w:val="22"/>
        </w:rPr>
        <w:t>,</w:t>
      </w:r>
    </w:p>
    <w:p w:rsidR="001C3035" w:rsidRPr="00DE06D4" w:rsidRDefault="001C37CF">
      <w:pPr>
        <w:pStyle w:val="Corpodetexto"/>
        <w:tabs>
          <w:tab w:val="left" w:pos="1259"/>
          <w:tab w:val="left" w:pos="2542"/>
          <w:tab w:val="left" w:pos="3168"/>
          <w:tab w:val="left" w:pos="4499"/>
          <w:tab w:val="left" w:pos="5125"/>
          <w:tab w:val="left" w:pos="6655"/>
          <w:tab w:val="left" w:pos="7520"/>
          <w:tab w:val="left" w:pos="8144"/>
        </w:tabs>
        <w:ind w:left="221"/>
        <w:rPr>
          <w:rFonts w:ascii="Bookman Old Style" w:hAnsi="Bookman Old Style"/>
          <w:sz w:val="22"/>
          <w:szCs w:val="22"/>
        </w:rPr>
      </w:pPr>
      <w:r w:rsidRPr="00DE06D4">
        <w:rPr>
          <w:rFonts w:ascii="Bookman Old Style" w:hAnsi="Bookman Old Style"/>
          <w:sz w:val="22"/>
          <w:szCs w:val="22"/>
        </w:rPr>
        <w:t>abaixo</w:t>
      </w:r>
      <w:r w:rsidRPr="00DE06D4">
        <w:rPr>
          <w:rFonts w:ascii="Bookman Old Style" w:hAnsi="Bookman Old Style"/>
          <w:sz w:val="22"/>
          <w:szCs w:val="22"/>
        </w:rPr>
        <w:tab/>
        <w:t>assinado,</w:t>
      </w:r>
      <w:r w:rsidRPr="00DE06D4">
        <w:rPr>
          <w:rFonts w:ascii="Bookman Old Style" w:hAnsi="Bookman Old Style"/>
          <w:sz w:val="22"/>
          <w:szCs w:val="22"/>
        </w:rPr>
        <w:tab/>
        <w:t>na</w:t>
      </w:r>
      <w:r w:rsidRPr="00DE06D4">
        <w:rPr>
          <w:rFonts w:ascii="Bookman Old Style" w:hAnsi="Bookman Old Style"/>
          <w:sz w:val="22"/>
          <w:szCs w:val="22"/>
        </w:rPr>
        <w:tab/>
        <w:t>qualidade</w:t>
      </w:r>
      <w:r w:rsidRPr="00DE06D4">
        <w:rPr>
          <w:rFonts w:ascii="Bookman Old Style" w:hAnsi="Bookman Old Style"/>
          <w:sz w:val="22"/>
          <w:szCs w:val="22"/>
        </w:rPr>
        <w:tab/>
        <w:t>de</w:t>
      </w:r>
      <w:r w:rsidRPr="00DE06D4">
        <w:rPr>
          <w:rFonts w:ascii="Bookman Old Style" w:hAnsi="Bookman Old Style"/>
          <w:sz w:val="22"/>
          <w:szCs w:val="22"/>
        </w:rPr>
        <w:tab/>
        <w:t>responsável</w:t>
      </w:r>
      <w:r w:rsidRPr="00DE06D4">
        <w:rPr>
          <w:rFonts w:ascii="Bookman Old Style" w:hAnsi="Bookman Old Style"/>
          <w:sz w:val="22"/>
          <w:szCs w:val="22"/>
        </w:rPr>
        <w:tab/>
        <w:t>legal</w:t>
      </w:r>
      <w:r w:rsidRPr="00DE06D4">
        <w:rPr>
          <w:rFonts w:ascii="Bookman Old Style" w:hAnsi="Bookman Old Style"/>
          <w:sz w:val="22"/>
          <w:szCs w:val="22"/>
        </w:rPr>
        <w:tab/>
        <w:t>da</w:t>
      </w:r>
      <w:r w:rsidRPr="00DE06D4">
        <w:rPr>
          <w:rFonts w:ascii="Bookman Old Style" w:hAnsi="Bookman Old Style"/>
          <w:sz w:val="22"/>
          <w:szCs w:val="22"/>
        </w:rPr>
        <w:tab/>
        <w:t>proponente,</w:t>
      </w:r>
    </w:p>
    <w:p w:rsidR="001C3035" w:rsidRPr="00DE06D4" w:rsidRDefault="001C37CF">
      <w:pPr>
        <w:pStyle w:val="Corpodetexto"/>
        <w:tabs>
          <w:tab w:val="left" w:pos="3221"/>
          <w:tab w:val="left" w:pos="6403"/>
        </w:tabs>
        <w:ind w:left="221" w:right="671"/>
        <w:jc w:val="both"/>
        <w:rPr>
          <w:rFonts w:ascii="Bookman Old Style" w:hAnsi="Bookman Old Style"/>
          <w:sz w:val="22"/>
          <w:szCs w:val="22"/>
        </w:rPr>
      </w:pPr>
      <w:r w:rsidRPr="00DE06D4">
        <w:rPr>
          <w:rFonts w:ascii="Bookman Old Style" w:hAnsi="Bookman Old Style"/>
          <w:sz w:val="22"/>
          <w:szCs w:val="22"/>
          <w:u w:val="single"/>
        </w:rPr>
        <w:t xml:space="preserve"> </w:t>
      </w:r>
      <w:r w:rsidRPr="00DE06D4">
        <w:rPr>
          <w:rFonts w:ascii="Bookman Old Style" w:hAnsi="Bookman Old Style"/>
          <w:sz w:val="22"/>
          <w:szCs w:val="22"/>
          <w:u w:val="single"/>
        </w:rPr>
        <w:tab/>
      </w:r>
      <w:r w:rsidRPr="00DE06D4">
        <w:rPr>
          <w:rFonts w:ascii="Bookman Old Style" w:hAnsi="Bookman Old Style"/>
          <w:sz w:val="22"/>
          <w:szCs w:val="22"/>
        </w:rPr>
        <w:t xml:space="preserve">, </w:t>
      </w:r>
      <w:r w:rsidRPr="00DE06D4">
        <w:rPr>
          <w:rFonts w:ascii="Bookman Old Style" w:hAnsi="Bookman Old Style"/>
          <w:spacing w:val="19"/>
          <w:sz w:val="22"/>
          <w:szCs w:val="22"/>
        </w:rPr>
        <w:t xml:space="preserve"> </w:t>
      </w:r>
      <w:r w:rsidRPr="00DE06D4">
        <w:rPr>
          <w:rFonts w:ascii="Bookman Old Style" w:hAnsi="Bookman Old Style"/>
          <w:sz w:val="22"/>
          <w:szCs w:val="22"/>
        </w:rPr>
        <w:t>CNPJ</w:t>
      </w:r>
      <w:r w:rsidRPr="00DE06D4">
        <w:rPr>
          <w:rFonts w:ascii="Bookman Old Style" w:hAnsi="Bookman Old Style"/>
          <w:sz w:val="22"/>
          <w:szCs w:val="22"/>
          <w:u w:val="single"/>
        </w:rPr>
        <w:t xml:space="preserve"> </w:t>
      </w:r>
      <w:r w:rsidRPr="00DE06D4">
        <w:rPr>
          <w:rFonts w:ascii="Bookman Old Style" w:hAnsi="Bookman Old Style"/>
          <w:sz w:val="22"/>
          <w:szCs w:val="22"/>
          <w:u w:val="single"/>
        </w:rPr>
        <w:tab/>
      </w:r>
      <w:r w:rsidRPr="00DE06D4">
        <w:rPr>
          <w:rFonts w:ascii="Bookman Old Style" w:hAnsi="Bookman Old Style"/>
          <w:sz w:val="22"/>
          <w:szCs w:val="22"/>
        </w:rPr>
        <w:t xml:space="preserve">, DECLARA expressamente que se sujeita às condições estabelecidas no Edital do Pregão </w:t>
      </w:r>
      <w:r w:rsidRPr="00DE06D4">
        <w:rPr>
          <w:rFonts w:ascii="Bookman Old Style" w:hAnsi="Bookman Old Style"/>
          <w:b/>
          <w:sz w:val="22"/>
          <w:szCs w:val="22"/>
        </w:rPr>
        <w:t>N</w:t>
      </w:r>
      <w:r w:rsidRPr="00DE06D4">
        <w:rPr>
          <w:rFonts w:ascii="Bookman Old Style" w:hAnsi="Bookman Old Style"/>
          <w:b/>
          <w:sz w:val="22"/>
          <w:szCs w:val="22"/>
          <w:vertAlign w:val="superscript"/>
        </w:rPr>
        <w:t>o</w:t>
      </w:r>
      <w:r w:rsidRPr="00DE06D4">
        <w:rPr>
          <w:rFonts w:ascii="Bookman Old Style" w:hAnsi="Bookman Old Style"/>
          <w:b/>
          <w:sz w:val="22"/>
          <w:szCs w:val="22"/>
        </w:rPr>
        <w:t xml:space="preserve"> .../201</w:t>
      </w:r>
      <w:r w:rsidR="000E3A1B">
        <w:rPr>
          <w:rFonts w:ascii="Bookman Old Style" w:hAnsi="Bookman Old Style"/>
          <w:b/>
          <w:sz w:val="22"/>
          <w:szCs w:val="22"/>
        </w:rPr>
        <w:t>8</w:t>
      </w:r>
      <w:r w:rsidRPr="00DE06D4">
        <w:rPr>
          <w:rFonts w:ascii="Bookman Old Style" w:hAnsi="Bookman Old Style"/>
          <w:sz w:val="22"/>
          <w:szCs w:val="22"/>
        </w:rPr>
        <w:t>, e que acatará integralmente qualquer decisão que venha a ser tomada pelo licitador quanto à qualificação apenas das proponentes que tenham atendido às condições estabelecidas no Edital e que demonstrem integral capacidade de executar o fornecimento do bem</w:t>
      </w:r>
      <w:r w:rsidRPr="00DE06D4">
        <w:rPr>
          <w:rFonts w:ascii="Bookman Old Style" w:hAnsi="Bookman Old Style"/>
          <w:spacing w:val="-4"/>
          <w:sz w:val="22"/>
          <w:szCs w:val="22"/>
        </w:rPr>
        <w:t xml:space="preserve"> </w:t>
      </w:r>
      <w:r w:rsidRPr="00DE06D4">
        <w:rPr>
          <w:rFonts w:ascii="Bookman Old Style" w:hAnsi="Bookman Old Style"/>
          <w:sz w:val="22"/>
          <w:szCs w:val="22"/>
        </w:rPr>
        <w:t>previsto.</w:t>
      </w:r>
    </w:p>
    <w:p w:rsidR="001C3035" w:rsidRPr="00DE06D4" w:rsidRDefault="001C3035">
      <w:pPr>
        <w:pStyle w:val="Corpodetexto"/>
        <w:rPr>
          <w:rFonts w:ascii="Bookman Old Style" w:hAnsi="Bookman Old Style"/>
          <w:sz w:val="22"/>
          <w:szCs w:val="22"/>
        </w:rPr>
      </w:pPr>
    </w:p>
    <w:p w:rsidR="001C3035" w:rsidRPr="00DE06D4" w:rsidRDefault="001C3035">
      <w:pPr>
        <w:pStyle w:val="Corpodetexto"/>
        <w:rPr>
          <w:rFonts w:ascii="Bookman Old Style" w:hAnsi="Bookman Old Style"/>
          <w:sz w:val="22"/>
          <w:szCs w:val="22"/>
        </w:rPr>
      </w:pPr>
    </w:p>
    <w:p w:rsidR="001C3035" w:rsidRPr="00DE06D4" w:rsidRDefault="001C37CF" w:rsidP="003C2516">
      <w:pPr>
        <w:pStyle w:val="Corpodetexto"/>
        <w:tabs>
          <w:tab w:val="left" w:pos="6207"/>
          <w:tab w:val="left" w:pos="7219"/>
          <w:tab w:val="left" w:pos="8526"/>
        </w:tabs>
        <w:spacing w:before="90"/>
        <w:rPr>
          <w:rFonts w:ascii="Bookman Old Style" w:hAnsi="Bookman Old Style"/>
          <w:sz w:val="22"/>
          <w:szCs w:val="22"/>
        </w:rPr>
      </w:pPr>
      <w:r w:rsidRPr="00DE06D4">
        <w:rPr>
          <w:rFonts w:ascii="Bookman Old Style" w:hAnsi="Bookman Old Style"/>
          <w:spacing w:val="-1"/>
          <w:sz w:val="22"/>
          <w:szCs w:val="22"/>
        </w:rPr>
        <w:t xml:space="preserve"> </w:t>
      </w:r>
      <w:r w:rsidRPr="00DE06D4">
        <w:rPr>
          <w:rFonts w:ascii="Bookman Old Style" w:hAnsi="Bookman Old Style"/>
          <w:sz w:val="22"/>
          <w:szCs w:val="22"/>
        </w:rPr>
        <w:t>em</w:t>
      </w:r>
      <w:r w:rsidRPr="00DE06D4">
        <w:rPr>
          <w:rFonts w:ascii="Bookman Old Style" w:hAnsi="Bookman Old Style"/>
          <w:sz w:val="22"/>
          <w:szCs w:val="22"/>
          <w:u w:val="single"/>
        </w:rPr>
        <w:t xml:space="preserve"> </w:t>
      </w:r>
      <w:r w:rsidRPr="00DE06D4">
        <w:rPr>
          <w:rFonts w:ascii="Bookman Old Style" w:hAnsi="Bookman Old Style"/>
          <w:sz w:val="22"/>
          <w:szCs w:val="22"/>
          <w:u w:val="single"/>
        </w:rPr>
        <w:tab/>
      </w:r>
      <w:r w:rsidRPr="00DE06D4">
        <w:rPr>
          <w:rFonts w:ascii="Bookman Old Style" w:hAnsi="Bookman Old Style"/>
          <w:sz w:val="22"/>
          <w:szCs w:val="22"/>
        </w:rPr>
        <w:t>de</w:t>
      </w:r>
      <w:r w:rsidRPr="00DE06D4">
        <w:rPr>
          <w:rFonts w:ascii="Bookman Old Style" w:hAnsi="Bookman Old Style"/>
          <w:sz w:val="22"/>
          <w:szCs w:val="22"/>
          <w:u w:val="single"/>
        </w:rPr>
        <w:t xml:space="preserve"> </w:t>
      </w:r>
      <w:r w:rsidRPr="00DE06D4">
        <w:rPr>
          <w:rFonts w:ascii="Bookman Old Style" w:hAnsi="Bookman Old Style"/>
          <w:sz w:val="22"/>
          <w:szCs w:val="22"/>
          <w:u w:val="single"/>
        </w:rPr>
        <w:tab/>
      </w:r>
      <w:r w:rsidRPr="00DE06D4">
        <w:rPr>
          <w:rFonts w:ascii="Bookman Old Style" w:hAnsi="Bookman Old Style"/>
          <w:sz w:val="22"/>
          <w:szCs w:val="22"/>
        </w:rPr>
        <w:t>de</w:t>
      </w:r>
      <w:r w:rsidRPr="00DE06D4">
        <w:rPr>
          <w:rFonts w:ascii="Bookman Old Style" w:hAnsi="Bookman Old Style"/>
          <w:spacing w:val="-1"/>
          <w:sz w:val="22"/>
          <w:szCs w:val="22"/>
        </w:rPr>
        <w:t xml:space="preserve"> </w:t>
      </w:r>
      <w:r w:rsidRPr="00DE06D4">
        <w:rPr>
          <w:rFonts w:ascii="Bookman Old Style" w:hAnsi="Bookman Old Style"/>
          <w:sz w:val="22"/>
          <w:szCs w:val="22"/>
        </w:rPr>
        <w:t>201</w:t>
      </w:r>
      <w:r w:rsidR="000E3A1B">
        <w:rPr>
          <w:rFonts w:ascii="Bookman Old Style" w:hAnsi="Bookman Old Style"/>
          <w:sz w:val="22"/>
          <w:szCs w:val="22"/>
        </w:rPr>
        <w:t>8</w:t>
      </w:r>
    </w:p>
    <w:p w:rsidR="001C3035" w:rsidRPr="00DE06D4" w:rsidRDefault="001C3035">
      <w:pPr>
        <w:pStyle w:val="Corpodetexto"/>
        <w:rPr>
          <w:rFonts w:ascii="Bookman Old Style" w:hAnsi="Bookman Old Style"/>
          <w:sz w:val="22"/>
          <w:szCs w:val="22"/>
        </w:rPr>
      </w:pPr>
    </w:p>
    <w:p w:rsidR="001C3035" w:rsidRPr="00DE06D4" w:rsidRDefault="001C3035">
      <w:pPr>
        <w:pStyle w:val="Corpodetexto"/>
        <w:rPr>
          <w:rFonts w:ascii="Bookman Old Style" w:hAnsi="Bookman Old Style"/>
          <w:sz w:val="22"/>
          <w:szCs w:val="22"/>
        </w:rPr>
      </w:pPr>
    </w:p>
    <w:p w:rsidR="001C3035" w:rsidRPr="00DE06D4" w:rsidRDefault="00B16FEE">
      <w:pPr>
        <w:pStyle w:val="Corpodetexto"/>
        <w:spacing w:before="8"/>
        <w:rPr>
          <w:rFonts w:ascii="Bookman Old Style" w:hAnsi="Bookman Old Style"/>
          <w:sz w:val="22"/>
          <w:szCs w:val="22"/>
        </w:rPr>
      </w:pPr>
      <w:r w:rsidRPr="00DE06D4">
        <w:rPr>
          <w:rFonts w:ascii="Bookman Old Style" w:hAnsi="Bookman Old Style"/>
          <w:noProof/>
          <w:sz w:val="22"/>
          <w:szCs w:val="22"/>
          <w:lang w:val="pt-BR" w:eastAsia="pt-BR" w:bidi="ar-SA"/>
        </w:rPr>
        <mc:AlternateContent>
          <mc:Choice Requires="wps">
            <w:drawing>
              <wp:anchor distT="0" distB="0" distL="0" distR="0" simplePos="0" relativeHeight="251668480" behindDoc="1" locked="0" layoutInCell="1" allowOverlap="1">
                <wp:simplePos x="0" y="0"/>
                <wp:positionH relativeFrom="page">
                  <wp:posOffset>2513330</wp:posOffset>
                </wp:positionH>
                <wp:positionV relativeFrom="paragraph">
                  <wp:posOffset>230505</wp:posOffset>
                </wp:positionV>
                <wp:extent cx="2895600" cy="0"/>
                <wp:effectExtent l="8255" t="10160" r="10795" b="8890"/>
                <wp:wrapTopAndBottom/>
                <wp:docPr id="4"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EC58D4" id="Line 35" o:spid="_x0000_s102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7.9pt,18.15pt" to="425.9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T0N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" strokeweight=".48pt">
                <w10:wrap type="topAndBottom" anchorx="page"/>
              </v:line>
            </w:pict>
          </mc:Fallback>
        </mc:AlternateContent>
      </w:r>
    </w:p>
    <w:p w:rsidR="001C3035" w:rsidRPr="00DE06D4" w:rsidRDefault="001C37CF">
      <w:pPr>
        <w:pStyle w:val="Corpodetexto"/>
        <w:spacing w:line="247" w:lineRule="exact"/>
        <w:ind w:left="3031" w:right="3486"/>
        <w:jc w:val="center"/>
        <w:rPr>
          <w:rFonts w:ascii="Bookman Old Style" w:hAnsi="Bookman Old Style"/>
          <w:sz w:val="22"/>
          <w:szCs w:val="22"/>
        </w:rPr>
      </w:pPr>
      <w:r w:rsidRPr="00DE06D4">
        <w:rPr>
          <w:rFonts w:ascii="Bookman Old Style" w:hAnsi="Bookman Old Style"/>
          <w:sz w:val="22"/>
          <w:szCs w:val="22"/>
        </w:rPr>
        <w:t>Nome e assinatura do representante</w:t>
      </w:r>
    </w:p>
    <w:p w:rsidR="003C2516" w:rsidRDefault="001C37CF" w:rsidP="003C2516">
      <w:pPr>
        <w:pStyle w:val="Ttulo11"/>
        <w:spacing w:before="5"/>
        <w:ind w:left="483" w:right="936"/>
        <w:jc w:val="center"/>
        <w:rPr>
          <w:rFonts w:ascii="Bookman Old Style" w:hAnsi="Bookman Old Style"/>
          <w:sz w:val="22"/>
          <w:szCs w:val="22"/>
        </w:rPr>
      </w:pPr>
      <w:r w:rsidRPr="00DE06D4">
        <w:rPr>
          <w:rFonts w:ascii="Bookman Old Style" w:hAnsi="Bookman Old Style"/>
          <w:sz w:val="22"/>
          <w:szCs w:val="22"/>
        </w:rPr>
        <w:t>CARIMBO DO CNPJ DA EMPRESA</w:t>
      </w:r>
    </w:p>
    <w:p w:rsidR="003C2516" w:rsidRDefault="003C2516">
      <w:pPr>
        <w:rPr>
          <w:rFonts w:ascii="Bookman Old Style" w:hAnsi="Bookman Old Style"/>
          <w:b/>
          <w:bCs/>
        </w:rPr>
      </w:pPr>
      <w:r>
        <w:rPr>
          <w:rFonts w:ascii="Bookman Old Style" w:hAnsi="Bookman Old Style"/>
        </w:rPr>
        <w:br w:type="page"/>
      </w:r>
    </w:p>
    <w:p w:rsidR="001C3035" w:rsidRPr="00DE06D4" w:rsidRDefault="001C3035" w:rsidP="003C2516">
      <w:pPr>
        <w:pStyle w:val="Ttulo11"/>
        <w:spacing w:before="5"/>
        <w:ind w:left="483" w:right="936"/>
        <w:jc w:val="center"/>
        <w:rPr>
          <w:rFonts w:ascii="Bookman Old Style" w:hAnsi="Bookman Old Style"/>
        </w:rPr>
        <w:sectPr w:rsidR="001C3035" w:rsidRPr="00DE06D4">
          <w:pgSz w:w="11910" w:h="16840"/>
          <w:pgMar w:top="2040" w:right="460" w:bottom="780" w:left="1480" w:header="710" w:footer="582" w:gutter="0"/>
          <w:cols w:space="720"/>
        </w:sectPr>
      </w:pPr>
    </w:p>
    <w:p w:rsidR="001C3035" w:rsidRPr="00DE06D4" w:rsidRDefault="001C37CF">
      <w:pPr>
        <w:spacing w:before="90"/>
        <w:ind w:left="3031" w:right="3482"/>
        <w:jc w:val="center"/>
        <w:rPr>
          <w:rFonts w:ascii="Bookman Old Style" w:hAnsi="Bookman Old Style"/>
          <w:b/>
        </w:rPr>
      </w:pPr>
      <w:r w:rsidRPr="00DE06D4">
        <w:rPr>
          <w:rFonts w:ascii="Bookman Old Style" w:hAnsi="Bookman Old Style"/>
          <w:b/>
        </w:rPr>
        <w:t>ANEXO</w:t>
      </w:r>
      <w:r w:rsidRPr="00DE06D4">
        <w:rPr>
          <w:rFonts w:ascii="Bookman Old Style" w:hAnsi="Bookman Old Style"/>
          <w:b/>
          <w:spacing w:val="-3"/>
        </w:rPr>
        <w:t xml:space="preserve"> </w:t>
      </w:r>
      <w:r w:rsidRPr="00DE06D4">
        <w:rPr>
          <w:rFonts w:ascii="Bookman Old Style" w:hAnsi="Bookman Old Style"/>
          <w:b/>
        </w:rPr>
        <w:t>IX</w:t>
      </w:r>
    </w:p>
    <w:p w:rsidR="001C3035" w:rsidRPr="00DE06D4" w:rsidRDefault="001C3035">
      <w:pPr>
        <w:pStyle w:val="Corpodetexto"/>
        <w:spacing w:before="5"/>
        <w:rPr>
          <w:rFonts w:ascii="Bookman Old Style" w:hAnsi="Bookman Old Style"/>
          <w:b/>
          <w:sz w:val="22"/>
          <w:szCs w:val="22"/>
        </w:rPr>
      </w:pPr>
    </w:p>
    <w:p w:rsidR="001C3035" w:rsidRPr="00DE06D4" w:rsidRDefault="001C37CF">
      <w:pPr>
        <w:ind w:left="483" w:right="937"/>
        <w:jc w:val="center"/>
        <w:rPr>
          <w:rFonts w:ascii="Bookman Old Style" w:hAnsi="Bookman Old Style"/>
          <w:b/>
        </w:rPr>
      </w:pPr>
      <w:r w:rsidRPr="00DE06D4">
        <w:rPr>
          <w:rFonts w:ascii="Bookman Old Style" w:hAnsi="Bookman Old Style"/>
          <w:b/>
        </w:rPr>
        <w:t>MINUTA DA APRESENTAÇÃO E QUALIFICAÇÃO DO</w:t>
      </w:r>
      <w:r w:rsidRPr="00DE06D4">
        <w:rPr>
          <w:rFonts w:ascii="Bookman Old Style" w:hAnsi="Bookman Old Style"/>
          <w:b/>
          <w:spacing w:val="-23"/>
        </w:rPr>
        <w:t xml:space="preserve"> </w:t>
      </w:r>
      <w:r w:rsidRPr="00DE06D4">
        <w:rPr>
          <w:rFonts w:ascii="Bookman Old Style" w:hAnsi="Bookman Old Style"/>
          <w:b/>
        </w:rPr>
        <w:t>RESPONSÁVEL TÉCNICO</w:t>
      </w:r>
    </w:p>
    <w:p w:rsidR="001C3035" w:rsidRPr="00DE06D4" w:rsidRDefault="001C3035">
      <w:pPr>
        <w:pStyle w:val="Corpodetexto"/>
        <w:rPr>
          <w:rFonts w:ascii="Bookman Old Style" w:hAnsi="Bookman Old Style"/>
          <w:b/>
          <w:sz w:val="22"/>
          <w:szCs w:val="22"/>
        </w:rPr>
      </w:pPr>
    </w:p>
    <w:p w:rsidR="001C3035" w:rsidRPr="00DE06D4" w:rsidRDefault="001C37CF">
      <w:pPr>
        <w:pStyle w:val="Corpodetexto"/>
        <w:tabs>
          <w:tab w:val="left" w:leader="dot" w:pos="9231"/>
        </w:tabs>
        <w:spacing w:before="202"/>
        <w:ind w:left="221"/>
        <w:rPr>
          <w:rFonts w:ascii="Bookman Old Style" w:hAnsi="Bookman Old Style"/>
          <w:sz w:val="22"/>
          <w:szCs w:val="22"/>
        </w:rPr>
      </w:pPr>
      <w:r w:rsidRPr="00DE06D4">
        <w:rPr>
          <w:rFonts w:ascii="Bookman Old Style" w:hAnsi="Bookman Old Style"/>
          <w:sz w:val="22"/>
          <w:szCs w:val="22"/>
        </w:rPr>
        <w:t xml:space="preserve">A  empresa </w:t>
      </w:r>
      <w:r w:rsidRPr="00DE06D4">
        <w:rPr>
          <w:rFonts w:ascii="Bookman Old Style" w:hAnsi="Bookman Old Style"/>
          <w:spacing w:val="14"/>
          <w:sz w:val="22"/>
          <w:szCs w:val="22"/>
        </w:rPr>
        <w:t xml:space="preserve"> </w:t>
      </w:r>
      <w:r w:rsidRPr="00DE06D4">
        <w:rPr>
          <w:rFonts w:ascii="Bookman Old Style" w:hAnsi="Bookman Old Style"/>
          <w:sz w:val="22"/>
          <w:szCs w:val="22"/>
        </w:rPr>
        <w:t xml:space="preserve">................................................................, </w:t>
      </w:r>
      <w:r w:rsidRPr="00DE06D4">
        <w:rPr>
          <w:rFonts w:ascii="Bookman Old Style" w:hAnsi="Bookman Old Style"/>
          <w:spacing w:val="8"/>
          <w:sz w:val="22"/>
          <w:szCs w:val="22"/>
        </w:rPr>
        <w:t xml:space="preserve"> </w:t>
      </w:r>
      <w:r w:rsidRPr="00DE06D4">
        <w:rPr>
          <w:rFonts w:ascii="Bookman Old Style" w:hAnsi="Bookman Old Style"/>
          <w:sz w:val="22"/>
          <w:szCs w:val="22"/>
        </w:rPr>
        <w:t>CNPJ</w:t>
      </w:r>
      <w:r w:rsidRPr="00DE06D4">
        <w:rPr>
          <w:rFonts w:ascii="Bookman Old Style" w:hAnsi="Bookman Old Style"/>
          <w:sz w:val="22"/>
          <w:szCs w:val="22"/>
        </w:rPr>
        <w:tab/>
        <w:t>,</w:t>
      </w:r>
    </w:p>
    <w:p w:rsidR="001C3035" w:rsidRPr="00DE06D4" w:rsidRDefault="001C37CF">
      <w:pPr>
        <w:pStyle w:val="Corpodetexto"/>
        <w:tabs>
          <w:tab w:val="left" w:leader="dot" w:pos="8664"/>
        </w:tabs>
        <w:ind w:left="221"/>
        <w:rPr>
          <w:rFonts w:ascii="Bookman Old Style" w:hAnsi="Bookman Old Style"/>
          <w:sz w:val="22"/>
          <w:szCs w:val="22"/>
        </w:rPr>
      </w:pPr>
      <w:r w:rsidRPr="00DE06D4">
        <w:rPr>
          <w:rFonts w:ascii="Bookman Old Style" w:hAnsi="Bookman Old Style"/>
          <w:sz w:val="22"/>
          <w:szCs w:val="22"/>
        </w:rPr>
        <w:t>com  endereço  na</w:t>
      </w:r>
      <w:r w:rsidRPr="00DE06D4">
        <w:rPr>
          <w:rFonts w:ascii="Bookman Old Style" w:hAnsi="Bookman Old Style"/>
          <w:spacing w:val="-3"/>
          <w:sz w:val="22"/>
          <w:szCs w:val="22"/>
        </w:rPr>
        <w:t xml:space="preserve"> </w:t>
      </w:r>
      <w:r w:rsidRPr="00DE06D4">
        <w:rPr>
          <w:rFonts w:ascii="Bookman Old Style" w:hAnsi="Bookman Old Style"/>
          <w:sz w:val="22"/>
          <w:szCs w:val="22"/>
        </w:rPr>
        <w:t>..............................................................,</w:t>
      </w:r>
      <w:r w:rsidRPr="00DE06D4">
        <w:rPr>
          <w:rFonts w:ascii="Bookman Old Style" w:hAnsi="Bookman Old Style"/>
          <w:spacing w:val="39"/>
          <w:sz w:val="22"/>
          <w:szCs w:val="22"/>
        </w:rPr>
        <w:t xml:space="preserve"> </w:t>
      </w:r>
      <w:r w:rsidRPr="00DE06D4">
        <w:rPr>
          <w:rFonts w:ascii="Bookman Old Style" w:hAnsi="Bookman Old Style"/>
          <w:sz w:val="22"/>
          <w:szCs w:val="22"/>
        </w:rPr>
        <w:t>bairro,</w:t>
      </w:r>
      <w:r w:rsidRPr="00DE06D4">
        <w:rPr>
          <w:rFonts w:ascii="Bookman Old Style" w:hAnsi="Bookman Old Style"/>
          <w:sz w:val="22"/>
          <w:szCs w:val="22"/>
        </w:rPr>
        <w:tab/>
        <w:t>cidade</w:t>
      </w:r>
    </w:p>
    <w:p w:rsidR="001C3035" w:rsidRPr="00DE06D4" w:rsidRDefault="001C37CF">
      <w:pPr>
        <w:pStyle w:val="Corpodetexto"/>
        <w:spacing w:before="1"/>
        <w:ind w:left="221"/>
        <w:jc w:val="both"/>
        <w:rPr>
          <w:rFonts w:ascii="Bookman Old Style" w:hAnsi="Bookman Old Style"/>
          <w:sz w:val="22"/>
          <w:szCs w:val="22"/>
        </w:rPr>
      </w:pPr>
      <w:r w:rsidRPr="00DE06D4">
        <w:rPr>
          <w:rFonts w:ascii="Bookman Old Style" w:hAnsi="Bookman Old Style"/>
          <w:sz w:val="22"/>
          <w:szCs w:val="22"/>
        </w:rPr>
        <w:t>................................. Estado ..........................................................,  neste ato representada</w:t>
      </w:r>
      <w:r w:rsidRPr="00DE06D4">
        <w:rPr>
          <w:rFonts w:ascii="Bookman Old Style" w:hAnsi="Bookman Old Style"/>
          <w:spacing w:val="56"/>
          <w:sz w:val="22"/>
          <w:szCs w:val="22"/>
        </w:rPr>
        <w:t xml:space="preserve"> </w:t>
      </w:r>
      <w:r w:rsidRPr="00DE06D4">
        <w:rPr>
          <w:rFonts w:ascii="Bookman Old Style" w:hAnsi="Bookman Old Style"/>
          <w:sz w:val="22"/>
          <w:szCs w:val="22"/>
        </w:rPr>
        <w:t>pelo</w:t>
      </w:r>
    </w:p>
    <w:p w:rsidR="001C3035" w:rsidRPr="00DE06D4" w:rsidRDefault="001C37CF">
      <w:pPr>
        <w:pStyle w:val="Corpodetexto"/>
        <w:tabs>
          <w:tab w:val="left" w:pos="1173"/>
          <w:tab w:val="left" w:pos="3085"/>
          <w:tab w:val="left" w:pos="4181"/>
          <w:tab w:val="left" w:pos="8896"/>
        </w:tabs>
        <w:ind w:left="221"/>
        <w:jc w:val="both"/>
        <w:rPr>
          <w:rFonts w:ascii="Bookman Old Style" w:hAnsi="Bookman Old Style"/>
          <w:sz w:val="22"/>
          <w:szCs w:val="22"/>
        </w:rPr>
      </w:pPr>
      <w:r w:rsidRPr="00DE06D4">
        <w:rPr>
          <w:rFonts w:ascii="Bookman Old Style" w:hAnsi="Bookman Old Style"/>
          <w:sz w:val="22"/>
          <w:szCs w:val="22"/>
        </w:rPr>
        <w:t>seu</w:t>
      </w:r>
      <w:r w:rsidRPr="00DE06D4">
        <w:rPr>
          <w:rFonts w:ascii="Bookman Old Style" w:hAnsi="Bookman Old Style"/>
          <w:sz w:val="22"/>
          <w:szCs w:val="22"/>
        </w:rPr>
        <w:tab/>
        <w:t>representante</w:t>
      </w:r>
      <w:r w:rsidRPr="00DE06D4">
        <w:rPr>
          <w:rFonts w:ascii="Bookman Old Style" w:hAnsi="Bookman Old Style"/>
          <w:sz w:val="22"/>
          <w:szCs w:val="22"/>
        </w:rPr>
        <w:tab/>
        <w:t>legal</w:t>
      </w:r>
      <w:r w:rsidRPr="00DE06D4">
        <w:rPr>
          <w:rFonts w:ascii="Bookman Old Style" w:hAnsi="Bookman Old Style"/>
          <w:sz w:val="22"/>
          <w:szCs w:val="22"/>
        </w:rPr>
        <w:tab/>
        <w:t>...................................................................,</w:t>
      </w:r>
      <w:r w:rsidRPr="00DE06D4">
        <w:rPr>
          <w:rFonts w:ascii="Bookman Old Style" w:hAnsi="Bookman Old Style"/>
          <w:sz w:val="22"/>
          <w:szCs w:val="22"/>
        </w:rPr>
        <w:tab/>
        <w:t>RG.</w:t>
      </w:r>
    </w:p>
    <w:p w:rsidR="001C3035" w:rsidRPr="00DE06D4" w:rsidRDefault="001C37CF">
      <w:pPr>
        <w:pStyle w:val="Corpodetexto"/>
        <w:ind w:left="221"/>
        <w:jc w:val="both"/>
        <w:rPr>
          <w:rFonts w:ascii="Bookman Old Style" w:hAnsi="Bookman Old Style"/>
          <w:sz w:val="22"/>
          <w:szCs w:val="22"/>
        </w:rPr>
      </w:pPr>
      <w:r w:rsidRPr="00DE06D4">
        <w:rPr>
          <w:rFonts w:ascii="Bookman Old Style" w:hAnsi="Bookman Old Style"/>
          <w:sz w:val="22"/>
          <w:szCs w:val="22"/>
        </w:rPr>
        <w:t xml:space="preserve">........................................ </w:t>
      </w:r>
      <w:r w:rsidRPr="00DE06D4">
        <w:rPr>
          <w:rFonts w:ascii="Bookman Old Style" w:hAnsi="Bookman Old Style"/>
          <w:spacing w:val="15"/>
          <w:sz w:val="22"/>
          <w:szCs w:val="22"/>
        </w:rPr>
        <w:t xml:space="preserve"> </w:t>
      </w:r>
      <w:r w:rsidRPr="00DE06D4">
        <w:rPr>
          <w:rFonts w:ascii="Bookman Old Style" w:hAnsi="Bookman Old Style"/>
          <w:sz w:val="22"/>
          <w:szCs w:val="22"/>
        </w:rPr>
        <w:t xml:space="preserve">CPF. </w:t>
      </w:r>
      <w:r w:rsidRPr="00DE06D4">
        <w:rPr>
          <w:rFonts w:ascii="Bookman Old Style" w:hAnsi="Bookman Old Style"/>
          <w:spacing w:val="16"/>
          <w:sz w:val="22"/>
          <w:szCs w:val="22"/>
        </w:rPr>
        <w:t xml:space="preserve"> </w:t>
      </w:r>
      <w:r w:rsidRPr="00DE06D4">
        <w:rPr>
          <w:rFonts w:ascii="Bookman Old Style" w:hAnsi="Bookman Old Style"/>
          <w:sz w:val="22"/>
          <w:szCs w:val="22"/>
        </w:rPr>
        <w:t xml:space="preserve">..................................................., </w:t>
      </w:r>
      <w:r w:rsidRPr="00DE06D4">
        <w:rPr>
          <w:rFonts w:ascii="Bookman Old Style" w:hAnsi="Bookman Old Style"/>
          <w:spacing w:val="16"/>
          <w:sz w:val="22"/>
          <w:szCs w:val="22"/>
        </w:rPr>
        <w:t xml:space="preserve"> </w:t>
      </w:r>
      <w:r w:rsidRPr="00DE06D4">
        <w:rPr>
          <w:rFonts w:ascii="Bookman Old Style" w:hAnsi="Bookman Old Style"/>
          <w:sz w:val="22"/>
          <w:szCs w:val="22"/>
        </w:rPr>
        <w:t xml:space="preserve">apesenta, </w:t>
      </w:r>
      <w:r w:rsidRPr="00DE06D4">
        <w:rPr>
          <w:rFonts w:ascii="Bookman Old Style" w:hAnsi="Bookman Old Style"/>
          <w:spacing w:val="16"/>
          <w:sz w:val="22"/>
          <w:szCs w:val="22"/>
        </w:rPr>
        <w:t xml:space="preserve"> </w:t>
      </w:r>
      <w:r w:rsidRPr="00DE06D4">
        <w:rPr>
          <w:rFonts w:ascii="Bookman Old Style" w:hAnsi="Bookman Old Style"/>
          <w:sz w:val="22"/>
          <w:szCs w:val="22"/>
        </w:rPr>
        <w:t xml:space="preserve">para </w:t>
      </w:r>
      <w:r w:rsidRPr="00DE06D4">
        <w:rPr>
          <w:rFonts w:ascii="Bookman Old Style" w:hAnsi="Bookman Old Style"/>
          <w:spacing w:val="15"/>
          <w:sz w:val="22"/>
          <w:szCs w:val="22"/>
        </w:rPr>
        <w:t xml:space="preserve"> </w:t>
      </w:r>
      <w:r w:rsidRPr="00DE06D4">
        <w:rPr>
          <w:rFonts w:ascii="Bookman Old Style" w:hAnsi="Bookman Old Style"/>
          <w:sz w:val="22"/>
          <w:szCs w:val="22"/>
        </w:rPr>
        <w:t xml:space="preserve">os </w:t>
      </w:r>
      <w:r w:rsidRPr="00DE06D4">
        <w:rPr>
          <w:rFonts w:ascii="Bookman Old Style" w:hAnsi="Bookman Old Style"/>
          <w:spacing w:val="18"/>
          <w:sz w:val="22"/>
          <w:szCs w:val="22"/>
        </w:rPr>
        <w:t xml:space="preserve"> </w:t>
      </w:r>
      <w:r w:rsidRPr="00DE06D4">
        <w:rPr>
          <w:rFonts w:ascii="Bookman Old Style" w:hAnsi="Bookman Old Style"/>
          <w:sz w:val="22"/>
          <w:szCs w:val="22"/>
        </w:rPr>
        <w:t xml:space="preserve">fins </w:t>
      </w:r>
      <w:r w:rsidRPr="00DE06D4">
        <w:rPr>
          <w:rFonts w:ascii="Bookman Old Style" w:hAnsi="Bookman Old Style"/>
          <w:spacing w:val="16"/>
          <w:sz w:val="22"/>
          <w:szCs w:val="22"/>
        </w:rPr>
        <w:t xml:space="preserve"> </w:t>
      </w:r>
      <w:r w:rsidRPr="00DE06D4">
        <w:rPr>
          <w:rFonts w:ascii="Bookman Old Style" w:hAnsi="Bookman Old Style"/>
          <w:sz w:val="22"/>
          <w:szCs w:val="22"/>
        </w:rPr>
        <w:t>de</w:t>
      </w:r>
    </w:p>
    <w:p w:rsidR="001C3035" w:rsidRPr="00DE06D4" w:rsidRDefault="001C37CF">
      <w:pPr>
        <w:pStyle w:val="Corpodetexto"/>
        <w:ind w:left="221"/>
        <w:jc w:val="both"/>
        <w:rPr>
          <w:rFonts w:ascii="Bookman Old Style" w:hAnsi="Bookman Old Style"/>
          <w:sz w:val="22"/>
          <w:szCs w:val="22"/>
        </w:rPr>
      </w:pPr>
      <w:r w:rsidRPr="00DE06D4">
        <w:rPr>
          <w:rFonts w:ascii="Bookman Old Style" w:hAnsi="Bookman Old Style"/>
          <w:sz w:val="22"/>
          <w:szCs w:val="22"/>
        </w:rPr>
        <w:t xml:space="preserve">atendimento    </w:t>
      </w:r>
      <w:r w:rsidRPr="00DE06D4">
        <w:rPr>
          <w:rFonts w:ascii="Bookman Old Style" w:hAnsi="Bookman Old Style"/>
          <w:spacing w:val="25"/>
          <w:sz w:val="22"/>
          <w:szCs w:val="22"/>
        </w:rPr>
        <w:t xml:space="preserve"> </w:t>
      </w:r>
      <w:r w:rsidRPr="00DE06D4">
        <w:rPr>
          <w:rFonts w:ascii="Bookman Old Style" w:hAnsi="Bookman Old Style"/>
          <w:sz w:val="22"/>
          <w:szCs w:val="22"/>
        </w:rPr>
        <w:t xml:space="preserve">das    </w:t>
      </w:r>
      <w:r w:rsidRPr="00DE06D4">
        <w:rPr>
          <w:rFonts w:ascii="Bookman Old Style" w:hAnsi="Bookman Old Style"/>
          <w:spacing w:val="26"/>
          <w:sz w:val="22"/>
          <w:szCs w:val="22"/>
        </w:rPr>
        <w:t xml:space="preserve"> </w:t>
      </w:r>
      <w:r w:rsidRPr="00DE06D4">
        <w:rPr>
          <w:rFonts w:ascii="Bookman Old Style" w:hAnsi="Bookman Old Style"/>
          <w:sz w:val="22"/>
          <w:szCs w:val="22"/>
        </w:rPr>
        <w:t xml:space="preserve">exigências    </w:t>
      </w:r>
      <w:r w:rsidRPr="00DE06D4">
        <w:rPr>
          <w:rFonts w:ascii="Bookman Old Style" w:hAnsi="Bookman Old Style"/>
          <w:spacing w:val="26"/>
          <w:sz w:val="22"/>
          <w:szCs w:val="22"/>
        </w:rPr>
        <w:t xml:space="preserve"> </w:t>
      </w:r>
      <w:r w:rsidRPr="00DE06D4">
        <w:rPr>
          <w:rFonts w:ascii="Bookman Old Style" w:hAnsi="Bookman Old Style"/>
          <w:sz w:val="22"/>
          <w:szCs w:val="22"/>
        </w:rPr>
        <w:t xml:space="preserve">editalícias,    </w:t>
      </w:r>
      <w:r w:rsidRPr="00DE06D4">
        <w:rPr>
          <w:rFonts w:ascii="Bookman Old Style" w:hAnsi="Bookman Old Style"/>
          <w:spacing w:val="27"/>
          <w:sz w:val="22"/>
          <w:szCs w:val="22"/>
        </w:rPr>
        <w:t xml:space="preserve"> </w:t>
      </w:r>
      <w:r w:rsidRPr="00DE06D4">
        <w:rPr>
          <w:rFonts w:ascii="Bookman Old Style" w:hAnsi="Bookman Old Style"/>
          <w:sz w:val="22"/>
          <w:szCs w:val="22"/>
        </w:rPr>
        <w:t xml:space="preserve">como    </w:t>
      </w:r>
      <w:r w:rsidRPr="00DE06D4">
        <w:rPr>
          <w:rFonts w:ascii="Bookman Old Style" w:hAnsi="Bookman Old Style"/>
          <w:spacing w:val="26"/>
          <w:sz w:val="22"/>
          <w:szCs w:val="22"/>
        </w:rPr>
        <w:t xml:space="preserve"> </w:t>
      </w:r>
      <w:r w:rsidRPr="00DE06D4">
        <w:rPr>
          <w:rFonts w:ascii="Bookman Old Style" w:hAnsi="Bookman Old Style"/>
          <w:sz w:val="22"/>
          <w:szCs w:val="22"/>
        </w:rPr>
        <w:t xml:space="preserve">Responsável    </w:t>
      </w:r>
      <w:r w:rsidRPr="00DE06D4">
        <w:rPr>
          <w:rFonts w:ascii="Bookman Old Style" w:hAnsi="Bookman Old Style"/>
          <w:spacing w:val="26"/>
          <w:sz w:val="22"/>
          <w:szCs w:val="22"/>
        </w:rPr>
        <w:t xml:space="preserve"> </w:t>
      </w:r>
      <w:r w:rsidRPr="00DE06D4">
        <w:rPr>
          <w:rFonts w:ascii="Bookman Old Style" w:hAnsi="Bookman Old Style"/>
          <w:sz w:val="22"/>
          <w:szCs w:val="22"/>
        </w:rPr>
        <w:t xml:space="preserve">técnico,    </w:t>
      </w:r>
      <w:r w:rsidRPr="00DE06D4">
        <w:rPr>
          <w:rFonts w:ascii="Bookman Old Style" w:hAnsi="Bookman Old Style"/>
          <w:spacing w:val="25"/>
          <w:sz w:val="22"/>
          <w:szCs w:val="22"/>
        </w:rPr>
        <w:t xml:space="preserve"> </w:t>
      </w:r>
      <w:r w:rsidRPr="00DE06D4">
        <w:rPr>
          <w:rFonts w:ascii="Bookman Old Style" w:hAnsi="Bookman Old Style"/>
          <w:sz w:val="22"/>
          <w:szCs w:val="22"/>
        </w:rPr>
        <w:t xml:space="preserve">o    </w:t>
      </w:r>
      <w:r w:rsidRPr="00DE06D4">
        <w:rPr>
          <w:rFonts w:ascii="Bookman Old Style" w:hAnsi="Bookman Old Style"/>
          <w:spacing w:val="26"/>
          <w:sz w:val="22"/>
          <w:szCs w:val="22"/>
        </w:rPr>
        <w:t xml:space="preserve"> </w:t>
      </w:r>
      <w:r w:rsidRPr="00DE06D4">
        <w:rPr>
          <w:rFonts w:ascii="Bookman Old Style" w:hAnsi="Bookman Old Style"/>
          <w:sz w:val="22"/>
          <w:szCs w:val="22"/>
        </w:rPr>
        <w:t>Sr.</w:t>
      </w:r>
    </w:p>
    <w:p w:rsidR="001C3035" w:rsidRPr="00DE06D4" w:rsidRDefault="001C37CF">
      <w:pPr>
        <w:pStyle w:val="Corpodetexto"/>
        <w:ind w:left="221"/>
        <w:jc w:val="both"/>
        <w:rPr>
          <w:rFonts w:ascii="Bookman Old Style" w:hAnsi="Bookman Old Style"/>
          <w:sz w:val="22"/>
          <w:szCs w:val="22"/>
        </w:rPr>
      </w:pPr>
      <w:r w:rsidRPr="00DE06D4">
        <w:rPr>
          <w:rFonts w:ascii="Bookman Old Style" w:hAnsi="Bookman Old Style"/>
          <w:sz w:val="22"/>
          <w:szCs w:val="22"/>
        </w:rPr>
        <w:t xml:space="preserve">........................................................................................   RG.   ......................................,  </w:t>
      </w:r>
      <w:r w:rsidRPr="00DE06D4">
        <w:rPr>
          <w:rFonts w:ascii="Bookman Old Style" w:hAnsi="Bookman Old Style"/>
          <w:spacing w:val="24"/>
          <w:sz w:val="22"/>
          <w:szCs w:val="22"/>
        </w:rPr>
        <w:t xml:space="preserve"> </w:t>
      </w:r>
      <w:r w:rsidRPr="00DE06D4">
        <w:rPr>
          <w:rFonts w:ascii="Bookman Old Style" w:hAnsi="Bookman Old Style"/>
          <w:sz w:val="22"/>
          <w:szCs w:val="22"/>
        </w:rPr>
        <w:t>CPF.</w:t>
      </w:r>
    </w:p>
    <w:p w:rsidR="001C3035" w:rsidRPr="00DE06D4" w:rsidRDefault="001C37CF">
      <w:pPr>
        <w:pStyle w:val="Corpodetexto"/>
        <w:tabs>
          <w:tab w:val="left" w:pos="1468"/>
          <w:tab w:val="left" w:pos="1916"/>
          <w:tab w:val="left" w:pos="3101"/>
          <w:tab w:val="left" w:pos="3564"/>
          <w:tab w:val="left" w:pos="4307"/>
          <w:tab w:val="left" w:pos="5357"/>
          <w:tab w:val="left" w:pos="5978"/>
          <w:tab w:val="left" w:pos="7201"/>
          <w:tab w:val="left" w:pos="7651"/>
          <w:tab w:val="left" w:pos="8500"/>
        </w:tabs>
        <w:ind w:left="221" w:right="674"/>
        <w:jc w:val="center"/>
        <w:rPr>
          <w:rFonts w:ascii="Bookman Old Style" w:hAnsi="Bookman Old Style"/>
          <w:sz w:val="22"/>
          <w:szCs w:val="22"/>
        </w:rPr>
      </w:pPr>
      <w:r w:rsidRPr="00DE06D4">
        <w:rPr>
          <w:rFonts w:ascii="Bookman Old Style" w:hAnsi="Bookman Old Style"/>
          <w:sz w:val="22"/>
          <w:szCs w:val="22"/>
        </w:rPr>
        <w:t xml:space="preserve">...................................... (cópia autenticada em anexo) com cópia autenticada do diploma </w:t>
      </w:r>
      <w:r w:rsidRPr="00DE06D4">
        <w:rPr>
          <w:rFonts w:ascii="Bookman Old Style" w:hAnsi="Bookman Old Style"/>
          <w:spacing w:val="-6"/>
          <w:sz w:val="22"/>
          <w:szCs w:val="22"/>
        </w:rPr>
        <w:t xml:space="preserve">ou </w:t>
      </w:r>
      <w:r w:rsidRPr="00DE06D4">
        <w:rPr>
          <w:rFonts w:ascii="Bookman Old Style" w:hAnsi="Bookman Old Style"/>
          <w:sz w:val="22"/>
          <w:szCs w:val="22"/>
        </w:rPr>
        <w:t>certificado</w:t>
      </w:r>
      <w:r w:rsidRPr="00DE06D4">
        <w:rPr>
          <w:rFonts w:ascii="Bookman Old Style" w:hAnsi="Bookman Old Style"/>
          <w:sz w:val="22"/>
          <w:szCs w:val="22"/>
        </w:rPr>
        <w:tab/>
        <w:t>de</w:t>
      </w:r>
      <w:r w:rsidRPr="00DE06D4">
        <w:rPr>
          <w:rFonts w:ascii="Bookman Old Style" w:hAnsi="Bookman Old Style"/>
          <w:sz w:val="22"/>
          <w:szCs w:val="22"/>
        </w:rPr>
        <w:tab/>
        <w:t>conclusão</w:t>
      </w:r>
      <w:r w:rsidRPr="00DE06D4">
        <w:rPr>
          <w:rFonts w:ascii="Bookman Old Style" w:hAnsi="Bookman Old Style"/>
          <w:sz w:val="22"/>
          <w:szCs w:val="22"/>
        </w:rPr>
        <w:tab/>
        <w:t>do</w:t>
      </w:r>
      <w:r w:rsidRPr="00DE06D4">
        <w:rPr>
          <w:rFonts w:ascii="Bookman Old Style" w:hAnsi="Bookman Old Style"/>
          <w:sz w:val="22"/>
          <w:szCs w:val="22"/>
        </w:rPr>
        <w:tab/>
        <w:t>curso</w:t>
      </w:r>
      <w:r w:rsidRPr="00DE06D4">
        <w:rPr>
          <w:rFonts w:ascii="Bookman Old Style" w:hAnsi="Bookman Old Style"/>
          <w:sz w:val="22"/>
          <w:szCs w:val="22"/>
        </w:rPr>
        <w:tab/>
        <w:t>expedito</w:t>
      </w:r>
      <w:r w:rsidRPr="00DE06D4">
        <w:rPr>
          <w:rFonts w:ascii="Bookman Old Style" w:hAnsi="Bookman Old Style"/>
          <w:sz w:val="22"/>
          <w:szCs w:val="22"/>
        </w:rPr>
        <w:tab/>
        <w:t>pela</w:t>
      </w:r>
      <w:r w:rsidRPr="00DE06D4">
        <w:rPr>
          <w:rFonts w:ascii="Bookman Old Style" w:hAnsi="Bookman Old Style"/>
          <w:sz w:val="22"/>
          <w:szCs w:val="22"/>
        </w:rPr>
        <w:tab/>
        <w:t>instituição</w:t>
      </w:r>
      <w:r w:rsidRPr="00DE06D4">
        <w:rPr>
          <w:rFonts w:ascii="Bookman Old Style" w:hAnsi="Bookman Old Style"/>
          <w:sz w:val="22"/>
          <w:szCs w:val="22"/>
        </w:rPr>
        <w:tab/>
        <w:t>de</w:t>
      </w:r>
      <w:r w:rsidRPr="00DE06D4">
        <w:rPr>
          <w:rFonts w:ascii="Bookman Old Style" w:hAnsi="Bookman Old Style"/>
          <w:sz w:val="22"/>
          <w:szCs w:val="22"/>
        </w:rPr>
        <w:tab/>
        <w:t>ensino</w:t>
      </w:r>
      <w:r w:rsidRPr="00DE06D4">
        <w:rPr>
          <w:rFonts w:ascii="Bookman Old Style" w:hAnsi="Bookman Old Style"/>
          <w:sz w:val="22"/>
          <w:szCs w:val="22"/>
        </w:rPr>
        <w:tab/>
      </w:r>
      <w:r w:rsidRPr="00DE06D4">
        <w:rPr>
          <w:rFonts w:ascii="Bookman Old Style" w:hAnsi="Bookman Old Style"/>
          <w:spacing w:val="-3"/>
          <w:sz w:val="22"/>
          <w:szCs w:val="22"/>
        </w:rPr>
        <w:t>superior</w:t>
      </w:r>
    </w:p>
    <w:p w:rsidR="001C3035" w:rsidRPr="00DE06D4" w:rsidRDefault="001C37CF">
      <w:pPr>
        <w:pStyle w:val="Corpodetexto"/>
        <w:ind w:left="221" w:right="673"/>
        <w:jc w:val="both"/>
        <w:rPr>
          <w:rFonts w:ascii="Bookman Old Style" w:hAnsi="Bookman Old Style"/>
          <w:sz w:val="22"/>
          <w:szCs w:val="22"/>
        </w:rPr>
      </w:pPr>
      <w:r w:rsidRPr="00DE06D4">
        <w:rPr>
          <w:rFonts w:ascii="Bookman Old Style" w:hAnsi="Bookman Old Style"/>
          <w:sz w:val="22"/>
          <w:szCs w:val="22"/>
        </w:rPr>
        <w:t>.............................................................., que demonstra formação em um dos cursos, ciências da computação, sistemas de informação, processamento de dados ou curso equivalente, sendo o Responsável Técnico:</w:t>
      </w:r>
    </w:p>
    <w:p w:rsidR="001C3035" w:rsidRPr="00DE06D4" w:rsidRDefault="001C3035">
      <w:pPr>
        <w:pStyle w:val="Corpodetexto"/>
        <w:rPr>
          <w:rFonts w:ascii="Bookman Old Style" w:hAnsi="Bookman Old Style"/>
          <w:sz w:val="22"/>
          <w:szCs w:val="22"/>
        </w:rPr>
      </w:pPr>
    </w:p>
    <w:p w:rsidR="001C3035" w:rsidRPr="00DE06D4" w:rsidRDefault="001C37CF" w:rsidP="003C2516">
      <w:pPr>
        <w:pStyle w:val="Corpodetexto"/>
        <w:tabs>
          <w:tab w:val="left" w:leader="dot" w:pos="8303"/>
        </w:tabs>
        <w:ind w:left="221"/>
        <w:rPr>
          <w:rFonts w:ascii="Bookman Old Style" w:hAnsi="Bookman Old Style"/>
          <w:sz w:val="22"/>
          <w:szCs w:val="22"/>
        </w:rPr>
      </w:pPr>
      <w:r w:rsidRPr="00DE06D4">
        <w:rPr>
          <w:rFonts w:ascii="Bookman Old Style" w:hAnsi="Bookman Old Style"/>
          <w:sz w:val="22"/>
          <w:szCs w:val="22"/>
        </w:rPr>
        <w:t>(  ) Funcionário da proponente, conforme anotação na CTPS datado</w:t>
      </w:r>
      <w:r w:rsidRPr="00DE06D4">
        <w:rPr>
          <w:rFonts w:ascii="Bookman Old Style" w:hAnsi="Bookman Old Style"/>
          <w:spacing w:val="14"/>
          <w:sz w:val="22"/>
          <w:szCs w:val="22"/>
        </w:rPr>
        <w:t xml:space="preserve"> </w:t>
      </w:r>
      <w:r w:rsidRPr="00DE06D4">
        <w:rPr>
          <w:rFonts w:ascii="Bookman Old Style" w:hAnsi="Bookman Old Style"/>
          <w:sz w:val="22"/>
          <w:szCs w:val="22"/>
        </w:rPr>
        <w:t>de</w:t>
      </w:r>
      <w:r w:rsidRPr="00DE06D4">
        <w:rPr>
          <w:rFonts w:ascii="Bookman Old Style" w:hAnsi="Bookman Old Style"/>
          <w:spacing w:val="1"/>
          <w:sz w:val="22"/>
          <w:szCs w:val="22"/>
        </w:rPr>
        <w:t xml:space="preserve"> </w:t>
      </w:r>
      <w:r w:rsidRPr="00DE06D4">
        <w:rPr>
          <w:rFonts w:ascii="Bookman Old Style" w:hAnsi="Bookman Old Style"/>
          <w:sz w:val="22"/>
          <w:szCs w:val="22"/>
        </w:rPr>
        <w:t>..../..../</w:t>
      </w:r>
      <w:r w:rsidRPr="00DE06D4">
        <w:rPr>
          <w:rFonts w:ascii="Bookman Old Style" w:hAnsi="Bookman Old Style"/>
          <w:sz w:val="22"/>
          <w:szCs w:val="22"/>
        </w:rPr>
        <w:tab/>
        <w:t>, na</w:t>
      </w:r>
      <w:r w:rsidRPr="00DE06D4">
        <w:rPr>
          <w:rFonts w:ascii="Bookman Old Style" w:hAnsi="Bookman Old Style"/>
          <w:spacing w:val="1"/>
          <w:sz w:val="22"/>
          <w:szCs w:val="22"/>
        </w:rPr>
        <w:t xml:space="preserve"> </w:t>
      </w:r>
      <w:r w:rsidRPr="00DE06D4">
        <w:rPr>
          <w:rFonts w:ascii="Bookman Old Style" w:hAnsi="Bookman Old Style"/>
          <w:sz w:val="22"/>
          <w:szCs w:val="22"/>
        </w:rPr>
        <w:t>forma</w:t>
      </w:r>
      <w:r w:rsidR="003C2516">
        <w:rPr>
          <w:rFonts w:ascii="Bookman Old Style" w:hAnsi="Bookman Old Style"/>
          <w:sz w:val="22"/>
          <w:szCs w:val="22"/>
        </w:rPr>
        <w:t xml:space="preserve"> </w:t>
      </w:r>
      <w:r w:rsidRPr="00DE06D4">
        <w:rPr>
          <w:rFonts w:ascii="Bookman Old Style" w:hAnsi="Bookman Old Style"/>
          <w:sz w:val="22"/>
          <w:szCs w:val="22"/>
        </w:rPr>
        <w:t xml:space="preserve">das cópias autenticadas da folha de identificação e da folha de anotação em anexo, acompanhado  de  cópia  da  Guia  de  recolhimento  do  FGTS,  atualizada,  do  mês </w:t>
      </w:r>
      <w:r w:rsidRPr="00DE06D4">
        <w:rPr>
          <w:rFonts w:ascii="Bookman Old Style" w:hAnsi="Bookman Old Style"/>
          <w:spacing w:val="11"/>
          <w:sz w:val="22"/>
          <w:szCs w:val="22"/>
        </w:rPr>
        <w:t xml:space="preserve"> </w:t>
      </w:r>
      <w:r w:rsidRPr="00DE06D4">
        <w:rPr>
          <w:rFonts w:ascii="Bookman Old Style" w:hAnsi="Bookman Old Style"/>
          <w:sz w:val="22"/>
          <w:szCs w:val="22"/>
        </w:rPr>
        <w:t>de</w:t>
      </w:r>
    </w:p>
    <w:p w:rsidR="001C3035" w:rsidRPr="00DE06D4" w:rsidRDefault="001C37CF">
      <w:pPr>
        <w:pStyle w:val="Corpodetexto"/>
        <w:tabs>
          <w:tab w:val="left" w:leader="dot" w:pos="1514"/>
        </w:tabs>
        <w:ind w:left="787"/>
        <w:rPr>
          <w:rFonts w:ascii="Bookman Old Style" w:hAnsi="Bookman Old Style"/>
          <w:sz w:val="22"/>
          <w:szCs w:val="22"/>
        </w:rPr>
      </w:pPr>
      <w:r w:rsidRPr="00DE06D4">
        <w:rPr>
          <w:rFonts w:ascii="Bookman Old Style" w:hAnsi="Bookman Old Style"/>
          <w:sz w:val="22"/>
          <w:szCs w:val="22"/>
        </w:rPr>
        <w:t>..../</w:t>
      </w:r>
      <w:r w:rsidRPr="00DE06D4">
        <w:rPr>
          <w:rFonts w:ascii="Bookman Old Style" w:hAnsi="Bookman Old Style"/>
          <w:sz w:val="22"/>
          <w:szCs w:val="22"/>
        </w:rPr>
        <w:tab/>
        <w:t>, (cópia autenticada) constando dela o empregado da</w:t>
      </w:r>
      <w:r w:rsidRPr="00DE06D4">
        <w:rPr>
          <w:rFonts w:ascii="Bookman Old Style" w:hAnsi="Bookman Old Style"/>
          <w:spacing w:val="-5"/>
          <w:sz w:val="22"/>
          <w:szCs w:val="22"/>
        </w:rPr>
        <w:t xml:space="preserve"> </w:t>
      </w:r>
      <w:r w:rsidRPr="00DE06D4">
        <w:rPr>
          <w:rFonts w:ascii="Bookman Old Style" w:hAnsi="Bookman Old Style"/>
          <w:sz w:val="22"/>
          <w:szCs w:val="22"/>
        </w:rPr>
        <w:t>proponente.,</w:t>
      </w:r>
    </w:p>
    <w:p w:rsidR="001C3035" w:rsidRPr="00DE06D4" w:rsidRDefault="001C3035">
      <w:pPr>
        <w:pStyle w:val="Corpodetexto"/>
        <w:rPr>
          <w:rFonts w:ascii="Bookman Old Style" w:hAnsi="Bookman Old Style"/>
          <w:sz w:val="22"/>
          <w:szCs w:val="22"/>
        </w:rPr>
      </w:pPr>
    </w:p>
    <w:p w:rsidR="001C3035" w:rsidRPr="00DE06D4" w:rsidRDefault="001C37CF">
      <w:pPr>
        <w:pStyle w:val="Corpodetexto"/>
        <w:ind w:left="787" w:right="677" w:hanging="567"/>
        <w:jc w:val="both"/>
        <w:rPr>
          <w:rFonts w:ascii="Bookman Old Style" w:hAnsi="Bookman Old Style"/>
          <w:sz w:val="22"/>
          <w:szCs w:val="22"/>
        </w:rPr>
      </w:pPr>
      <w:r w:rsidRPr="00DE06D4">
        <w:rPr>
          <w:rFonts w:ascii="Bookman Old Style" w:hAnsi="Bookman Old Style"/>
          <w:sz w:val="22"/>
          <w:szCs w:val="22"/>
        </w:rPr>
        <w:t>( ) Sócio ou proprietário da empresa proponente, conforme cópia autenticada do contrato social ou outro documento de constituição em anexo, que sendo Estatuto Social deverá estar acompanhado da ata da diretoria registrada em cartório, (cópia autenticada) que demonstre ser o responsável técnico integrante do quadro da pessoa jurídica, como prova de que o responsável técnico integra a organização</w:t>
      </w:r>
      <w:r w:rsidRPr="00DE06D4">
        <w:rPr>
          <w:rFonts w:ascii="Bookman Old Style" w:hAnsi="Bookman Old Style"/>
          <w:spacing w:val="-5"/>
          <w:sz w:val="22"/>
          <w:szCs w:val="22"/>
        </w:rPr>
        <w:t xml:space="preserve"> </w:t>
      </w:r>
      <w:r w:rsidRPr="00DE06D4">
        <w:rPr>
          <w:rFonts w:ascii="Bookman Old Style" w:hAnsi="Bookman Old Style"/>
          <w:sz w:val="22"/>
          <w:szCs w:val="22"/>
        </w:rPr>
        <w:t>.</w:t>
      </w:r>
    </w:p>
    <w:p w:rsidR="001C3035" w:rsidRPr="00DE06D4" w:rsidRDefault="001C3035">
      <w:pPr>
        <w:pStyle w:val="Corpodetexto"/>
        <w:rPr>
          <w:rFonts w:ascii="Bookman Old Style" w:hAnsi="Bookman Old Style"/>
          <w:sz w:val="22"/>
          <w:szCs w:val="22"/>
        </w:rPr>
      </w:pPr>
    </w:p>
    <w:p w:rsidR="001C3035" w:rsidRPr="00DE06D4" w:rsidRDefault="001C3035">
      <w:pPr>
        <w:pStyle w:val="Corpodetexto"/>
        <w:rPr>
          <w:rFonts w:ascii="Bookman Old Style" w:hAnsi="Bookman Old Style"/>
          <w:sz w:val="22"/>
          <w:szCs w:val="22"/>
        </w:rPr>
      </w:pPr>
    </w:p>
    <w:p w:rsidR="001C3035" w:rsidRPr="00DE06D4" w:rsidRDefault="001C37CF">
      <w:pPr>
        <w:pStyle w:val="Corpodetexto"/>
        <w:tabs>
          <w:tab w:val="left" w:leader="dot" w:pos="5607"/>
        </w:tabs>
        <w:ind w:left="221"/>
        <w:rPr>
          <w:rFonts w:ascii="Bookman Old Style" w:hAnsi="Bookman Old Style"/>
          <w:sz w:val="22"/>
          <w:szCs w:val="22"/>
        </w:rPr>
      </w:pPr>
      <w:r w:rsidRPr="00DE06D4">
        <w:rPr>
          <w:rFonts w:ascii="Bookman Old Style" w:hAnsi="Bookman Old Style"/>
          <w:sz w:val="22"/>
          <w:szCs w:val="22"/>
        </w:rPr>
        <w:t>..........................., ........... de</w:t>
      </w:r>
      <w:r w:rsidRPr="00DE06D4">
        <w:rPr>
          <w:rFonts w:ascii="Bookman Old Style" w:hAnsi="Bookman Old Style"/>
          <w:sz w:val="22"/>
          <w:szCs w:val="22"/>
        </w:rPr>
        <w:tab/>
        <w:t>de</w:t>
      </w:r>
      <w:r w:rsidRPr="00DE06D4">
        <w:rPr>
          <w:rFonts w:ascii="Bookman Old Style" w:hAnsi="Bookman Old Style"/>
          <w:spacing w:val="-2"/>
          <w:sz w:val="22"/>
          <w:szCs w:val="22"/>
        </w:rPr>
        <w:t xml:space="preserve"> </w:t>
      </w:r>
      <w:r w:rsidRPr="00DE06D4">
        <w:rPr>
          <w:rFonts w:ascii="Bookman Old Style" w:hAnsi="Bookman Old Style"/>
          <w:sz w:val="22"/>
          <w:szCs w:val="22"/>
        </w:rPr>
        <w:t>201</w:t>
      </w:r>
      <w:r w:rsidR="000E3A1B">
        <w:rPr>
          <w:rFonts w:ascii="Bookman Old Style" w:hAnsi="Bookman Old Style"/>
          <w:sz w:val="22"/>
          <w:szCs w:val="22"/>
        </w:rPr>
        <w:t>8</w:t>
      </w:r>
    </w:p>
    <w:p w:rsidR="001C3035" w:rsidRPr="00DE06D4" w:rsidRDefault="001C3035">
      <w:pPr>
        <w:pStyle w:val="Corpodetexto"/>
        <w:rPr>
          <w:rFonts w:ascii="Bookman Old Style" w:hAnsi="Bookman Old Style"/>
          <w:sz w:val="22"/>
          <w:szCs w:val="22"/>
        </w:rPr>
      </w:pPr>
    </w:p>
    <w:p w:rsidR="003C2516" w:rsidRDefault="001C37CF">
      <w:pPr>
        <w:pStyle w:val="Corpodetexto"/>
        <w:spacing w:before="207"/>
        <w:ind w:left="483" w:right="937"/>
        <w:jc w:val="center"/>
        <w:rPr>
          <w:rFonts w:ascii="Bookman Old Style" w:hAnsi="Bookman Old Style"/>
          <w:sz w:val="22"/>
          <w:szCs w:val="22"/>
        </w:rPr>
      </w:pPr>
      <w:r w:rsidRPr="00DE06D4">
        <w:rPr>
          <w:rFonts w:ascii="Bookman Old Style" w:hAnsi="Bookman Old Style"/>
          <w:sz w:val="22"/>
          <w:szCs w:val="22"/>
        </w:rPr>
        <w:t>Assinatura do Titular com firma reconhecida</w:t>
      </w:r>
    </w:p>
    <w:p w:rsidR="003C2516" w:rsidRDefault="003C2516">
      <w:pPr>
        <w:rPr>
          <w:rFonts w:ascii="Bookman Old Style" w:hAnsi="Bookman Old Style"/>
        </w:rPr>
      </w:pPr>
      <w:r>
        <w:rPr>
          <w:rFonts w:ascii="Bookman Old Style" w:hAnsi="Bookman Old Style"/>
        </w:rPr>
        <w:br w:type="page"/>
      </w:r>
    </w:p>
    <w:p w:rsidR="001C3035" w:rsidRPr="00DE06D4" w:rsidRDefault="001C3035">
      <w:pPr>
        <w:pStyle w:val="Corpodetexto"/>
        <w:spacing w:before="10"/>
        <w:rPr>
          <w:rFonts w:ascii="Bookman Old Style" w:hAnsi="Bookman Old Style"/>
          <w:sz w:val="22"/>
          <w:szCs w:val="22"/>
        </w:rPr>
      </w:pPr>
    </w:p>
    <w:p w:rsidR="001C3035" w:rsidRPr="00DE06D4" w:rsidRDefault="001C37CF">
      <w:pPr>
        <w:pStyle w:val="Ttulo11"/>
        <w:spacing w:before="1"/>
        <w:ind w:left="3031" w:right="3480"/>
        <w:jc w:val="center"/>
        <w:rPr>
          <w:rFonts w:ascii="Bookman Old Style" w:hAnsi="Bookman Old Style"/>
          <w:sz w:val="22"/>
          <w:szCs w:val="22"/>
        </w:rPr>
      </w:pPr>
      <w:r w:rsidRPr="00DE06D4">
        <w:rPr>
          <w:rFonts w:ascii="Bookman Old Style" w:hAnsi="Bookman Old Style"/>
          <w:sz w:val="22"/>
          <w:szCs w:val="22"/>
        </w:rPr>
        <w:t>ANEXO X</w:t>
      </w:r>
    </w:p>
    <w:p w:rsidR="001C3035" w:rsidRPr="00DE06D4" w:rsidRDefault="001C37CF">
      <w:pPr>
        <w:spacing w:before="120"/>
        <w:ind w:left="483" w:right="933"/>
        <w:jc w:val="center"/>
        <w:rPr>
          <w:rFonts w:ascii="Bookman Old Style" w:hAnsi="Bookman Old Style"/>
          <w:b/>
        </w:rPr>
      </w:pPr>
      <w:r w:rsidRPr="00DE06D4">
        <w:rPr>
          <w:rFonts w:ascii="Bookman Old Style" w:hAnsi="Bookman Old Style"/>
          <w:b/>
        </w:rPr>
        <w:t>DECLARAÇÃO DE PROPRIEDADE DO SOFTWARE OU DE SUA ORIGEM LÍCITA</w:t>
      </w:r>
    </w:p>
    <w:p w:rsidR="001C3035" w:rsidRPr="00DE06D4" w:rsidRDefault="001C3035">
      <w:pPr>
        <w:pStyle w:val="Corpodetexto"/>
        <w:rPr>
          <w:rFonts w:ascii="Bookman Old Style" w:hAnsi="Bookman Old Style"/>
          <w:b/>
          <w:sz w:val="22"/>
          <w:szCs w:val="22"/>
        </w:rPr>
      </w:pPr>
    </w:p>
    <w:p w:rsidR="001C3035" w:rsidRPr="00DE06D4" w:rsidRDefault="001C3035">
      <w:pPr>
        <w:pStyle w:val="Corpodetexto"/>
        <w:spacing w:before="10"/>
        <w:rPr>
          <w:rFonts w:ascii="Bookman Old Style" w:hAnsi="Bookman Old Style"/>
          <w:b/>
          <w:sz w:val="22"/>
          <w:szCs w:val="22"/>
        </w:rPr>
      </w:pPr>
    </w:p>
    <w:p w:rsidR="001C3035" w:rsidRPr="00DE06D4" w:rsidRDefault="001C37CF">
      <w:pPr>
        <w:pStyle w:val="Corpodetexto"/>
        <w:ind w:left="221"/>
        <w:jc w:val="both"/>
        <w:rPr>
          <w:rFonts w:ascii="Bookman Old Style" w:hAnsi="Bookman Old Style"/>
          <w:sz w:val="22"/>
          <w:szCs w:val="22"/>
        </w:rPr>
      </w:pPr>
      <w:r w:rsidRPr="00DE06D4">
        <w:rPr>
          <w:rFonts w:ascii="Bookman Old Style" w:hAnsi="Bookman Old Style"/>
          <w:sz w:val="22"/>
          <w:szCs w:val="22"/>
        </w:rPr>
        <w:t xml:space="preserve">A          pessoa          jurídica          ...........................................................................,       </w:t>
      </w:r>
      <w:r w:rsidRPr="00DE06D4">
        <w:rPr>
          <w:rFonts w:ascii="Bookman Old Style" w:hAnsi="Bookman Old Style"/>
          <w:spacing w:val="59"/>
          <w:sz w:val="22"/>
          <w:szCs w:val="22"/>
        </w:rPr>
        <w:t xml:space="preserve"> </w:t>
      </w:r>
      <w:r w:rsidRPr="00DE06D4">
        <w:rPr>
          <w:rFonts w:ascii="Bookman Old Style" w:hAnsi="Bookman Old Style"/>
          <w:sz w:val="22"/>
          <w:szCs w:val="22"/>
        </w:rPr>
        <w:t>CNPJ.</w:t>
      </w:r>
    </w:p>
    <w:p w:rsidR="001C3035" w:rsidRPr="00DE06D4" w:rsidRDefault="001C37CF">
      <w:pPr>
        <w:pStyle w:val="Corpodetexto"/>
        <w:tabs>
          <w:tab w:val="left" w:leader="dot" w:pos="8592"/>
        </w:tabs>
        <w:ind w:left="221"/>
        <w:jc w:val="both"/>
        <w:rPr>
          <w:rFonts w:ascii="Bookman Old Style" w:hAnsi="Bookman Old Style"/>
          <w:sz w:val="22"/>
          <w:szCs w:val="22"/>
        </w:rPr>
      </w:pPr>
      <w:r w:rsidRPr="00DE06D4">
        <w:rPr>
          <w:rFonts w:ascii="Bookman Old Style" w:hAnsi="Bookman Old Style"/>
          <w:sz w:val="22"/>
          <w:szCs w:val="22"/>
        </w:rPr>
        <w:t>............................................., com</w:t>
      </w:r>
      <w:r w:rsidRPr="00DE06D4">
        <w:rPr>
          <w:rFonts w:ascii="Bookman Old Style" w:hAnsi="Bookman Old Style"/>
          <w:spacing w:val="11"/>
          <w:sz w:val="22"/>
          <w:szCs w:val="22"/>
        </w:rPr>
        <w:t xml:space="preserve"> </w:t>
      </w:r>
      <w:r w:rsidRPr="00DE06D4">
        <w:rPr>
          <w:rFonts w:ascii="Bookman Old Style" w:hAnsi="Bookman Old Style"/>
          <w:sz w:val="22"/>
          <w:szCs w:val="22"/>
        </w:rPr>
        <w:t>endereço</w:t>
      </w:r>
      <w:r w:rsidRPr="00DE06D4">
        <w:rPr>
          <w:rFonts w:ascii="Bookman Old Style" w:hAnsi="Bookman Old Style"/>
          <w:spacing w:val="5"/>
          <w:sz w:val="22"/>
          <w:szCs w:val="22"/>
        </w:rPr>
        <w:t xml:space="preserve"> </w:t>
      </w:r>
      <w:r w:rsidRPr="00DE06D4">
        <w:rPr>
          <w:rFonts w:ascii="Bookman Old Style" w:hAnsi="Bookman Old Style"/>
          <w:sz w:val="22"/>
          <w:szCs w:val="22"/>
        </w:rPr>
        <w:t>na</w:t>
      </w:r>
      <w:r w:rsidRPr="00DE06D4">
        <w:rPr>
          <w:rFonts w:ascii="Bookman Old Style" w:hAnsi="Bookman Old Style"/>
          <w:sz w:val="22"/>
          <w:szCs w:val="22"/>
        </w:rPr>
        <w:tab/>
        <w:t>,</w:t>
      </w:r>
      <w:r w:rsidRPr="00DE06D4">
        <w:rPr>
          <w:rFonts w:ascii="Bookman Old Style" w:hAnsi="Bookman Old Style"/>
          <w:spacing w:val="3"/>
          <w:sz w:val="22"/>
          <w:szCs w:val="22"/>
        </w:rPr>
        <w:t xml:space="preserve"> </w:t>
      </w:r>
      <w:r w:rsidRPr="00DE06D4">
        <w:rPr>
          <w:rFonts w:ascii="Bookman Old Style" w:hAnsi="Bookman Old Style"/>
          <w:sz w:val="22"/>
          <w:szCs w:val="22"/>
        </w:rPr>
        <w:t>bairro</w:t>
      </w:r>
    </w:p>
    <w:p w:rsidR="001C3035" w:rsidRPr="00DE06D4" w:rsidRDefault="001C37CF">
      <w:pPr>
        <w:pStyle w:val="Corpodetexto"/>
        <w:ind w:left="221"/>
        <w:jc w:val="both"/>
        <w:rPr>
          <w:rFonts w:ascii="Bookman Old Style" w:hAnsi="Bookman Old Style"/>
          <w:sz w:val="22"/>
          <w:szCs w:val="22"/>
        </w:rPr>
      </w:pPr>
      <w:r w:rsidRPr="00DE06D4">
        <w:rPr>
          <w:rFonts w:ascii="Bookman Old Style" w:hAnsi="Bookman Old Style"/>
          <w:sz w:val="22"/>
          <w:szCs w:val="22"/>
        </w:rPr>
        <w:t>.....................,</w:t>
      </w:r>
      <w:r w:rsidRPr="00DE06D4">
        <w:rPr>
          <w:rFonts w:ascii="Bookman Old Style" w:hAnsi="Bookman Old Style"/>
          <w:spacing w:val="47"/>
          <w:sz w:val="22"/>
          <w:szCs w:val="22"/>
        </w:rPr>
        <w:t xml:space="preserve"> </w:t>
      </w:r>
      <w:r w:rsidRPr="00DE06D4">
        <w:rPr>
          <w:rFonts w:ascii="Bookman Old Style" w:hAnsi="Bookman Old Style"/>
          <w:sz w:val="22"/>
          <w:szCs w:val="22"/>
        </w:rPr>
        <w:t>Cidade</w:t>
      </w:r>
      <w:r w:rsidRPr="00DE06D4">
        <w:rPr>
          <w:rFonts w:ascii="Bookman Old Style" w:hAnsi="Bookman Old Style"/>
          <w:spacing w:val="46"/>
          <w:sz w:val="22"/>
          <w:szCs w:val="22"/>
        </w:rPr>
        <w:t xml:space="preserve"> </w:t>
      </w:r>
      <w:r w:rsidRPr="00DE06D4">
        <w:rPr>
          <w:rFonts w:ascii="Bookman Old Style" w:hAnsi="Bookman Old Style"/>
          <w:sz w:val="22"/>
          <w:szCs w:val="22"/>
        </w:rPr>
        <w:t>........................</w:t>
      </w:r>
      <w:r w:rsidRPr="00DE06D4">
        <w:rPr>
          <w:rFonts w:ascii="Bookman Old Style" w:hAnsi="Bookman Old Style"/>
          <w:spacing w:val="47"/>
          <w:sz w:val="22"/>
          <w:szCs w:val="22"/>
        </w:rPr>
        <w:t xml:space="preserve"> </w:t>
      </w:r>
      <w:r w:rsidRPr="00DE06D4">
        <w:rPr>
          <w:rFonts w:ascii="Bookman Old Style" w:hAnsi="Bookman Old Style"/>
          <w:sz w:val="22"/>
          <w:szCs w:val="22"/>
        </w:rPr>
        <w:t>Cep.</w:t>
      </w:r>
      <w:r w:rsidRPr="00DE06D4">
        <w:rPr>
          <w:rFonts w:ascii="Bookman Old Style" w:hAnsi="Bookman Old Style"/>
          <w:spacing w:val="47"/>
          <w:sz w:val="22"/>
          <w:szCs w:val="22"/>
        </w:rPr>
        <w:t xml:space="preserve"> </w:t>
      </w:r>
      <w:r w:rsidRPr="00DE06D4">
        <w:rPr>
          <w:rFonts w:ascii="Bookman Old Style" w:hAnsi="Bookman Old Style"/>
          <w:sz w:val="22"/>
          <w:szCs w:val="22"/>
        </w:rPr>
        <w:t>...........................,</w:t>
      </w:r>
      <w:r w:rsidRPr="00DE06D4">
        <w:rPr>
          <w:rFonts w:ascii="Bookman Old Style" w:hAnsi="Bookman Old Style"/>
          <w:spacing w:val="47"/>
          <w:sz w:val="22"/>
          <w:szCs w:val="22"/>
        </w:rPr>
        <w:t xml:space="preserve"> </w:t>
      </w:r>
      <w:r w:rsidRPr="00DE06D4">
        <w:rPr>
          <w:rFonts w:ascii="Bookman Old Style" w:hAnsi="Bookman Old Style"/>
          <w:sz w:val="22"/>
          <w:szCs w:val="22"/>
        </w:rPr>
        <w:t>Estado</w:t>
      </w:r>
      <w:r w:rsidRPr="00DE06D4">
        <w:rPr>
          <w:rFonts w:ascii="Bookman Old Style" w:hAnsi="Bookman Old Style"/>
          <w:spacing w:val="47"/>
          <w:sz w:val="22"/>
          <w:szCs w:val="22"/>
        </w:rPr>
        <w:t xml:space="preserve"> </w:t>
      </w:r>
      <w:r w:rsidRPr="00DE06D4">
        <w:rPr>
          <w:rFonts w:ascii="Bookman Old Style" w:hAnsi="Bookman Old Style"/>
          <w:sz w:val="22"/>
          <w:szCs w:val="22"/>
        </w:rPr>
        <w:t>...................,</w:t>
      </w:r>
      <w:r w:rsidRPr="00DE06D4">
        <w:rPr>
          <w:rFonts w:ascii="Bookman Old Style" w:hAnsi="Bookman Old Style"/>
          <w:spacing w:val="47"/>
          <w:sz w:val="22"/>
          <w:szCs w:val="22"/>
        </w:rPr>
        <w:t xml:space="preserve"> </w:t>
      </w:r>
      <w:r w:rsidRPr="00DE06D4">
        <w:rPr>
          <w:rFonts w:ascii="Bookman Old Style" w:hAnsi="Bookman Old Style"/>
          <w:sz w:val="22"/>
          <w:szCs w:val="22"/>
        </w:rPr>
        <w:t>neste</w:t>
      </w:r>
      <w:r w:rsidRPr="00DE06D4">
        <w:rPr>
          <w:rFonts w:ascii="Bookman Old Style" w:hAnsi="Bookman Old Style"/>
          <w:spacing w:val="46"/>
          <w:sz w:val="22"/>
          <w:szCs w:val="22"/>
        </w:rPr>
        <w:t xml:space="preserve"> </w:t>
      </w:r>
      <w:r w:rsidRPr="00DE06D4">
        <w:rPr>
          <w:rFonts w:ascii="Bookman Old Style" w:hAnsi="Bookman Old Style"/>
          <w:sz w:val="22"/>
          <w:szCs w:val="22"/>
        </w:rPr>
        <w:t>ato</w:t>
      </w:r>
    </w:p>
    <w:p w:rsidR="001C3035" w:rsidRPr="00DE06D4" w:rsidRDefault="001C37CF">
      <w:pPr>
        <w:pStyle w:val="Corpodetexto"/>
        <w:ind w:left="221"/>
        <w:jc w:val="both"/>
        <w:rPr>
          <w:rFonts w:ascii="Bookman Old Style" w:hAnsi="Bookman Old Style"/>
          <w:sz w:val="22"/>
          <w:szCs w:val="22"/>
        </w:rPr>
      </w:pPr>
      <w:r w:rsidRPr="00DE06D4">
        <w:rPr>
          <w:rFonts w:ascii="Bookman Old Style" w:hAnsi="Bookman Old Style"/>
          <w:sz w:val="22"/>
          <w:szCs w:val="22"/>
        </w:rPr>
        <w:t xml:space="preserve">representada   pelo   seu   representante   legal   ................................................................, </w:t>
      </w:r>
      <w:r w:rsidRPr="00DE06D4">
        <w:rPr>
          <w:rFonts w:ascii="Bookman Old Style" w:hAnsi="Bookman Old Style"/>
          <w:spacing w:val="52"/>
          <w:sz w:val="22"/>
          <w:szCs w:val="22"/>
        </w:rPr>
        <w:t xml:space="preserve"> </w:t>
      </w:r>
      <w:r w:rsidRPr="00DE06D4">
        <w:rPr>
          <w:rFonts w:ascii="Bookman Old Style" w:hAnsi="Bookman Old Style"/>
          <w:sz w:val="22"/>
          <w:szCs w:val="22"/>
        </w:rPr>
        <w:t>RG.</w:t>
      </w:r>
    </w:p>
    <w:p w:rsidR="001C3035" w:rsidRPr="00DE06D4" w:rsidRDefault="001C37CF">
      <w:pPr>
        <w:pStyle w:val="Corpodetexto"/>
        <w:ind w:left="221"/>
        <w:jc w:val="both"/>
        <w:rPr>
          <w:rFonts w:ascii="Bookman Old Style" w:hAnsi="Bookman Old Style"/>
          <w:sz w:val="22"/>
          <w:szCs w:val="22"/>
        </w:rPr>
      </w:pPr>
      <w:r w:rsidRPr="00DE06D4">
        <w:rPr>
          <w:rFonts w:ascii="Bookman Old Style" w:hAnsi="Bookman Old Style"/>
          <w:sz w:val="22"/>
          <w:szCs w:val="22"/>
        </w:rPr>
        <w:t>..........................................,   CPF.   ....................................................,   declara,   em   relação</w:t>
      </w:r>
      <w:r w:rsidRPr="00DE06D4">
        <w:rPr>
          <w:rFonts w:ascii="Bookman Old Style" w:hAnsi="Bookman Old Style"/>
          <w:spacing w:val="6"/>
          <w:sz w:val="22"/>
          <w:szCs w:val="22"/>
        </w:rPr>
        <w:t xml:space="preserve"> </w:t>
      </w:r>
      <w:r w:rsidRPr="00DE06D4">
        <w:rPr>
          <w:rFonts w:ascii="Bookman Old Style" w:hAnsi="Bookman Old Style"/>
          <w:sz w:val="22"/>
          <w:szCs w:val="22"/>
        </w:rPr>
        <w:t>à</w:t>
      </w:r>
    </w:p>
    <w:p w:rsidR="001C3035" w:rsidRPr="00DE06D4" w:rsidRDefault="001C37CF">
      <w:pPr>
        <w:pStyle w:val="Corpodetexto"/>
        <w:ind w:left="221"/>
        <w:jc w:val="both"/>
        <w:rPr>
          <w:rFonts w:ascii="Bookman Old Style" w:hAnsi="Bookman Old Style"/>
          <w:sz w:val="22"/>
          <w:szCs w:val="22"/>
        </w:rPr>
      </w:pPr>
      <w:r w:rsidRPr="00DE06D4">
        <w:rPr>
          <w:rFonts w:ascii="Bookman Old Style" w:hAnsi="Bookman Old Style"/>
          <w:sz w:val="22"/>
          <w:szCs w:val="22"/>
        </w:rPr>
        <w:t>origem do software objeto do presente procedimento licitatório, o seguinte:</w:t>
      </w:r>
    </w:p>
    <w:p w:rsidR="001C3035" w:rsidRPr="00DE06D4" w:rsidRDefault="001C3035">
      <w:pPr>
        <w:pStyle w:val="Corpodetexto"/>
        <w:spacing w:before="5"/>
        <w:rPr>
          <w:rFonts w:ascii="Bookman Old Style" w:hAnsi="Bookman Old Style"/>
          <w:sz w:val="22"/>
          <w:szCs w:val="22"/>
        </w:rPr>
      </w:pPr>
    </w:p>
    <w:p w:rsidR="001C3035" w:rsidRPr="00DE06D4" w:rsidRDefault="001C37CF">
      <w:pPr>
        <w:pStyle w:val="Corpodetexto"/>
        <w:ind w:left="221"/>
        <w:jc w:val="both"/>
        <w:rPr>
          <w:rFonts w:ascii="Bookman Old Style" w:hAnsi="Bookman Old Style"/>
          <w:sz w:val="22"/>
          <w:szCs w:val="22"/>
        </w:rPr>
      </w:pPr>
      <w:r w:rsidRPr="00DE06D4">
        <w:rPr>
          <w:rFonts w:ascii="Bookman Old Style" w:hAnsi="Bookman Old Style"/>
          <w:sz w:val="22"/>
          <w:szCs w:val="22"/>
        </w:rPr>
        <w:t xml:space="preserve">Que      a      proponente,      pessoa      jurídica      ......................................................,    </w:t>
      </w:r>
      <w:r w:rsidRPr="00DE06D4">
        <w:rPr>
          <w:rFonts w:ascii="Bookman Old Style" w:hAnsi="Bookman Old Style"/>
          <w:spacing w:val="28"/>
          <w:sz w:val="22"/>
          <w:szCs w:val="22"/>
        </w:rPr>
        <w:t xml:space="preserve"> </w:t>
      </w:r>
      <w:r w:rsidRPr="00DE06D4">
        <w:rPr>
          <w:rFonts w:ascii="Bookman Old Style" w:hAnsi="Bookman Old Style"/>
          <w:sz w:val="22"/>
          <w:szCs w:val="22"/>
        </w:rPr>
        <w:t>CNPJ.</w:t>
      </w:r>
    </w:p>
    <w:p w:rsidR="001C3035" w:rsidRPr="00DE06D4" w:rsidRDefault="001C37CF">
      <w:pPr>
        <w:pStyle w:val="Corpodetexto"/>
        <w:tabs>
          <w:tab w:val="left" w:leader="dot" w:pos="9230"/>
        </w:tabs>
        <w:ind w:left="221"/>
        <w:jc w:val="both"/>
        <w:rPr>
          <w:rFonts w:ascii="Bookman Old Style" w:hAnsi="Bookman Old Style"/>
          <w:sz w:val="22"/>
          <w:szCs w:val="22"/>
        </w:rPr>
      </w:pPr>
      <w:r w:rsidRPr="00DE06D4">
        <w:rPr>
          <w:rFonts w:ascii="Bookman Old Style" w:hAnsi="Bookman Old Style"/>
          <w:sz w:val="22"/>
          <w:szCs w:val="22"/>
        </w:rPr>
        <w:t xml:space="preserve">.........................................,  com  endereço </w:t>
      </w:r>
      <w:r w:rsidRPr="00DE06D4">
        <w:rPr>
          <w:rFonts w:ascii="Bookman Old Style" w:hAnsi="Bookman Old Style"/>
          <w:spacing w:val="34"/>
          <w:sz w:val="22"/>
          <w:szCs w:val="22"/>
        </w:rPr>
        <w:t xml:space="preserve"> </w:t>
      </w:r>
      <w:r w:rsidRPr="00DE06D4">
        <w:rPr>
          <w:rFonts w:ascii="Bookman Old Style" w:hAnsi="Bookman Old Style"/>
          <w:sz w:val="22"/>
          <w:szCs w:val="22"/>
        </w:rPr>
        <w:t xml:space="preserve">na </w:t>
      </w:r>
      <w:r w:rsidRPr="00DE06D4">
        <w:rPr>
          <w:rFonts w:ascii="Bookman Old Style" w:hAnsi="Bookman Old Style"/>
          <w:spacing w:val="10"/>
          <w:sz w:val="22"/>
          <w:szCs w:val="22"/>
        </w:rPr>
        <w:t xml:space="preserve"> </w:t>
      </w:r>
      <w:r w:rsidRPr="00DE06D4">
        <w:rPr>
          <w:rFonts w:ascii="Bookman Old Style" w:hAnsi="Bookman Old Style"/>
          <w:sz w:val="22"/>
          <w:szCs w:val="22"/>
        </w:rPr>
        <w:t>.,.</w:t>
      </w:r>
      <w:r w:rsidRPr="00DE06D4">
        <w:rPr>
          <w:rFonts w:ascii="Bookman Old Style" w:hAnsi="Bookman Old Style"/>
          <w:sz w:val="22"/>
          <w:szCs w:val="22"/>
        </w:rPr>
        <w:tab/>
        <w:t>,</w:t>
      </w:r>
    </w:p>
    <w:p w:rsidR="001C3035" w:rsidRPr="00DE06D4" w:rsidRDefault="001C37CF">
      <w:pPr>
        <w:pStyle w:val="Corpodetexto"/>
        <w:tabs>
          <w:tab w:val="left" w:leader="dot" w:pos="8640"/>
        </w:tabs>
        <w:ind w:left="221"/>
        <w:jc w:val="both"/>
        <w:rPr>
          <w:rFonts w:ascii="Bookman Old Style" w:hAnsi="Bookman Old Style"/>
          <w:sz w:val="22"/>
          <w:szCs w:val="22"/>
        </w:rPr>
      </w:pPr>
      <w:r w:rsidRPr="00DE06D4">
        <w:rPr>
          <w:rFonts w:ascii="Bookman Old Style" w:hAnsi="Bookman Old Style"/>
          <w:sz w:val="22"/>
          <w:szCs w:val="22"/>
        </w:rPr>
        <w:t>bairro  ............................  cidade</w:t>
      </w:r>
      <w:r w:rsidRPr="00DE06D4">
        <w:rPr>
          <w:rFonts w:ascii="Bookman Old Style" w:hAnsi="Bookman Old Style"/>
          <w:spacing w:val="21"/>
          <w:sz w:val="22"/>
          <w:szCs w:val="22"/>
        </w:rPr>
        <w:t xml:space="preserve"> </w:t>
      </w:r>
      <w:r w:rsidRPr="00DE06D4">
        <w:rPr>
          <w:rFonts w:ascii="Bookman Old Style" w:hAnsi="Bookman Old Style"/>
          <w:sz w:val="22"/>
          <w:szCs w:val="22"/>
        </w:rPr>
        <w:t>..........................................</w:t>
      </w:r>
      <w:r w:rsidRPr="00DE06D4">
        <w:rPr>
          <w:rFonts w:ascii="Bookman Old Style" w:hAnsi="Bookman Old Style"/>
          <w:spacing w:val="47"/>
          <w:sz w:val="22"/>
          <w:szCs w:val="22"/>
        </w:rPr>
        <w:t xml:space="preserve"> </w:t>
      </w:r>
      <w:r w:rsidRPr="00DE06D4">
        <w:rPr>
          <w:rFonts w:ascii="Bookman Old Style" w:hAnsi="Bookman Old Style"/>
          <w:sz w:val="22"/>
          <w:szCs w:val="22"/>
        </w:rPr>
        <w:t>Cep.</w:t>
      </w:r>
      <w:r w:rsidRPr="00DE06D4">
        <w:rPr>
          <w:rFonts w:ascii="Bookman Old Style" w:hAnsi="Bookman Old Style"/>
          <w:sz w:val="22"/>
          <w:szCs w:val="22"/>
        </w:rPr>
        <w:tab/>
        <w:t>Estado</w:t>
      </w:r>
    </w:p>
    <w:p w:rsidR="001C3035" w:rsidRPr="00DE06D4" w:rsidRDefault="001C37CF">
      <w:pPr>
        <w:pStyle w:val="Corpodetexto"/>
        <w:ind w:left="221" w:right="673"/>
        <w:jc w:val="both"/>
        <w:rPr>
          <w:rFonts w:ascii="Bookman Old Style" w:hAnsi="Bookman Old Style"/>
          <w:sz w:val="22"/>
          <w:szCs w:val="22"/>
        </w:rPr>
      </w:pPr>
      <w:r w:rsidRPr="00DE06D4">
        <w:rPr>
          <w:rFonts w:ascii="Bookman Old Style" w:hAnsi="Bookman Old Style"/>
          <w:sz w:val="22"/>
          <w:szCs w:val="22"/>
        </w:rPr>
        <w:t>......................, anteriormente qualificada, é detentora dos direitos sobre a propriedade industrial e intelectual do software objeto do procedimento licitatório nº 005/2015 (pregão presencial), fabricado por ela mesma, ofertado no presente procedimento licitatório, para tanto se compromete a fornecer, para efeito de contratação, mediante depósito em favor da AMM, os códigos fontes do software, aferível, como prova de sua propriedade industrial, para efeito de garantia de execução do contrato, como condição para a contratação.</w:t>
      </w:r>
    </w:p>
    <w:p w:rsidR="001C3035" w:rsidRPr="00DE06D4" w:rsidRDefault="001C3035">
      <w:pPr>
        <w:pStyle w:val="Corpodetexto"/>
        <w:rPr>
          <w:rFonts w:ascii="Bookman Old Style" w:hAnsi="Bookman Old Style"/>
          <w:sz w:val="22"/>
          <w:szCs w:val="22"/>
        </w:rPr>
      </w:pPr>
    </w:p>
    <w:p w:rsidR="001C3035" w:rsidRPr="00DE06D4" w:rsidRDefault="001C37CF">
      <w:pPr>
        <w:pStyle w:val="Corpodetexto"/>
        <w:ind w:left="221"/>
        <w:jc w:val="both"/>
        <w:rPr>
          <w:rFonts w:ascii="Bookman Old Style" w:hAnsi="Bookman Old Style"/>
          <w:sz w:val="22"/>
          <w:szCs w:val="22"/>
        </w:rPr>
      </w:pPr>
      <w:r w:rsidRPr="00DE06D4">
        <w:rPr>
          <w:rFonts w:ascii="Bookman Old Style" w:hAnsi="Bookman Old Style"/>
          <w:sz w:val="22"/>
          <w:szCs w:val="22"/>
        </w:rPr>
        <w:t>Ou</w:t>
      </w:r>
    </w:p>
    <w:p w:rsidR="001C3035" w:rsidRPr="00DE06D4" w:rsidRDefault="001C3035">
      <w:pPr>
        <w:pStyle w:val="Corpodetexto"/>
        <w:rPr>
          <w:rFonts w:ascii="Bookman Old Style" w:hAnsi="Bookman Old Style"/>
          <w:sz w:val="22"/>
          <w:szCs w:val="22"/>
        </w:rPr>
      </w:pPr>
    </w:p>
    <w:p w:rsidR="001C3035" w:rsidRPr="00DE06D4" w:rsidRDefault="001C37CF">
      <w:pPr>
        <w:pStyle w:val="Corpodetexto"/>
        <w:ind w:left="221"/>
        <w:jc w:val="both"/>
        <w:rPr>
          <w:rFonts w:ascii="Bookman Old Style" w:hAnsi="Bookman Old Style"/>
          <w:sz w:val="22"/>
          <w:szCs w:val="22"/>
        </w:rPr>
      </w:pPr>
      <w:r w:rsidRPr="00DE06D4">
        <w:rPr>
          <w:rFonts w:ascii="Bookman Old Style" w:hAnsi="Bookman Old Style"/>
          <w:sz w:val="22"/>
          <w:szCs w:val="22"/>
        </w:rPr>
        <w:t xml:space="preserve">Que      a      proponente,      pessoa      jurídica      ......................................................,    </w:t>
      </w:r>
      <w:r w:rsidRPr="00DE06D4">
        <w:rPr>
          <w:rFonts w:ascii="Bookman Old Style" w:hAnsi="Bookman Old Style"/>
          <w:spacing w:val="25"/>
          <w:sz w:val="22"/>
          <w:szCs w:val="22"/>
        </w:rPr>
        <w:t xml:space="preserve"> </w:t>
      </w:r>
      <w:r w:rsidRPr="00DE06D4">
        <w:rPr>
          <w:rFonts w:ascii="Bookman Old Style" w:hAnsi="Bookman Old Style"/>
          <w:sz w:val="22"/>
          <w:szCs w:val="22"/>
        </w:rPr>
        <w:t>CNPJ.</w:t>
      </w:r>
    </w:p>
    <w:p w:rsidR="001C3035" w:rsidRPr="00DE06D4" w:rsidRDefault="001C37CF">
      <w:pPr>
        <w:pStyle w:val="Corpodetexto"/>
        <w:tabs>
          <w:tab w:val="left" w:leader="dot" w:pos="9230"/>
        </w:tabs>
        <w:ind w:left="221"/>
        <w:jc w:val="both"/>
        <w:rPr>
          <w:rFonts w:ascii="Bookman Old Style" w:hAnsi="Bookman Old Style"/>
          <w:sz w:val="22"/>
          <w:szCs w:val="22"/>
        </w:rPr>
      </w:pPr>
      <w:r w:rsidRPr="00DE06D4">
        <w:rPr>
          <w:rFonts w:ascii="Bookman Old Style" w:hAnsi="Bookman Old Style"/>
          <w:sz w:val="22"/>
          <w:szCs w:val="22"/>
        </w:rPr>
        <w:t xml:space="preserve">.........................................,  com  endereço </w:t>
      </w:r>
      <w:r w:rsidRPr="00DE06D4">
        <w:rPr>
          <w:rFonts w:ascii="Bookman Old Style" w:hAnsi="Bookman Old Style"/>
          <w:spacing w:val="34"/>
          <w:sz w:val="22"/>
          <w:szCs w:val="22"/>
        </w:rPr>
        <w:t xml:space="preserve"> </w:t>
      </w:r>
      <w:r w:rsidRPr="00DE06D4">
        <w:rPr>
          <w:rFonts w:ascii="Bookman Old Style" w:hAnsi="Bookman Old Style"/>
          <w:sz w:val="22"/>
          <w:szCs w:val="22"/>
        </w:rPr>
        <w:t xml:space="preserve">na </w:t>
      </w:r>
      <w:r w:rsidRPr="00DE06D4">
        <w:rPr>
          <w:rFonts w:ascii="Bookman Old Style" w:hAnsi="Bookman Old Style"/>
          <w:spacing w:val="10"/>
          <w:sz w:val="22"/>
          <w:szCs w:val="22"/>
        </w:rPr>
        <w:t xml:space="preserve"> </w:t>
      </w:r>
      <w:r w:rsidRPr="00DE06D4">
        <w:rPr>
          <w:rFonts w:ascii="Bookman Old Style" w:hAnsi="Bookman Old Style"/>
          <w:sz w:val="22"/>
          <w:szCs w:val="22"/>
        </w:rPr>
        <w:t>.,.</w:t>
      </w:r>
      <w:r w:rsidRPr="00DE06D4">
        <w:rPr>
          <w:rFonts w:ascii="Bookman Old Style" w:hAnsi="Bookman Old Style"/>
          <w:sz w:val="22"/>
          <w:szCs w:val="22"/>
        </w:rPr>
        <w:tab/>
        <w:t>,</w:t>
      </w:r>
    </w:p>
    <w:p w:rsidR="001C3035" w:rsidRPr="00DE06D4" w:rsidRDefault="001C37CF">
      <w:pPr>
        <w:pStyle w:val="Corpodetexto"/>
        <w:tabs>
          <w:tab w:val="left" w:leader="dot" w:pos="8637"/>
        </w:tabs>
        <w:ind w:left="221"/>
        <w:jc w:val="both"/>
        <w:rPr>
          <w:rFonts w:ascii="Bookman Old Style" w:hAnsi="Bookman Old Style"/>
          <w:sz w:val="22"/>
          <w:szCs w:val="22"/>
        </w:rPr>
      </w:pPr>
      <w:r w:rsidRPr="00DE06D4">
        <w:rPr>
          <w:rFonts w:ascii="Bookman Old Style" w:hAnsi="Bookman Old Style"/>
          <w:sz w:val="22"/>
          <w:szCs w:val="22"/>
        </w:rPr>
        <w:t>bairro  ............................  cidade</w:t>
      </w:r>
      <w:r w:rsidRPr="00DE06D4">
        <w:rPr>
          <w:rFonts w:ascii="Bookman Old Style" w:hAnsi="Bookman Old Style"/>
          <w:spacing w:val="21"/>
          <w:sz w:val="22"/>
          <w:szCs w:val="22"/>
        </w:rPr>
        <w:t xml:space="preserve"> </w:t>
      </w:r>
      <w:r w:rsidRPr="00DE06D4">
        <w:rPr>
          <w:rFonts w:ascii="Bookman Old Style" w:hAnsi="Bookman Old Style"/>
          <w:sz w:val="22"/>
          <w:szCs w:val="22"/>
        </w:rPr>
        <w:t>..........................................</w:t>
      </w:r>
      <w:r w:rsidRPr="00DE06D4">
        <w:rPr>
          <w:rFonts w:ascii="Bookman Old Style" w:hAnsi="Bookman Old Style"/>
          <w:spacing w:val="47"/>
          <w:sz w:val="22"/>
          <w:szCs w:val="22"/>
        </w:rPr>
        <w:t xml:space="preserve"> </w:t>
      </w:r>
      <w:r w:rsidRPr="00DE06D4">
        <w:rPr>
          <w:rFonts w:ascii="Bookman Old Style" w:hAnsi="Bookman Old Style"/>
          <w:sz w:val="22"/>
          <w:szCs w:val="22"/>
        </w:rPr>
        <w:t>Cep.</w:t>
      </w:r>
      <w:r w:rsidRPr="00DE06D4">
        <w:rPr>
          <w:rFonts w:ascii="Bookman Old Style" w:hAnsi="Bookman Old Style"/>
          <w:sz w:val="22"/>
          <w:szCs w:val="22"/>
        </w:rPr>
        <w:tab/>
        <w:t>Estado</w:t>
      </w:r>
    </w:p>
    <w:p w:rsidR="001C3035" w:rsidRPr="00DE06D4" w:rsidRDefault="001C37CF">
      <w:pPr>
        <w:pStyle w:val="Corpodetexto"/>
        <w:ind w:left="221" w:right="673"/>
        <w:jc w:val="both"/>
        <w:rPr>
          <w:rFonts w:ascii="Bookman Old Style" w:hAnsi="Bookman Old Style"/>
          <w:sz w:val="22"/>
          <w:szCs w:val="22"/>
        </w:rPr>
      </w:pPr>
      <w:r w:rsidRPr="00DE06D4">
        <w:rPr>
          <w:rFonts w:ascii="Bookman Old Style" w:hAnsi="Bookman Old Style"/>
          <w:sz w:val="22"/>
          <w:szCs w:val="22"/>
        </w:rPr>
        <w:t xml:space="preserve">......................, é representante comercial ou distribuidora do software por outorga do fabricante,     para     tanto     declara     ser     o     software     de     fabricação     da   </w:t>
      </w:r>
      <w:r w:rsidRPr="00DE06D4">
        <w:rPr>
          <w:rFonts w:ascii="Bookman Old Style" w:hAnsi="Bookman Old Style"/>
          <w:spacing w:val="27"/>
          <w:sz w:val="22"/>
          <w:szCs w:val="22"/>
        </w:rPr>
        <w:t xml:space="preserve"> </w:t>
      </w:r>
      <w:r w:rsidRPr="00DE06D4">
        <w:rPr>
          <w:rFonts w:ascii="Bookman Old Style" w:hAnsi="Bookman Old Style"/>
          <w:sz w:val="22"/>
          <w:szCs w:val="22"/>
        </w:rPr>
        <w:t>empresa</w:t>
      </w:r>
    </w:p>
    <w:p w:rsidR="001C3035" w:rsidRPr="00DE06D4" w:rsidRDefault="001C37CF">
      <w:pPr>
        <w:pStyle w:val="Corpodetexto"/>
        <w:ind w:left="221"/>
        <w:jc w:val="both"/>
        <w:rPr>
          <w:rFonts w:ascii="Bookman Old Style" w:hAnsi="Bookman Old Style"/>
          <w:sz w:val="22"/>
          <w:szCs w:val="22"/>
        </w:rPr>
      </w:pPr>
      <w:r w:rsidRPr="00DE06D4">
        <w:rPr>
          <w:rFonts w:ascii="Bookman Old Style" w:hAnsi="Bookman Old Style"/>
          <w:sz w:val="22"/>
          <w:szCs w:val="22"/>
        </w:rPr>
        <w:t xml:space="preserve">........................................................,         CNPJ.         .........................................,        </w:t>
      </w:r>
      <w:r w:rsidRPr="00DE06D4">
        <w:rPr>
          <w:rFonts w:ascii="Bookman Old Style" w:hAnsi="Bookman Old Style"/>
          <w:spacing w:val="16"/>
          <w:sz w:val="22"/>
          <w:szCs w:val="22"/>
        </w:rPr>
        <w:t xml:space="preserve"> </w:t>
      </w:r>
      <w:r w:rsidRPr="00DE06D4">
        <w:rPr>
          <w:rFonts w:ascii="Bookman Old Style" w:hAnsi="Bookman Old Style"/>
          <w:sz w:val="22"/>
          <w:szCs w:val="22"/>
        </w:rPr>
        <w:t>endereço</w:t>
      </w:r>
    </w:p>
    <w:p w:rsidR="001C3035" w:rsidRPr="00DE06D4" w:rsidRDefault="001C37CF">
      <w:pPr>
        <w:pStyle w:val="Corpodetexto"/>
        <w:ind w:left="221"/>
        <w:jc w:val="both"/>
        <w:rPr>
          <w:rFonts w:ascii="Bookman Old Style" w:hAnsi="Bookman Old Style"/>
          <w:sz w:val="22"/>
          <w:szCs w:val="22"/>
        </w:rPr>
      </w:pPr>
      <w:r w:rsidRPr="00DE06D4">
        <w:rPr>
          <w:rFonts w:ascii="Bookman Old Style" w:hAnsi="Bookman Old Style"/>
          <w:sz w:val="22"/>
          <w:szCs w:val="22"/>
        </w:rPr>
        <w:t xml:space="preserve">....................................................,  bairro,  ................................  cidade  </w:t>
      </w:r>
      <w:r w:rsidRPr="00DE06D4">
        <w:rPr>
          <w:rFonts w:ascii="Bookman Old Style" w:hAnsi="Bookman Old Style"/>
          <w:spacing w:val="6"/>
          <w:sz w:val="22"/>
          <w:szCs w:val="22"/>
        </w:rPr>
        <w:t xml:space="preserve"> </w:t>
      </w:r>
      <w:r w:rsidRPr="00DE06D4">
        <w:rPr>
          <w:rFonts w:ascii="Bookman Old Style" w:hAnsi="Bookman Old Style"/>
          <w:sz w:val="22"/>
          <w:szCs w:val="22"/>
        </w:rPr>
        <w:t>....................................</w:t>
      </w:r>
    </w:p>
    <w:p w:rsidR="001C3035" w:rsidRPr="00DE06D4" w:rsidRDefault="001C37CF">
      <w:pPr>
        <w:pStyle w:val="Corpodetexto"/>
        <w:spacing w:before="1"/>
        <w:ind w:left="221" w:right="674"/>
        <w:jc w:val="both"/>
        <w:rPr>
          <w:rFonts w:ascii="Bookman Old Style" w:hAnsi="Bookman Old Style"/>
          <w:sz w:val="22"/>
          <w:szCs w:val="22"/>
        </w:rPr>
      </w:pPr>
      <w:r w:rsidRPr="00DE06D4">
        <w:rPr>
          <w:rFonts w:ascii="Bookman Old Style" w:hAnsi="Bookman Old Style"/>
          <w:sz w:val="22"/>
          <w:szCs w:val="22"/>
        </w:rPr>
        <w:t>Cep. .................... Estado ..........................., conforme instrumento de contrato (cópia com firma reconhecida e autenticada por cartório em anexo), que autoriza a proponente a fornecer licença de uso do citado software, e que se compromete a fornecer, para efeito de contratação, mediante depósito, os códigos fontes do software, aferível, como prova de propriedade industrial do fabricante, para efeito de garantia da execução do contrato ao longo do tempo.</w:t>
      </w:r>
    </w:p>
    <w:p w:rsidR="001C3035" w:rsidRPr="00DE06D4" w:rsidRDefault="001C3035">
      <w:pPr>
        <w:pStyle w:val="Corpodetexto"/>
        <w:rPr>
          <w:rFonts w:ascii="Bookman Old Style" w:hAnsi="Bookman Old Style"/>
          <w:sz w:val="22"/>
          <w:szCs w:val="22"/>
        </w:rPr>
      </w:pPr>
    </w:p>
    <w:p w:rsidR="001C3035" w:rsidRPr="00DE06D4" w:rsidRDefault="001C3035">
      <w:pPr>
        <w:pStyle w:val="Corpodetexto"/>
        <w:spacing w:before="11"/>
        <w:rPr>
          <w:rFonts w:ascii="Bookman Old Style" w:hAnsi="Bookman Old Style"/>
          <w:sz w:val="22"/>
          <w:szCs w:val="22"/>
        </w:rPr>
      </w:pPr>
    </w:p>
    <w:p w:rsidR="001C3035" w:rsidRPr="00DE06D4" w:rsidRDefault="001C37CF">
      <w:pPr>
        <w:pStyle w:val="Corpodetexto"/>
        <w:tabs>
          <w:tab w:val="left" w:leader="dot" w:pos="5667"/>
        </w:tabs>
        <w:ind w:left="221"/>
        <w:jc w:val="both"/>
        <w:rPr>
          <w:rFonts w:ascii="Bookman Old Style" w:hAnsi="Bookman Old Style"/>
          <w:sz w:val="22"/>
          <w:szCs w:val="22"/>
        </w:rPr>
      </w:pPr>
      <w:r w:rsidRPr="00DE06D4">
        <w:rPr>
          <w:rFonts w:ascii="Bookman Old Style" w:hAnsi="Bookman Old Style"/>
          <w:sz w:val="22"/>
          <w:szCs w:val="22"/>
        </w:rPr>
        <w:t>.............................., ................. de</w:t>
      </w:r>
      <w:r w:rsidRPr="00DE06D4">
        <w:rPr>
          <w:rFonts w:ascii="Bookman Old Style" w:hAnsi="Bookman Old Style"/>
          <w:sz w:val="22"/>
          <w:szCs w:val="22"/>
        </w:rPr>
        <w:tab/>
        <w:t>de</w:t>
      </w:r>
      <w:r w:rsidRPr="00DE06D4">
        <w:rPr>
          <w:rFonts w:ascii="Bookman Old Style" w:hAnsi="Bookman Old Style"/>
          <w:spacing w:val="-2"/>
          <w:sz w:val="22"/>
          <w:szCs w:val="22"/>
        </w:rPr>
        <w:t xml:space="preserve"> </w:t>
      </w:r>
      <w:r w:rsidRPr="00DE06D4">
        <w:rPr>
          <w:rFonts w:ascii="Bookman Old Style" w:hAnsi="Bookman Old Style"/>
          <w:sz w:val="22"/>
          <w:szCs w:val="22"/>
        </w:rPr>
        <w:t>201</w:t>
      </w:r>
      <w:r w:rsidR="000E3A1B">
        <w:rPr>
          <w:rFonts w:ascii="Bookman Old Style" w:hAnsi="Bookman Old Style"/>
          <w:sz w:val="22"/>
          <w:szCs w:val="22"/>
        </w:rPr>
        <w:t>8</w:t>
      </w:r>
      <w:r w:rsidRPr="00DE06D4">
        <w:rPr>
          <w:rFonts w:ascii="Bookman Old Style" w:hAnsi="Bookman Old Style"/>
          <w:sz w:val="22"/>
          <w:szCs w:val="22"/>
        </w:rPr>
        <w:t>.</w:t>
      </w:r>
    </w:p>
    <w:p w:rsidR="001C3035" w:rsidRPr="00DE06D4" w:rsidRDefault="001C3035">
      <w:pPr>
        <w:pStyle w:val="Corpodetexto"/>
        <w:rPr>
          <w:rFonts w:ascii="Bookman Old Style" w:hAnsi="Bookman Old Style"/>
          <w:sz w:val="22"/>
          <w:szCs w:val="22"/>
        </w:rPr>
      </w:pPr>
    </w:p>
    <w:p w:rsidR="001C3035" w:rsidRPr="00DE06D4" w:rsidRDefault="001C3035">
      <w:pPr>
        <w:pStyle w:val="Corpodetexto"/>
        <w:rPr>
          <w:rFonts w:ascii="Bookman Old Style" w:hAnsi="Bookman Old Style"/>
          <w:sz w:val="22"/>
          <w:szCs w:val="22"/>
        </w:rPr>
      </w:pPr>
    </w:p>
    <w:p w:rsidR="003C2516" w:rsidRDefault="001C37CF">
      <w:pPr>
        <w:pStyle w:val="Corpodetexto"/>
        <w:ind w:left="483" w:right="938"/>
        <w:jc w:val="center"/>
        <w:rPr>
          <w:rFonts w:ascii="Bookman Old Style" w:hAnsi="Bookman Old Style"/>
          <w:sz w:val="22"/>
          <w:szCs w:val="22"/>
        </w:rPr>
      </w:pPr>
      <w:r w:rsidRPr="00DE06D4">
        <w:rPr>
          <w:rFonts w:ascii="Bookman Old Style" w:hAnsi="Bookman Old Style"/>
          <w:sz w:val="22"/>
          <w:szCs w:val="22"/>
        </w:rPr>
        <w:t>Assinatura do Representante legal com firma reconhecida</w:t>
      </w:r>
    </w:p>
    <w:p w:rsidR="003C2516" w:rsidRDefault="003C2516">
      <w:pPr>
        <w:rPr>
          <w:rFonts w:ascii="Bookman Old Style" w:hAnsi="Bookman Old Style"/>
        </w:rPr>
      </w:pPr>
      <w:r>
        <w:rPr>
          <w:rFonts w:ascii="Bookman Old Style" w:hAnsi="Bookman Old Style"/>
        </w:rPr>
        <w:br w:type="page"/>
      </w:r>
    </w:p>
    <w:p w:rsidR="001C3035" w:rsidRPr="00DE06D4" w:rsidRDefault="001C3035">
      <w:pPr>
        <w:jc w:val="center"/>
        <w:rPr>
          <w:rFonts w:ascii="Bookman Old Style" w:hAnsi="Bookman Old Style"/>
        </w:rPr>
        <w:sectPr w:rsidR="001C3035" w:rsidRPr="00DE06D4">
          <w:pgSz w:w="11910" w:h="16840"/>
          <w:pgMar w:top="2040" w:right="460" w:bottom="780" w:left="1480" w:header="710" w:footer="582" w:gutter="0"/>
          <w:cols w:space="720"/>
        </w:sectPr>
      </w:pPr>
    </w:p>
    <w:p w:rsidR="001C3035" w:rsidRPr="00DE06D4" w:rsidRDefault="001C37CF">
      <w:pPr>
        <w:pStyle w:val="Ttulo11"/>
        <w:spacing w:before="90"/>
        <w:ind w:left="3031" w:right="3483"/>
        <w:jc w:val="center"/>
        <w:rPr>
          <w:rFonts w:ascii="Bookman Old Style" w:hAnsi="Bookman Old Style"/>
          <w:sz w:val="22"/>
          <w:szCs w:val="22"/>
        </w:rPr>
      </w:pPr>
      <w:r w:rsidRPr="00DE06D4">
        <w:rPr>
          <w:rFonts w:ascii="Bookman Old Style" w:hAnsi="Bookman Old Style"/>
          <w:sz w:val="22"/>
          <w:szCs w:val="22"/>
        </w:rPr>
        <w:t>ANEXO XI</w:t>
      </w:r>
    </w:p>
    <w:p w:rsidR="001C3035" w:rsidRPr="00DE06D4" w:rsidRDefault="001C37CF">
      <w:pPr>
        <w:tabs>
          <w:tab w:val="left" w:pos="6328"/>
        </w:tabs>
        <w:spacing w:before="120"/>
        <w:ind w:left="2635"/>
        <w:rPr>
          <w:rFonts w:ascii="Bookman Old Style" w:hAnsi="Bookman Old Style"/>
          <w:b/>
        </w:rPr>
      </w:pPr>
      <w:r w:rsidRPr="00DE06D4">
        <w:rPr>
          <w:rFonts w:ascii="Bookman Old Style" w:hAnsi="Bookman Old Style"/>
          <w:b/>
        </w:rPr>
        <w:t>MINUTA DE</w:t>
      </w:r>
      <w:r w:rsidRPr="00DE06D4">
        <w:rPr>
          <w:rFonts w:ascii="Bookman Old Style" w:hAnsi="Bookman Old Style"/>
          <w:b/>
          <w:spacing w:val="-4"/>
        </w:rPr>
        <w:t xml:space="preserve"> </w:t>
      </w:r>
      <w:r w:rsidRPr="00DE06D4">
        <w:rPr>
          <w:rFonts w:ascii="Bookman Old Style" w:hAnsi="Bookman Old Style"/>
          <w:b/>
        </w:rPr>
        <w:t>CONTRATO</w:t>
      </w:r>
      <w:r w:rsidRPr="00DE06D4">
        <w:rPr>
          <w:rFonts w:ascii="Bookman Old Style" w:hAnsi="Bookman Old Style"/>
          <w:b/>
          <w:spacing w:val="-1"/>
        </w:rPr>
        <w:t xml:space="preserve"> </w:t>
      </w:r>
      <w:r w:rsidRPr="00DE06D4">
        <w:rPr>
          <w:rFonts w:ascii="Bookman Old Style" w:hAnsi="Bookman Old Style"/>
          <w:b/>
        </w:rPr>
        <w:t>Nº</w:t>
      </w:r>
      <w:r w:rsidRPr="00DE06D4">
        <w:rPr>
          <w:rFonts w:ascii="Bookman Old Style" w:hAnsi="Bookman Old Style"/>
          <w:b/>
          <w:u w:val="single"/>
        </w:rPr>
        <w:t xml:space="preserve"> </w:t>
      </w:r>
      <w:r w:rsidRPr="00DE06D4">
        <w:rPr>
          <w:rFonts w:ascii="Bookman Old Style" w:hAnsi="Bookman Old Style"/>
          <w:b/>
          <w:u w:val="single"/>
        </w:rPr>
        <w:tab/>
      </w:r>
      <w:r w:rsidRPr="00DE06D4">
        <w:rPr>
          <w:rFonts w:ascii="Bookman Old Style" w:hAnsi="Bookman Old Style"/>
          <w:b/>
        </w:rPr>
        <w:t>/201</w:t>
      </w:r>
      <w:r w:rsidR="000E3A1B">
        <w:rPr>
          <w:rFonts w:ascii="Bookman Old Style" w:hAnsi="Bookman Old Style"/>
          <w:b/>
        </w:rPr>
        <w:t>8</w:t>
      </w:r>
    </w:p>
    <w:p w:rsidR="001C3035" w:rsidRPr="00DE06D4" w:rsidRDefault="001C3035">
      <w:pPr>
        <w:pStyle w:val="Corpodetexto"/>
        <w:rPr>
          <w:rFonts w:ascii="Bookman Old Style" w:hAnsi="Bookman Old Style"/>
          <w:b/>
          <w:sz w:val="22"/>
          <w:szCs w:val="22"/>
        </w:rPr>
      </w:pPr>
    </w:p>
    <w:p w:rsidR="001C3035" w:rsidRPr="00DE06D4" w:rsidRDefault="001C3035">
      <w:pPr>
        <w:pStyle w:val="Corpodetexto"/>
        <w:rPr>
          <w:rFonts w:ascii="Bookman Old Style" w:hAnsi="Bookman Old Style"/>
          <w:b/>
          <w:sz w:val="22"/>
          <w:szCs w:val="22"/>
        </w:rPr>
      </w:pPr>
    </w:p>
    <w:p w:rsidR="001C3035" w:rsidRPr="00DE06D4" w:rsidRDefault="001C37CF">
      <w:pPr>
        <w:ind w:left="3055" w:right="670"/>
        <w:jc w:val="both"/>
        <w:rPr>
          <w:rFonts w:ascii="Bookman Old Style" w:hAnsi="Bookman Old Style"/>
          <w:b/>
        </w:rPr>
      </w:pPr>
      <w:r w:rsidRPr="00DE06D4">
        <w:rPr>
          <w:rFonts w:ascii="Bookman Old Style" w:hAnsi="Bookman Old Style"/>
          <w:b/>
        </w:rPr>
        <w:t>CONTRATO QUE ENTRE SI CELEBRAM A ASSOCIAÇÃO MATO-GROSSENSE DOS MUNICÍPIOS - AMM, E DO OUTRO LADO A</w:t>
      </w:r>
      <w:r w:rsidRPr="00DE06D4">
        <w:rPr>
          <w:rFonts w:ascii="Bookman Old Style" w:hAnsi="Bookman Old Style"/>
          <w:b/>
          <w:spacing w:val="54"/>
        </w:rPr>
        <w:t xml:space="preserve"> </w:t>
      </w:r>
      <w:r w:rsidRPr="00DE06D4">
        <w:rPr>
          <w:rFonts w:ascii="Bookman Old Style" w:hAnsi="Bookman Old Style"/>
          <w:b/>
        </w:rPr>
        <w:t>EMPRESA</w:t>
      </w:r>
    </w:p>
    <w:p w:rsidR="001C3035" w:rsidRPr="00DE06D4" w:rsidRDefault="001C37CF">
      <w:pPr>
        <w:ind w:left="3055" w:right="671"/>
        <w:jc w:val="both"/>
        <w:rPr>
          <w:rFonts w:ascii="Bookman Old Style" w:hAnsi="Bookman Old Style"/>
          <w:b/>
        </w:rPr>
      </w:pPr>
      <w:r w:rsidRPr="00DE06D4">
        <w:rPr>
          <w:rFonts w:ascii="Bookman Old Style" w:hAnsi="Bookman Old Style"/>
          <w:b/>
        </w:rPr>
        <w:t>....................................., NA FORMA DAS CLÁUSULAS E CONDIÇÕES SEGUINTES:</w:t>
      </w:r>
    </w:p>
    <w:p w:rsidR="001C3035" w:rsidRPr="00DE06D4" w:rsidRDefault="001C3035">
      <w:pPr>
        <w:pStyle w:val="Corpodetexto"/>
        <w:rPr>
          <w:rFonts w:ascii="Bookman Old Style" w:hAnsi="Bookman Old Style"/>
          <w:b/>
          <w:sz w:val="22"/>
          <w:szCs w:val="22"/>
        </w:rPr>
      </w:pPr>
    </w:p>
    <w:p w:rsidR="001C3035" w:rsidRPr="00DE06D4" w:rsidRDefault="001C3035">
      <w:pPr>
        <w:pStyle w:val="Corpodetexto"/>
        <w:rPr>
          <w:rFonts w:ascii="Bookman Old Style" w:hAnsi="Bookman Old Style"/>
          <w:b/>
          <w:sz w:val="22"/>
          <w:szCs w:val="22"/>
        </w:rPr>
      </w:pPr>
    </w:p>
    <w:p w:rsidR="001C3035" w:rsidRPr="00DE06D4" w:rsidRDefault="001C37CF">
      <w:pPr>
        <w:spacing w:before="226"/>
        <w:ind w:left="221"/>
        <w:jc w:val="both"/>
        <w:rPr>
          <w:rFonts w:ascii="Bookman Old Style" w:hAnsi="Bookman Old Style"/>
        </w:rPr>
      </w:pPr>
      <w:r w:rsidRPr="00DE06D4">
        <w:rPr>
          <w:rFonts w:ascii="Bookman Old Style" w:hAnsi="Bookman Old Style"/>
          <w:b/>
        </w:rPr>
        <w:t xml:space="preserve">ASSOCIAÇÃO   MATO-GROSSENSE   DOS  MUNICÍPIOS   -  AMM  </w:t>
      </w:r>
      <w:r w:rsidRPr="00DE06D4">
        <w:rPr>
          <w:rFonts w:ascii="Bookman Old Style" w:hAnsi="Bookman Old Style"/>
        </w:rPr>
        <w:t>,   com   sede</w:t>
      </w:r>
      <w:r w:rsidRPr="00DE06D4">
        <w:rPr>
          <w:rFonts w:ascii="Bookman Old Style" w:hAnsi="Bookman Old Style"/>
          <w:spacing w:val="41"/>
        </w:rPr>
        <w:t xml:space="preserve"> </w:t>
      </w:r>
      <w:r w:rsidRPr="00DE06D4">
        <w:rPr>
          <w:rFonts w:ascii="Bookman Old Style" w:hAnsi="Bookman Old Style"/>
        </w:rPr>
        <w:t>na</w:t>
      </w:r>
    </w:p>
    <w:p w:rsidR="001C3035" w:rsidRPr="00DE06D4" w:rsidRDefault="001C37CF">
      <w:pPr>
        <w:pStyle w:val="Corpodetexto"/>
        <w:tabs>
          <w:tab w:val="left" w:leader="dot" w:pos="8247"/>
        </w:tabs>
        <w:ind w:left="221"/>
        <w:jc w:val="both"/>
        <w:rPr>
          <w:rFonts w:ascii="Bookman Old Style" w:hAnsi="Bookman Old Style"/>
          <w:sz w:val="22"/>
          <w:szCs w:val="22"/>
        </w:rPr>
      </w:pPr>
      <w:r w:rsidRPr="00DE06D4">
        <w:rPr>
          <w:rFonts w:ascii="Bookman Old Style" w:hAnsi="Bookman Old Style"/>
          <w:sz w:val="22"/>
          <w:szCs w:val="22"/>
        </w:rPr>
        <w:t xml:space="preserve">...................., em Cuiabá, Estado de Mato Grosso, inscrita no </w:t>
      </w:r>
      <w:r w:rsidRPr="00DE06D4">
        <w:rPr>
          <w:rFonts w:ascii="Bookman Old Style" w:hAnsi="Bookman Old Style"/>
          <w:spacing w:val="13"/>
          <w:sz w:val="22"/>
          <w:szCs w:val="22"/>
        </w:rPr>
        <w:t xml:space="preserve"> </w:t>
      </w:r>
      <w:r w:rsidRPr="00DE06D4">
        <w:rPr>
          <w:rFonts w:ascii="Bookman Old Style" w:hAnsi="Bookman Old Style"/>
          <w:sz w:val="22"/>
          <w:szCs w:val="22"/>
        </w:rPr>
        <w:t>CNPJ</w:t>
      </w:r>
      <w:r w:rsidRPr="00DE06D4">
        <w:rPr>
          <w:rFonts w:ascii="Bookman Old Style" w:hAnsi="Bookman Old Style"/>
          <w:spacing w:val="10"/>
          <w:sz w:val="22"/>
          <w:szCs w:val="22"/>
        </w:rPr>
        <w:t xml:space="preserve"> </w:t>
      </w:r>
      <w:r w:rsidRPr="00DE06D4">
        <w:rPr>
          <w:rFonts w:ascii="Bookman Old Style" w:hAnsi="Bookman Old Style"/>
          <w:sz w:val="22"/>
          <w:szCs w:val="22"/>
        </w:rPr>
        <w:t>n.º</w:t>
      </w:r>
      <w:r w:rsidRPr="00DE06D4">
        <w:rPr>
          <w:rFonts w:ascii="Bookman Old Style" w:hAnsi="Bookman Old Style"/>
          <w:sz w:val="22"/>
          <w:szCs w:val="22"/>
        </w:rPr>
        <w:tab/>
      </w:r>
      <w:r w:rsidRPr="00DE06D4">
        <w:rPr>
          <w:rFonts w:ascii="Bookman Old Style" w:hAnsi="Bookman Old Style"/>
          <w:b/>
          <w:sz w:val="22"/>
          <w:szCs w:val="22"/>
        </w:rPr>
        <w:t xml:space="preserve">, </w:t>
      </w:r>
      <w:r w:rsidRPr="00DE06D4">
        <w:rPr>
          <w:rFonts w:ascii="Bookman Old Style" w:hAnsi="Bookman Old Style"/>
          <w:sz w:val="22"/>
          <w:szCs w:val="22"/>
        </w:rPr>
        <w:t>neste</w:t>
      </w:r>
      <w:r w:rsidRPr="00DE06D4">
        <w:rPr>
          <w:rFonts w:ascii="Bookman Old Style" w:hAnsi="Bookman Old Style"/>
          <w:spacing w:val="15"/>
          <w:sz w:val="22"/>
          <w:szCs w:val="22"/>
        </w:rPr>
        <w:t xml:space="preserve"> </w:t>
      </w:r>
      <w:r w:rsidRPr="00DE06D4">
        <w:rPr>
          <w:rFonts w:ascii="Bookman Old Style" w:hAnsi="Bookman Old Style"/>
          <w:sz w:val="22"/>
          <w:szCs w:val="22"/>
        </w:rPr>
        <w:t>ato,</w:t>
      </w:r>
    </w:p>
    <w:p w:rsidR="001C3035" w:rsidRPr="00DE06D4" w:rsidRDefault="001C37CF">
      <w:pPr>
        <w:pStyle w:val="Corpodetexto"/>
        <w:ind w:left="221"/>
        <w:rPr>
          <w:rFonts w:ascii="Bookman Old Style" w:hAnsi="Bookman Old Style"/>
          <w:sz w:val="22"/>
          <w:szCs w:val="22"/>
        </w:rPr>
      </w:pPr>
      <w:r w:rsidRPr="00DE06D4">
        <w:rPr>
          <w:rFonts w:ascii="Bookman Old Style" w:hAnsi="Bookman Old Style"/>
          <w:sz w:val="22"/>
          <w:szCs w:val="22"/>
        </w:rPr>
        <w:t xml:space="preserve">representado </w:t>
      </w:r>
      <w:r w:rsidRPr="00DE06D4">
        <w:rPr>
          <w:rFonts w:ascii="Bookman Old Style" w:hAnsi="Bookman Old Style"/>
          <w:spacing w:val="9"/>
          <w:sz w:val="22"/>
          <w:szCs w:val="22"/>
        </w:rPr>
        <w:t xml:space="preserve"> </w:t>
      </w:r>
      <w:r w:rsidRPr="00DE06D4">
        <w:rPr>
          <w:rFonts w:ascii="Bookman Old Style" w:hAnsi="Bookman Old Style"/>
          <w:sz w:val="22"/>
          <w:szCs w:val="22"/>
        </w:rPr>
        <w:t xml:space="preserve">pelo </w:t>
      </w:r>
      <w:r w:rsidRPr="00DE06D4">
        <w:rPr>
          <w:rFonts w:ascii="Bookman Old Style" w:hAnsi="Bookman Old Style"/>
          <w:spacing w:val="10"/>
          <w:sz w:val="22"/>
          <w:szCs w:val="22"/>
        </w:rPr>
        <w:t xml:space="preserve"> </w:t>
      </w:r>
      <w:r w:rsidRPr="00DE06D4">
        <w:rPr>
          <w:rFonts w:ascii="Bookman Old Style" w:hAnsi="Bookman Old Style"/>
          <w:sz w:val="22"/>
          <w:szCs w:val="22"/>
        </w:rPr>
        <w:t xml:space="preserve">Presidente, </w:t>
      </w:r>
      <w:r w:rsidRPr="00DE06D4">
        <w:rPr>
          <w:rFonts w:ascii="Bookman Old Style" w:hAnsi="Bookman Old Style"/>
          <w:spacing w:val="9"/>
          <w:sz w:val="22"/>
          <w:szCs w:val="22"/>
        </w:rPr>
        <w:t xml:space="preserve"> </w:t>
      </w:r>
      <w:r w:rsidRPr="00DE06D4">
        <w:rPr>
          <w:rFonts w:ascii="Bookman Old Style" w:hAnsi="Bookman Old Style"/>
          <w:sz w:val="22"/>
          <w:szCs w:val="22"/>
        </w:rPr>
        <w:t xml:space="preserve">Sr. </w:t>
      </w:r>
      <w:r w:rsidRPr="00DE06D4">
        <w:rPr>
          <w:rFonts w:ascii="Bookman Old Style" w:hAnsi="Bookman Old Style"/>
          <w:spacing w:val="10"/>
          <w:sz w:val="22"/>
          <w:szCs w:val="22"/>
        </w:rPr>
        <w:t xml:space="preserve"> </w:t>
      </w:r>
      <w:r w:rsidRPr="00DE06D4">
        <w:rPr>
          <w:rFonts w:ascii="Bookman Old Style" w:hAnsi="Bookman Old Style"/>
          <w:sz w:val="22"/>
          <w:szCs w:val="22"/>
        </w:rPr>
        <w:t xml:space="preserve">........................, </w:t>
      </w:r>
      <w:r w:rsidRPr="00DE06D4">
        <w:rPr>
          <w:rFonts w:ascii="Bookman Old Style" w:hAnsi="Bookman Old Style"/>
          <w:spacing w:val="9"/>
          <w:sz w:val="22"/>
          <w:szCs w:val="22"/>
        </w:rPr>
        <w:t xml:space="preserve"> </w:t>
      </w:r>
      <w:r w:rsidRPr="00DE06D4">
        <w:rPr>
          <w:rFonts w:ascii="Bookman Old Style" w:hAnsi="Bookman Old Style"/>
          <w:sz w:val="22"/>
          <w:szCs w:val="22"/>
        </w:rPr>
        <w:t xml:space="preserve">portador </w:t>
      </w:r>
      <w:r w:rsidRPr="00DE06D4">
        <w:rPr>
          <w:rFonts w:ascii="Bookman Old Style" w:hAnsi="Bookman Old Style"/>
          <w:spacing w:val="10"/>
          <w:sz w:val="22"/>
          <w:szCs w:val="22"/>
        </w:rPr>
        <w:t xml:space="preserve"> </w:t>
      </w:r>
      <w:r w:rsidRPr="00DE06D4">
        <w:rPr>
          <w:rFonts w:ascii="Bookman Old Style" w:hAnsi="Bookman Old Style"/>
          <w:sz w:val="22"/>
          <w:szCs w:val="22"/>
        </w:rPr>
        <w:t xml:space="preserve">da </w:t>
      </w:r>
      <w:r w:rsidRPr="00DE06D4">
        <w:rPr>
          <w:rFonts w:ascii="Bookman Old Style" w:hAnsi="Bookman Old Style"/>
          <w:spacing w:val="8"/>
          <w:sz w:val="22"/>
          <w:szCs w:val="22"/>
        </w:rPr>
        <w:t xml:space="preserve"> </w:t>
      </w:r>
      <w:r w:rsidRPr="00DE06D4">
        <w:rPr>
          <w:rFonts w:ascii="Bookman Old Style" w:hAnsi="Bookman Old Style"/>
          <w:sz w:val="22"/>
          <w:szCs w:val="22"/>
        </w:rPr>
        <w:t xml:space="preserve">cédula </w:t>
      </w:r>
      <w:r w:rsidRPr="00DE06D4">
        <w:rPr>
          <w:rFonts w:ascii="Bookman Old Style" w:hAnsi="Bookman Old Style"/>
          <w:spacing w:val="12"/>
          <w:sz w:val="22"/>
          <w:szCs w:val="22"/>
        </w:rPr>
        <w:t xml:space="preserve"> </w:t>
      </w:r>
      <w:r w:rsidRPr="00DE06D4">
        <w:rPr>
          <w:rFonts w:ascii="Bookman Old Style" w:hAnsi="Bookman Old Style"/>
          <w:sz w:val="22"/>
          <w:szCs w:val="22"/>
        </w:rPr>
        <w:t xml:space="preserve">de </w:t>
      </w:r>
      <w:r w:rsidRPr="00DE06D4">
        <w:rPr>
          <w:rFonts w:ascii="Bookman Old Style" w:hAnsi="Bookman Old Style"/>
          <w:spacing w:val="8"/>
          <w:sz w:val="22"/>
          <w:szCs w:val="22"/>
        </w:rPr>
        <w:t xml:space="preserve"> </w:t>
      </w:r>
      <w:r w:rsidRPr="00DE06D4">
        <w:rPr>
          <w:rFonts w:ascii="Bookman Old Style" w:hAnsi="Bookman Old Style"/>
          <w:sz w:val="22"/>
          <w:szCs w:val="22"/>
        </w:rPr>
        <w:t xml:space="preserve">identidade </w:t>
      </w:r>
      <w:r w:rsidRPr="00DE06D4">
        <w:rPr>
          <w:rFonts w:ascii="Bookman Old Style" w:hAnsi="Bookman Old Style"/>
          <w:spacing w:val="9"/>
          <w:sz w:val="22"/>
          <w:szCs w:val="22"/>
        </w:rPr>
        <w:t xml:space="preserve"> </w:t>
      </w:r>
      <w:r w:rsidRPr="00DE06D4">
        <w:rPr>
          <w:rFonts w:ascii="Bookman Old Style" w:hAnsi="Bookman Old Style"/>
          <w:sz w:val="22"/>
          <w:szCs w:val="22"/>
        </w:rPr>
        <w:t>RG.</w:t>
      </w:r>
    </w:p>
    <w:p w:rsidR="001C3035" w:rsidRPr="00DE06D4" w:rsidRDefault="001C37CF">
      <w:pPr>
        <w:ind w:left="221" w:right="675"/>
        <w:jc w:val="both"/>
        <w:rPr>
          <w:rFonts w:ascii="Bookman Old Style" w:hAnsi="Bookman Old Style"/>
        </w:rPr>
      </w:pPr>
      <w:r w:rsidRPr="00DE06D4">
        <w:rPr>
          <w:rFonts w:ascii="Bookman Old Style" w:hAnsi="Bookman Old Style"/>
        </w:rPr>
        <w:t xml:space="preserve">.............., e do CPF nº ..................., doravante denominado </w:t>
      </w:r>
      <w:r w:rsidRPr="00DE06D4">
        <w:rPr>
          <w:rFonts w:ascii="Bookman Old Style" w:hAnsi="Bookman Old Style"/>
          <w:b/>
        </w:rPr>
        <w:t xml:space="preserve">CONTRATANTE, </w:t>
      </w:r>
      <w:r w:rsidRPr="00DE06D4">
        <w:rPr>
          <w:rFonts w:ascii="Bookman Old Style" w:hAnsi="Bookman Old Style"/>
        </w:rPr>
        <w:t>e de outro lado</w:t>
      </w:r>
      <w:r w:rsidRPr="00DE06D4">
        <w:rPr>
          <w:rFonts w:ascii="Bookman Old Style" w:hAnsi="Bookman Old Style"/>
          <w:spacing w:val="14"/>
        </w:rPr>
        <w:t xml:space="preserve"> </w:t>
      </w:r>
      <w:r w:rsidRPr="00DE06D4">
        <w:rPr>
          <w:rFonts w:ascii="Bookman Old Style" w:hAnsi="Bookman Old Style"/>
        </w:rPr>
        <w:t>(</w:t>
      </w:r>
      <w:r w:rsidRPr="00DE06D4">
        <w:rPr>
          <w:rFonts w:ascii="Bookman Old Style" w:hAnsi="Bookman Old Style"/>
          <w:i/>
        </w:rPr>
        <w:t>nome</w:t>
      </w:r>
      <w:r w:rsidRPr="00DE06D4">
        <w:rPr>
          <w:rFonts w:ascii="Bookman Old Style" w:hAnsi="Bookman Old Style"/>
          <w:i/>
          <w:spacing w:val="14"/>
        </w:rPr>
        <w:t xml:space="preserve"> </w:t>
      </w:r>
      <w:r w:rsidRPr="00DE06D4">
        <w:rPr>
          <w:rFonts w:ascii="Bookman Old Style" w:hAnsi="Bookman Old Style"/>
          <w:i/>
        </w:rPr>
        <w:t>completo</w:t>
      </w:r>
      <w:r w:rsidRPr="00DE06D4">
        <w:rPr>
          <w:rFonts w:ascii="Bookman Old Style" w:hAnsi="Bookman Old Style"/>
          <w:i/>
          <w:spacing w:val="14"/>
        </w:rPr>
        <w:t xml:space="preserve"> </w:t>
      </w:r>
      <w:r w:rsidRPr="00DE06D4">
        <w:rPr>
          <w:rFonts w:ascii="Bookman Old Style" w:hAnsi="Bookman Old Style"/>
          <w:i/>
        </w:rPr>
        <w:t>da</w:t>
      </w:r>
      <w:r w:rsidRPr="00DE06D4">
        <w:rPr>
          <w:rFonts w:ascii="Bookman Old Style" w:hAnsi="Bookman Old Style"/>
          <w:i/>
          <w:spacing w:val="15"/>
        </w:rPr>
        <w:t xml:space="preserve"> </w:t>
      </w:r>
      <w:r w:rsidRPr="00DE06D4">
        <w:rPr>
          <w:rFonts w:ascii="Bookman Old Style" w:hAnsi="Bookman Old Style"/>
          <w:i/>
        </w:rPr>
        <w:t>licitante</w:t>
      </w:r>
      <w:r w:rsidRPr="00DE06D4">
        <w:rPr>
          <w:rFonts w:ascii="Bookman Old Style" w:hAnsi="Bookman Old Style"/>
        </w:rPr>
        <w:t>)</w:t>
      </w:r>
      <w:r w:rsidRPr="00DE06D4">
        <w:rPr>
          <w:rFonts w:ascii="Bookman Old Style" w:hAnsi="Bookman Old Style"/>
          <w:b/>
        </w:rPr>
        <w:t>,</w:t>
      </w:r>
      <w:r w:rsidRPr="00DE06D4">
        <w:rPr>
          <w:rFonts w:ascii="Bookman Old Style" w:hAnsi="Bookman Old Style"/>
          <w:b/>
          <w:spacing w:val="14"/>
        </w:rPr>
        <w:t xml:space="preserve"> </w:t>
      </w:r>
      <w:r w:rsidRPr="00DE06D4">
        <w:rPr>
          <w:rFonts w:ascii="Bookman Old Style" w:hAnsi="Bookman Old Style"/>
        </w:rPr>
        <w:t>inscrita</w:t>
      </w:r>
      <w:r w:rsidRPr="00DE06D4">
        <w:rPr>
          <w:rFonts w:ascii="Bookman Old Style" w:hAnsi="Bookman Old Style"/>
          <w:spacing w:val="14"/>
        </w:rPr>
        <w:t xml:space="preserve"> </w:t>
      </w:r>
      <w:r w:rsidRPr="00DE06D4">
        <w:rPr>
          <w:rFonts w:ascii="Bookman Old Style" w:hAnsi="Bookman Old Style"/>
        </w:rPr>
        <w:t>no</w:t>
      </w:r>
      <w:r w:rsidRPr="00DE06D4">
        <w:rPr>
          <w:rFonts w:ascii="Bookman Old Style" w:hAnsi="Bookman Old Style"/>
          <w:spacing w:val="15"/>
        </w:rPr>
        <w:t xml:space="preserve"> </w:t>
      </w:r>
      <w:r w:rsidRPr="00DE06D4">
        <w:rPr>
          <w:rFonts w:ascii="Bookman Old Style" w:hAnsi="Bookman Old Style"/>
        </w:rPr>
        <w:t>Cadastro</w:t>
      </w:r>
      <w:r w:rsidRPr="00DE06D4">
        <w:rPr>
          <w:rFonts w:ascii="Bookman Old Style" w:hAnsi="Bookman Old Style"/>
          <w:spacing w:val="14"/>
        </w:rPr>
        <w:t xml:space="preserve"> </w:t>
      </w:r>
      <w:r w:rsidRPr="00DE06D4">
        <w:rPr>
          <w:rFonts w:ascii="Bookman Old Style" w:hAnsi="Bookman Old Style"/>
        </w:rPr>
        <w:t>Nacional</w:t>
      </w:r>
      <w:r w:rsidRPr="00DE06D4">
        <w:rPr>
          <w:rFonts w:ascii="Bookman Old Style" w:hAnsi="Bookman Old Style"/>
          <w:spacing w:val="15"/>
        </w:rPr>
        <w:t xml:space="preserve"> </w:t>
      </w:r>
      <w:r w:rsidRPr="00DE06D4">
        <w:rPr>
          <w:rFonts w:ascii="Bookman Old Style" w:hAnsi="Bookman Old Style"/>
        </w:rPr>
        <w:t>de</w:t>
      </w:r>
      <w:r w:rsidRPr="00DE06D4">
        <w:rPr>
          <w:rFonts w:ascii="Bookman Old Style" w:hAnsi="Bookman Old Style"/>
          <w:spacing w:val="13"/>
        </w:rPr>
        <w:t xml:space="preserve"> </w:t>
      </w:r>
      <w:r w:rsidRPr="00DE06D4">
        <w:rPr>
          <w:rFonts w:ascii="Bookman Old Style" w:hAnsi="Bookman Old Style"/>
        </w:rPr>
        <w:t>Pessoa</w:t>
      </w:r>
      <w:r w:rsidRPr="00DE06D4">
        <w:rPr>
          <w:rFonts w:ascii="Bookman Old Style" w:hAnsi="Bookman Old Style"/>
          <w:spacing w:val="14"/>
        </w:rPr>
        <w:t xml:space="preserve"> </w:t>
      </w:r>
      <w:r w:rsidRPr="00DE06D4">
        <w:rPr>
          <w:rFonts w:ascii="Bookman Old Style" w:hAnsi="Bookman Old Style"/>
        </w:rPr>
        <w:t>Jurídica</w:t>
      </w:r>
      <w:r w:rsidRPr="00DE06D4">
        <w:rPr>
          <w:rFonts w:ascii="Bookman Old Style" w:hAnsi="Bookman Old Style"/>
          <w:spacing w:val="14"/>
        </w:rPr>
        <w:t xml:space="preserve"> </w:t>
      </w:r>
      <w:r w:rsidRPr="00DE06D4">
        <w:rPr>
          <w:rFonts w:ascii="Bookman Old Style" w:hAnsi="Bookman Old Style"/>
        </w:rPr>
        <w:t>sob</w:t>
      </w:r>
      <w:r w:rsidRPr="00DE06D4">
        <w:rPr>
          <w:rFonts w:ascii="Bookman Old Style" w:hAnsi="Bookman Old Style"/>
          <w:spacing w:val="12"/>
        </w:rPr>
        <w:t xml:space="preserve"> </w:t>
      </w:r>
      <w:r w:rsidRPr="00DE06D4">
        <w:rPr>
          <w:rFonts w:ascii="Bookman Old Style" w:hAnsi="Bookman Old Style"/>
        </w:rPr>
        <w:t>o</w:t>
      </w:r>
      <w:r w:rsidRPr="00DE06D4">
        <w:rPr>
          <w:rFonts w:ascii="Bookman Old Style" w:hAnsi="Bookman Old Style"/>
          <w:spacing w:val="15"/>
        </w:rPr>
        <w:t xml:space="preserve"> </w:t>
      </w:r>
      <w:r w:rsidRPr="00DE06D4">
        <w:rPr>
          <w:rFonts w:ascii="Bookman Old Style" w:hAnsi="Bookman Old Style"/>
        </w:rPr>
        <w:t>nº</w:t>
      </w:r>
    </w:p>
    <w:p w:rsidR="001C3035" w:rsidRPr="00DE06D4" w:rsidRDefault="001C37CF">
      <w:pPr>
        <w:tabs>
          <w:tab w:val="left" w:pos="2381"/>
        </w:tabs>
        <w:ind w:left="221"/>
        <w:jc w:val="both"/>
        <w:rPr>
          <w:rFonts w:ascii="Bookman Old Style" w:hAnsi="Bookman Old Style"/>
        </w:rPr>
      </w:pPr>
      <w:r w:rsidRPr="00DE06D4">
        <w:rPr>
          <w:rFonts w:ascii="Bookman Old Style" w:hAnsi="Bookman Old Style"/>
          <w:u w:val="single"/>
        </w:rPr>
        <w:t xml:space="preserve"> </w:t>
      </w:r>
      <w:r w:rsidRPr="00DE06D4">
        <w:rPr>
          <w:rFonts w:ascii="Bookman Old Style" w:hAnsi="Bookman Old Style"/>
          <w:u w:val="single"/>
        </w:rPr>
        <w:tab/>
      </w:r>
      <w:r w:rsidRPr="00DE06D4">
        <w:rPr>
          <w:rFonts w:ascii="Bookman Old Style" w:hAnsi="Bookman Old Style"/>
        </w:rPr>
        <w:t>,</w:t>
      </w:r>
      <w:r w:rsidRPr="00DE06D4">
        <w:rPr>
          <w:rFonts w:ascii="Bookman Old Style" w:hAnsi="Bookman Old Style"/>
          <w:spacing w:val="28"/>
        </w:rPr>
        <w:t xml:space="preserve"> </w:t>
      </w:r>
      <w:r w:rsidRPr="00DE06D4">
        <w:rPr>
          <w:rFonts w:ascii="Bookman Old Style" w:hAnsi="Bookman Old Style"/>
        </w:rPr>
        <w:t>(</w:t>
      </w:r>
      <w:r w:rsidRPr="00DE06D4">
        <w:rPr>
          <w:rFonts w:ascii="Bookman Old Style" w:hAnsi="Bookman Old Style"/>
          <w:i/>
        </w:rPr>
        <w:t>endereço</w:t>
      </w:r>
      <w:r w:rsidRPr="00DE06D4">
        <w:rPr>
          <w:rFonts w:ascii="Bookman Old Style" w:hAnsi="Bookman Old Style"/>
          <w:i/>
          <w:spacing w:val="31"/>
        </w:rPr>
        <w:t xml:space="preserve"> </w:t>
      </w:r>
      <w:r w:rsidRPr="00DE06D4">
        <w:rPr>
          <w:rFonts w:ascii="Bookman Old Style" w:hAnsi="Bookman Old Style"/>
          <w:i/>
        </w:rPr>
        <w:t>completo</w:t>
      </w:r>
      <w:r w:rsidRPr="00DE06D4">
        <w:rPr>
          <w:rFonts w:ascii="Bookman Old Style" w:hAnsi="Bookman Old Style"/>
          <w:i/>
          <w:spacing w:val="28"/>
        </w:rPr>
        <w:t xml:space="preserve"> </w:t>
      </w:r>
      <w:r w:rsidRPr="00DE06D4">
        <w:rPr>
          <w:rFonts w:ascii="Bookman Old Style" w:hAnsi="Bookman Old Style"/>
          <w:i/>
        </w:rPr>
        <w:t>do</w:t>
      </w:r>
      <w:r w:rsidRPr="00DE06D4">
        <w:rPr>
          <w:rFonts w:ascii="Bookman Old Style" w:hAnsi="Bookman Old Style"/>
          <w:i/>
          <w:spacing w:val="29"/>
        </w:rPr>
        <w:t xml:space="preserve"> </w:t>
      </w:r>
      <w:r w:rsidRPr="00DE06D4">
        <w:rPr>
          <w:rFonts w:ascii="Bookman Old Style" w:hAnsi="Bookman Old Style"/>
          <w:i/>
        </w:rPr>
        <w:t>licitante</w:t>
      </w:r>
      <w:r w:rsidRPr="00DE06D4">
        <w:rPr>
          <w:rFonts w:ascii="Bookman Old Style" w:hAnsi="Bookman Old Style"/>
        </w:rPr>
        <w:t>)</w:t>
      </w:r>
      <w:r w:rsidRPr="00DE06D4">
        <w:rPr>
          <w:rFonts w:ascii="Bookman Old Style" w:hAnsi="Bookman Old Style"/>
          <w:spacing w:val="28"/>
        </w:rPr>
        <w:t xml:space="preserve"> </w:t>
      </w:r>
      <w:r w:rsidRPr="00DE06D4">
        <w:rPr>
          <w:rFonts w:ascii="Bookman Old Style" w:hAnsi="Bookman Old Style"/>
        </w:rPr>
        <w:t>neste</w:t>
      </w:r>
      <w:r w:rsidRPr="00DE06D4">
        <w:rPr>
          <w:rFonts w:ascii="Bookman Old Style" w:hAnsi="Bookman Old Style"/>
          <w:spacing w:val="28"/>
        </w:rPr>
        <w:t xml:space="preserve"> </w:t>
      </w:r>
      <w:r w:rsidRPr="00DE06D4">
        <w:rPr>
          <w:rFonts w:ascii="Bookman Old Style" w:hAnsi="Bookman Old Style"/>
        </w:rPr>
        <w:t>ato</w:t>
      </w:r>
      <w:r w:rsidRPr="00DE06D4">
        <w:rPr>
          <w:rFonts w:ascii="Bookman Old Style" w:hAnsi="Bookman Old Style"/>
          <w:spacing w:val="29"/>
        </w:rPr>
        <w:t xml:space="preserve"> </w:t>
      </w:r>
      <w:r w:rsidRPr="00DE06D4">
        <w:rPr>
          <w:rFonts w:ascii="Bookman Old Style" w:hAnsi="Bookman Old Style"/>
        </w:rPr>
        <w:t>representada</w:t>
      </w:r>
      <w:r w:rsidRPr="00DE06D4">
        <w:rPr>
          <w:rFonts w:ascii="Bookman Old Style" w:hAnsi="Bookman Old Style"/>
          <w:spacing w:val="28"/>
        </w:rPr>
        <w:t xml:space="preserve"> </w:t>
      </w:r>
      <w:r w:rsidRPr="00DE06D4">
        <w:rPr>
          <w:rFonts w:ascii="Bookman Old Style" w:hAnsi="Bookman Old Style"/>
        </w:rPr>
        <w:t>pelo</w:t>
      </w:r>
      <w:r w:rsidRPr="00DE06D4">
        <w:rPr>
          <w:rFonts w:ascii="Bookman Old Style" w:hAnsi="Bookman Old Style"/>
          <w:spacing w:val="29"/>
        </w:rPr>
        <w:t xml:space="preserve"> </w:t>
      </w:r>
      <w:r w:rsidRPr="00DE06D4">
        <w:rPr>
          <w:rFonts w:ascii="Bookman Old Style" w:hAnsi="Bookman Old Style"/>
        </w:rPr>
        <w:t>Senhor</w:t>
      </w:r>
    </w:p>
    <w:p w:rsidR="001C3035" w:rsidRPr="00DE06D4" w:rsidRDefault="001C37CF">
      <w:pPr>
        <w:pStyle w:val="Corpodetexto"/>
        <w:tabs>
          <w:tab w:val="left" w:pos="3461"/>
          <w:tab w:val="left" w:pos="9167"/>
        </w:tabs>
        <w:ind w:left="221"/>
        <w:jc w:val="both"/>
        <w:rPr>
          <w:rFonts w:ascii="Bookman Old Style" w:hAnsi="Bookman Old Style"/>
          <w:sz w:val="22"/>
          <w:szCs w:val="22"/>
        </w:rPr>
      </w:pPr>
      <w:r w:rsidRPr="00DE06D4">
        <w:rPr>
          <w:rFonts w:ascii="Bookman Old Style" w:hAnsi="Bookman Old Style"/>
          <w:b/>
          <w:sz w:val="22"/>
          <w:szCs w:val="22"/>
          <w:u w:val="single"/>
        </w:rPr>
        <w:t xml:space="preserve"> </w:t>
      </w:r>
      <w:r w:rsidRPr="00DE06D4">
        <w:rPr>
          <w:rFonts w:ascii="Bookman Old Style" w:hAnsi="Bookman Old Style"/>
          <w:b/>
          <w:sz w:val="22"/>
          <w:szCs w:val="22"/>
          <w:u w:val="single"/>
        </w:rPr>
        <w:tab/>
      </w:r>
      <w:r w:rsidRPr="00DE06D4">
        <w:rPr>
          <w:rFonts w:ascii="Bookman Old Style" w:hAnsi="Bookman Old Style"/>
          <w:b/>
          <w:sz w:val="22"/>
          <w:szCs w:val="22"/>
        </w:rPr>
        <w:t xml:space="preserve">,  </w:t>
      </w:r>
      <w:r w:rsidRPr="00DE06D4">
        <w:rPr>
          <w:rFonts w:ascii="Bookman Old Style" w:hAnsi="Bookman Old Style"/>
          <w:sz w:val="22"/>
          <w:szCs w:val="22"/>
        </w:rPr>
        <w:t xml:space="preserve">portador(a)  da  Carteira  de </w:t>
      </w:r>
      <w:r w:rsidRPr="00DE06D4">
        <w:rPr>
          <w:rFonts w:ascii="Bookman Old Style" w:hAnsi="Bookman Old Style"/>
          <w:spacing w:val="18"/>
          <w:sz w:val="22"/>
          <w:szCs w:val="22"/>
        </w:rPr>
        <w:t xml:space="preserve"> </w:t>
      </w:r>
      <w:r w:rsidRPr="00DE06D4">
        <w:rPr>
          <w:rFonts w:ascii="Bookman Old Style" w:hAnsi="Bookman Old Style"/>
          <w:sz w:val="22"/>
          <w:szCs w:val="22"/>
        </w:rPr>
        <w:t xml:space="preserve">Identidade </w:t>
      </w:r>
      <w:r w:rsidRPr="00DE06D4">
        <w:rPr>
          <w:rFonts w:ascii="Bookman Old Style" w:hAnsi="Bookman Old Style"/>
          <w:spacing w:val="2"/>
          <w:sz w:val="22"/>
          <w:szCs w:val="22"/>
        </w:rPr>
        <w:t xml:space="preserve"> </w:t>
      </w:r>
      <w:r w:rsidRPr="00DE06D4">
        <w:rPr>
          <w:rFonts w:ascii="Bookman Old Style" w:hAnsi="Bookman Old Style"/>
          <w:sz w:val="22"/>
          <w:szCs w:val="22"/>
        </w:rPr>
        <w:t>nº.</w:t>
      </w:r>
      <w:r w:rsidRPr="00DE06D4">
        <w:rPr>
          <w:rFonts w:ascii="Bookman Old Style" w:hAnsi="Bookman Old Style"/>
          <w:sz w:val="22"/>
          <w:szCs w:val="22"/>
          <w:u w:val="single"/>
        </w:rPr>
        <w:t xml:space="preserve"> </w:t>
      </w:r>
      <w:r w:rsidRPr="00DE06D4">
        <w:rPr>
          <w:rFonts w:ascii="Bookman Old Style" w:hAnsi="Bookman Old Style"/>
          <w:sz w:val="22"/>
          <w:szCs w:val="22"/>
          <w:u w:val="single"/>
        </w:rPr>
        <w:tab/>
      </w:r>
      <w:r w:rsidRPr="00DE06D4">
        <w:rPr>
          <w:rFonts w:ascii="Bookman Old Style" w:hAnsi="Bookman Old Style"/>
          <w:sz w:val="22"/>
          <w:szCs w:val="22"/>
        </w:rPr>
        <w:t>_</w:t>
      </w:r>
    </w:p>
    <w:p w:rsidR="001C3035" w:rsidRPr="00DE06D4" w:rsidRDefault="001C37CF">
      <w:pPr>
        <w:pStyle w:val="Corpodetexto"/>
        <w:tabs>
          <w:tab w:val="left" w:pos="3998"/>
        </w:tabs>
        <w:ind w:left="221" w:right="673"/>
        <w:jc w:val="both"/>
        <w:rPr>
          <w:rFonts w:ascii="Bookman Old Style" w:hAnsi="Bookman Old Style"/>
          <w:sz w:val="22"/>
          <w:szCs w:val="22"/>
        </w:rPr>
      </w:pPr>
      <w:r w:rsidRPr="00DE06D4">
        <w:rPr>
          <w:rFonts w:ascii="Bookman Old Style" w:hAnsi="Bookman Old Style"/>
          <w:sz w:val="22"/>
          <w:szCs w:val="22"/>
        </w:rPr>
        <w:t xml:space="preserve">(órgão e estado expedidor) inscrito no Cadastro de Pessoas Físicas do Ministério da Fazenda sob    </w:t>
      </w:r>
      <w:r w:rsidRPr="00DE06D4">
        <w:rPr>
          <w:rFonts w:ascii="Bookman Old Style" w:hAnsi="Bookman Old Style"/>
          <w:spacing w:val="2"/>
          <w:sz w:val="22"/>
          <w:szCs w:val="22"/>
        </w:rPr>
        <w:t xml:space="preserve"> </w:t>
      </w:r>
      <w:r w:rsidRPr="00DE06D4">
        <w:rPr>
          <w:rFonts w:ascii="Bookman Old Style" w:hAnsi="Bookman Old Style"/>
          <w:sz w:val="22"/>
          <w:szCs w:val="22"/>
        </w:rPr>
        <w:t xml:space="preserve">o    </w:t>
      </w:r>
      <w:r w:rsidRPr="00DE06D4">
        <w:rPr>
          <w:rFonts w:ascii="Bookman Old Style" w:hAnsi="Bookman Old Style"/>
          <w:spacing w:val="2"/>
          <w:sz w:val="22"/>
          <w:szCs w:val="22"/>
        </w:rPr>
        <w:t xml:space="preserve"> </w:t>
      </w:r>
      <w:r w:rsidRPr="00DE06D4">
        <w:rPr>
          <w:rFonts w:ascii="Bookman Old Style" w:hAnsi="Bookman Old Style"/>
          <w:sz w:val="22"/>
          <w:szCs w:val="22"/>
        </w:rPr>
        <w:t>nº.</w:t>
      </w:r>
      <w:r w:rsidRPr="00DE06D4">
        <w:rPr>
          <w:rFonts w:ascii="Bookman Old Style" w:hAnsi="Bookman Old Style"/>
          <w:sz w:val="22"/>
          <w:szCs w:val="22"/>
          <w:u w:val="single"/>
        </w:rPr>
        <w:t xml:space="preserve"> </w:t>
      </w:r>
      <w:r w:rsidRPr="00DE06D4">
        <w:rPr>
          <w:rFonts w:ascii="Bookman Old Style" w:hAnsi="Bookman Old Style"/>
          <w:sz w:val="22"/>
          <w:szCs w:val="22"/>
          <w:u w:val="single"/>
        </w:rPr>
        <w:tab/>
      </w:r>
      <w:r w:rsidRPr="00DE06D4">
        <w:rPr>
          <w:rFonts w:ascii="Bookman Old Style" w:hAnsi="Bookman Old Style"/>
          <w:sz w:val="22"/>
          <w:szCs w:val="22"/>
        </w:rPr>
        <w:t xml:space="preserve">, daqui por diante designada simplesmente CONTRATADA(O), tendo em vista o contido no Processo Licitatório nº </w:t>
      </w:r>
      <w:r w:rsidR="000E3A1B">
        <w:rPr>
          <w:rFonts w:ascii="Bookman Old Style" w:hAnsi="Bookman Old Style"/>
          <w:sz w:val="22"/>
          <w:szCs w:val="22"/>
        </w:rPr>
        <w:t>xxxx</w:t>
      </w:r>
      <w:r w:rsidRPr="00DE06D4">
        <w:rPr>
          <w:rFonts w:ascii="Bookman Old Style" w:hAnsi="Bookman Old Style"/>
          <w:sz w:val="22"/>
          <w:szCs w:val="22"/>
        </w:rPr>
        <w:t xml:space="preserve"> – Pregão Presencial de nº </w:t>
      </w:r>
      <w:r w:rsidR="000E3A1B">
        <w:rPr>
          <w:rFonts w:ascii="Bookman Old Style" w:hAnsi="Bookman Old Style"/>
          <w:sz w:val="22"/>
          <w:szCs w:val="22"/>
        </w:rPr>
        <w:t>xxxx</w:t>
      </w:r>
      <w:r w:rsidRPr="00DE06D4">
        <w:rPr>
          <w:rFonts w:ascii="Bookman Old Style" w:hAnsi="Bookman Old Style"/>
          <w:sz w:val="22"/>
          <w:szCs w:val="22"/>
        </w:rPr>
        <w:t>/201</w:t>
      </w:r>
      <w:r w:rsidR="000E3A1B">
        <w:rPr>
          <w:rFonts w:ascii="Bookman Old Style" w:hAnsi="Bookman Old Style"/>
          <w:sz w:val="22"/>
          <w:szCs w:val="22"/>
        </w:rPr>
        <w:t>8</w:t>
      </w:r>
      <w:r w:rsidRPr="00DE06D4">
        <w:rPr>
          <w:rFonts w:ascii="Bookman Old Style" w:hAnsi="Bookman Old Style"/>
          <w:sz w:val="22"/>
          <w:szCs w:val="22"/>
        </w:rPr>
        <w:t>, têm, entre si, como certo e ajustado o presente Contrato, mediante as seguintes cláusulas e condições seguintes.</w:t>
      </w:r>
    </w:p>
    <w:p w:rsidR="001C3035" w:rsidRPr="00DE06D4" w:rsidRDefault="001C3035">
      <w:pPr>
        <w:pStyle w:val="Corpodetexto"/>
        <w:spacing w:before="4"/>
        <w:rPr>
          <w:rFonts w:ascii="Bookman Old Style" w:hAnsi="Bookman Old Style"/>
          <w:sz w:val="22"/>
          <w:szCs w:val="22"/>
        </w:rPr>
      </w:pPr>
    </w:p>
    <w:p w:rsidR="001C3035" w:rsidRPr="00DE06D4" w:rsidRDefault="001C37CF">
      <w:pPr>
        <w:pStyle w:val="Ttulo11"/>
        <w:spacing w:before="1"/>
        <w:rPr>
          <w:rFonts w:ascii="Bookman Old Style" w:hAnsi="Bookman Old Style"/>
          <w:sz w:val="22"/>
          <w:szCs w:val="22"/>
        </w:rPr>
      </w:pPr>
      <w:r w:rsidRPr="00DE06D4">
        <w:rPr>
          <w:rFonts w:ascii="Bookman Old Style" w:hAnsi="Bookman Old Style"/>
          <w:sz w:val="22"/>
          <w:szCs w:val="22"/>
        </w:rPr>
        <w:t>CLÁUSULA PRIMEIRA – DO</w:t>
      </w:r>
      <w:r w:rsidRPr="00DE06D4">
        <w:rPr>
          <w:rFonts w:ascii="Bookman Old Style" w:hAnsi="Bookman Old Style"/>
          <w:spacing w:val="-8"/>
          <w:sz w:val="22"/>
          <w:szCs w:val="22"/>
        </w:rPr>
        <w:t xml:space="preserve"> </w:t>
      </w:r>
      <w:r w:rsidRPr="00DE06D4">
        <w:rPr>
          <w:rFonts w:ascii="Bookman Old Style" w:hAnsi="Bookman Old Style"/>
          <w:sz w:val="22"/>
          <w:szCs w:val="22"/>
        </w:rPr>
        <w:t>OBJETO</w:t>
      </w:r>
    </w:p>
    <w:p w:rsidR="001C3035" w:rsidRPr="00DE06D4" w:rsidRDefault="001C3035">
      <w:pPr>
        <w:pStyle w:val="Corpodetexto"/>
        <w:spacing w:before="6"/>
        <w:rPr>
          <w:rFonts w:ascii="Bookman Old Style" w:hAnsi="Bookman Old Style"/>
          <w:b/>
          <w:sz w:val="22"/>
          <w:szCs w:val="22"/>
        </w:rPr>
      </w:pPr>
    </w:p>
    <w:p w:rsidR="001C3035" w:rsidRPr="00DE06D4" w:rsidRDefault="001C37CF">
      <w:pPr>
        <w:pStyle w:val="Corpodetexto"/>
        <w:ind w:left="221" w:right="676"/>
        <w:jc w:val="both"/>
        <w:rPr>
          <w:rFonts w:ascii="Bookman Old Style" w:hAnsi="Bookman Old Style"/>
          <w:sz w:val="22"/>
          <w:szCs w:val="22"/>
        </w:rPr>
      </w:pPr>
      <w:r w:rsidRPr="00DE06D4">
        <w:rPr>
          <w:rFonts w:ascii="Bookman Old Style" w:hAnsi="Bookman Old Style"/>
          <w:sz w:val="22"/>
          <w:szCs w:val="22"/>
        </w:rPr>
        <w:t>1.1 - Fornecimento de licença de uso de software gerenciador de publicações de atos oficiais, por meio eletrônico, através de tecnologia web de computação em nuvem, estrutura física de servidores, com armazenamento e gerenciamento através de SGBD e domínios de uso ilimitado de operações e demandas exigidas, com a inclusão dos serviços de manutenção corretiva e evolutiva, treinamento dos usuários e suporte ao funcionamento ininterrupto do conjunto de ferramentas, na forma do presente Edital e seus</w:t>
      </w:r>
      <w:r w:rsidRPr="00DE06D4">
        <w:rPr>
          <w:rFonts w:ascii="Bookman Old Style" w:hAnsi="Bookman Old Style"/>
          <w:spacing w:val="-5"/>
          <w:sz w:val="22"/>
          <w:szCs w:val="22"/>
        </w:rPr>
        <w:t xml:space="preserve"> </w:t>
      </w:r>
      <w:r w:rsidRPr="00DE06D4">
        <w:rPr>
          <w:rFonts w:ascii="Bookman Old Style" w:hAnsi="Bookman Old Style"/>
          <w:sz w:val="22"/>
          <w:szCs w:val="22"/>
        </w:rPr>
        <w:t>anexos</w:t>
      </w:r>
    </w:p>
    <w:p w:rsidR="001C3035" w:rsidRPr="00DE06D4" w:rsidRDefault="001C3035">
      <w:pPr>
        <w:pStyle w:val="Corpodetexto"/>
        <w:spacing w:before="5"/>
        <w:rPr>
          <w:rFonts w:ascii="Bookman Old Style" w:hAnsi="Bookman Old Style"/>
          <w:sz w:val="22"/>
          <w:szCs w:val="22"/>
        </w:rPr>
      </w:pPr>
    </w:p>
    <w:p w:rsidR="001C3035" w:rsidRPr="00DE06D4" w:rsidRDefault="001C37CF">
      <w:pPr>
        <w:pStyle w:val="Ttulo11"/>
        <w:jc w:val="both"/>
        <w:rPr>
          <w:rFonts w:ascii="Bookman Old Style" w:hAnsi="Bookman Old Style"/>
          <w:sz w:val="22"/>
          <w:szCs w:val="22"/>
        </w:rPr>
      </w:pPr>
      <w:r w:rsidRPr="00DE06D4">
        <w:rPr>
          <w:rFonts w:ascii="Bookman Old Style" w:hAnsi="Bookman Old Style"/>
          <w:sz w:val="22"/>
          <w:szCs w:val="22"/>
          <w:u w:val="thick"/>
        </w:rPr>
        <w:t>CLAUSULA SEGUNDA – DA FUNDAMENTAÇÃO</w:t>
      </w:r>
      <w:r w:rsidRPr="00DE06D4">
        <w:rPr>
          <w:rFonts w:ascii="Bookman Old Style" w:hAnsi="Bookman Old Style"/>
          <w:spacing w:val="-18"/>
          <w:sz w:val="22"/>
          <w:szCs w:val="22"/>
          <w:u w:val="thick"/>
        </w:rPr>
        <w:t xml:space="preserve"> </w:t>
      </w:r>
      <w:r w:rsidRPr="00DE06D4">
        <w:rPr>
          <w:rFonts w:ascii="Bookman Old Style" w:hAnsi="Bookman Old Style"/>
          <w:sz w:val="22"/>
          <w:szCs w:val="22"/>
          <w:u w:val="thick"/>
        </w:rPr>
        <w:t>LEGAL:</w:t>
      </w:r>
    </w:p>
    <w:p w:rsidR="001C3035" w:rsidRPr="00DE06D4" w:rsidRDefault="001C3035">
      <w:pPr>
        <w:pStyle w:val="Corpodetexto"/>
        <w:spacing w:before="9"/>
        <w:rPr>
          <w:rFonts w:ascii="Bookman Old Style" w:hAnsi="Bookman Old Style"/>
          <w:b/>
          <w:sz w:val="22"/>
          <w:szCs w:val="22"/>
        </w:rPr>
      </w:pPr>
    </w:p>
    <w:p w:rsidR="001C3035" w:rsidRPr="00DE06D4" w:rsidRDefault="001C37CF">
      <w:pPr>
        <w:pStyle w:val="Corpodetexto"/>
        <w:spacing w:before="90"/>
        <w:ind w:left="221" w:right="784"/>
        <w:rPr>
          <w:rFonts w:ascii="Bookman Old Style" w:hAnsi="Bookman Old Style"/>
          <w:sz w:val="22"/>
          <w:szCs w:val="22"/>
        </w:rPr>
      </w:pPr>
      <w:r w:rsidRPr="00DE06D4">
        <w:rPr>
          <w:rFonts w:ascii="Bookman Old Style" w:hAnsi="Bookman Old Style"/>
          <w:sz w:val="22"/>
          <w:szCs w:val="22"/>
        </w:rPr>
        <w:t>2.2</w:t>
      </w:r>
      <w:r w:rsidRPr="00DE06D4">
        <w:rPr>
          <w:rFonts w:ascii="Bookman Old Style" w:hAnsi="Bookman Old Style"/>
          <w:b/>
          <w:sz w:val="22"/>
          <w:szCs w:val="22"/>
        </w:rPr>
        <w:t xml:space="preserve">– </w:t>
      </w:r>
      <w:r w:rsidRPr="00DE06D4">
        <w:rPr>
          <w:rFonts w:ascii="Bookman Old Style" w:hAnsi="Bookman Old Style"/>
          <w:sz w:val="22"/>
          <w:szCs w:val="22"/>
        </w:rPr>
        <w:t>Firma-se o presente Contrato com base no Processo Licitatório nº 005/2015 - Pregão Presencial de nº 001/2015, na forma da Lei nº 8666/93 e demais legislação aplicável.</w:t>
      </w:r>
    </w:p>
    <w:p w:rsidR="001C3035" w:rsidRPr="00DE06D4" w:rsidRDefault="001C3035">
      <w:pPr>
        <w:pStyle w:val="Corpodetexto"/>
        <w:rPr>
          <w:rFonts w:ascii="Bookman Old Style" w:hAnsi="Bookman Old Style"/>
          <w:sz w:val="22"/>
          <w:szCs w:val="22"/>
        </w:rPr>
      </w:pPr>
    </w:p>
    <w:p w:rsidR="001C3035" w:rsidRPr="00DE06D4" w:rsidRDefault="001C3035">
      <w:pPr>
        <w:pStyle w:val="Corpodetexto"/>
        <w:spacing w:before="5"/>
        <w:rPr>
          <w:rFonts w:ascii="Bookman Old Style" w:hAnsi="Bookman Old Style"/>
          <w:sz w:val="22"/>
          <w:szCs w:val="22"/>
        </w:rPr>
      </w:pPr>
    </w:p>
    <w:p w:rsidR="001C3035" w:rsidRPr="00DE06D4" w:rsidRDefault="001C37CF">
      <w:pPr>
        <w:pStyle w:val="Ttulo11"/>
        <w:rPr>
          <w:rFonts w:ascii="Bookman Old Style" w:hAnsi="Bookman Old Style"/>
          <w:sz w:val="22"/>
          <w:szCs w:val="22"/>
        </w:rPr>
      </w:pPr>
      <w:r w:rsidRPr="00DE06D4">
        <w:rPr>
          <w:rFonts w:ascii="Bookman Old Style" w:hAnsi="Bookman Old Style"/>
          <w:sz w:val="22"/>
          <w:szCs w:val="22"/>
          <w:u w:val="thick"/>
        </w:rPr>
        <w:t>CLÁUSULA TERCEIRA – DO PREÇO E FORMA DE PAGAMENTO</w:t>
      </w:r>
      <w:r w:rsidRPr="00DE06D4">
        <w:rPr>
          <w:rFonts w:ascii="Bookman Old Style" w:hAnsi="Bookman Old Style"/>
          <w:sz w:val="22"/>
          <w:szCs w:val="22"/>
        </w:rPr>
        <w:t>:</w:t>
      </w:r>
    </w:p>
    <w:p w:rsidR="001C3035" w:rsidRPr="00DE06D4" w:rsidRDefault="001C3035">
      <w:pPr>
        <w:pStyle w:val="Corpodetexto"/>
        <w:spacing w:before="9"/>
        <w:rPr>
          <w:rFonts w:ascii="Bookman Old Style" w:hAnsi="Bookman Old Style"/>
          <w:b/>
          <w:sz w:val="22"/>
          <w:szCs w:val="22"/>
        </w:rPr>
      </w:pPr>
    </w:p>
    <w:p w:rsidR="001C3035" w:rsidRPr="00DE06D4" w:rsidRDefault="001C37CF">
      <w:pPr>
        <w:pStyle w:val="Corpodetexto"/>
        <w:spacing w:before="90"/>
        <w:ind w:left="221"/>
        <w:rPr>
          <w:rFonts w:ascii="Bookman Old Style" w:hAnsi="Bookman Old Style"/>
          <w:sz w:val="22"/>
          <w:szCs w:val="22"/>
        </w:rPr>
      </w:pPr>
      <w:r w:rsidRPr="00DE06D4">
        <w:rPr>
          <w:rFonts w:ascii="Bookman Old Style" w:hAnsi="Bookman Old Style"/>
          <w:b/>
          <w:sz w:val="22"/>
          <w:szCs w:val="22"/>
        </w:rPr>
        <w:t xml:space="preserve">3.1 – </w:t>
      </w:r>
      <w:r w:rsidRPr="00DE06D4">
        <w:rPr>
          <w:rFonts w:ascii="Bookman Old Style" w:hAnsi="Bookman Old Style"/>
          <w:sz w:val="22"/>
          <w:szCs w:val="22"/>
        </w:rPr>
        <w:t>O valor global do presente contrato é de R$ ................... (..................), a ser pago em</w:t>
      </w:r>
    </w:p>
    <w:p w:rsidR="001C3035" w:rsidRPr="00DE06D4" w:rsidRDefault="001C37CF">
      <w:pPr>
        <w:pStyle w:val="Corpodetexto"/>
        <w:ind w:left="221"/>
        <w:rPr>
          <w:rFonts w:ascii="Bookman Old Style" w:hAnsi="Bookman Old Style"/>
          <w:sz w:val="22"/>
          <w:szCs w:val="22"/>
        </w:rPr>
      </w:pPr>
      <w:r w:rsidRPr="00DE06D4">
        <w:rPr>
          <w:rFonts w:ascii="Bookman Old Style" w:hAnsi="Bookman Old Style"/>
          <w:sz w:val="22"/>
          <w:szCs w:val="22"/>
        </w:rPr>
        <w:t>...... parcelas mensais.</w:t>
      </w:r>
    </w:p>
    <w:p w:rsidR="001C3035" w:rsidRPr="00DE06D4" w:rsidRDefault="001C3035">
      <w:pPr>
        <w:pStyle w:val="Corpodetexto"/>
        <w:spacing w:before="4"/>
        <w:rPr>
          <w:rFonts w:ascii="Bookman Old Style" w:hAnsi="Bookman Old Style"/>
          <w:sz w:val="22"/>
          <w:szCs w:val="22"/>
        </w:rPr>
      </w:pPr>
    </w:p>
    <w:p w:rsidR="001C3035" w:rsidRPr="00DE06D4" w:rsidRDefault="001C37CF">
      <w:pPr>
        <w:pStyle w:val="Ttulo11"/>
        <w:spacing w:before="1"/>
        <w:rPr>
          <w:rFonts w:ascii="Bookman Old Style" w:hAnsi="Bookman Old Style"/>
          <w:sz w:val="22"/>
          <w:szCs w:val="22"/>
        </w:rPr>
      </w:pPr>
      <w:r w:rsidRPr="00DE06D4">
        <w:rPr>
          <w:rFonts w:ascii="Bookman Old Style" w:hAnsi="Bookman Old Style"/>
          <w:sz w:val="22"/>
          <w:szCs w:val="22"/>
          <w:u w:val="thick"/>
        </w:rPr>
        <w:t>CLÁUSULA QUARTA – DO REGIME DE EXECUÇÃO:</w:t>
      </w:r>
    </w:p>
    <w:p w:rsidR="001C3035" w:rsidRPr="00DE06D4" w:rsidRDefault="001C3035">
      <w:pPr>
        <w:pStyle w:val="Corpodetexto"/>
        <w:spacing w:before="8"/>
        <w:rPr>
          <w:rFonts w:ascii="Bookman Old Style" w:hAnsi="Bookman Old Style"/>
          <w:b/>
          <w:sz w:val="22"/>
          <w:szCs w:val="22"/>
        </w:rPr>
      </w:pPr>
    </w:p>
    <w:p w:rsidR="001C3035" w:rsidRPr="00DE06D4" w:rsidRDefault="001C37CF">
      <w:pPr>
        <w:pStyle w:val="Corpodetexto"/>
        <w:spacing w:before="90"/>
        <w:ind w:left="221" w:right="784"/>
        <w:rPr>
          <w:rFonts w:ascii="Bookman Old Style" w:hAnsi="Bookman Old Style"/>
          <w:sz w:val="22"/>
          <w:szCs w:val="22"/>
        </w:rPr>
      </w:pPr>
      <w:r w:rsidRPr="00DE06D4">
        <w:rPr>
          <w:rFonts w:ascii="Bookman Old Style" w:hAnsi="Bookman Old Style"/>
          <w:b/>
          <w:sz w:val="22"/>
          <w:szCs w:val="22"/>
        </w:rPr>
        <w:t xml:space="preserve">4.1 - </w:t>
      </w:r>
      <w:r w:rsidRPr="00DE06D4">
        <w:rPr>
          <w:rFonts w:ascii="Bookman Old Style" w:hAnsi="Bookman Old Style"/>
          <w:sz w:val="22"/>
          <w:szCs w:val="22"/>
        </w:rPr>
        <w:t>O presente Contrato terá regime de execução direta nos termos estatuídos pelo art. 6º, inciso VII, da Lei Federal 8.666 de 21 de junho de 1993.</w:t>
      </w:r>
    </w:p>
    <w:p w:rsidR="001C3035" w:rsidRPr="00DE06D4" w:rsidRDefault="001C3035">
      <w:pPr>
        <w:pStyle w:val="Corpodetexto"/>
        <w:spacing w:before="4"/>
        <w:rPr>
          <w:rFonts w:ascii="Bookman Old Style" w:hAnsi="Bookman Old Style"/>
          <w:sz w:val="22"/>
          <w:szCs w:val="22"/>
        </w:rPr>
      </w:pPr>
    </w:p>
    <w:p w:rsidR="001C3035" w:rsidRPr="00DE06D4" w:rsidRDefault="001C37CF">
      <w:pPr>
        <w:pStyle w:val="Ttulo11"/>
        <w:spacing w:before="1"/>
        <w:rPr>
          <w:rFonts w:ascii="Bookman Old Style" w:hAnsi="Bookman Old Style"/>
          <w:sz w:val="22"/>
          <w:szCs w:val="22"/>
        </w:rPr>
      </w:pPr>
      <w:r w:rsidRPr="00DE06D4">
        <w:rPr>
          <w:rFonts w:ascii="Bookman Old Style" w:hAnsi="Bookman Old Style"/>
          <w:sz w:val="22"/>
          <w:szCs w:val="22"/>
          <w:u w:val="thick"/>
        </w:rPr>
        <w:t>CLÁUSULA QUINTA – DA INSTALAÇÃO DO SISTEMA</w:t>
      </w:r>
    </w:p>
    <w:p w:rsidR="001C3035" w:rsidRPr="00DE06D4" w:rsidRDefault="001C3035">
      <w:pPr>
        <w:pStyle w:val="Corpodetexto"/>
        <w:spacing w:before="8"/>
        <w:rPr>
          <w:rFonts w:ascii="Bookman Old Style" w:hAnsi="Bookman Old Style"/>
          <w:b/>
          <w:sz w:val="22"/>
          <w:szCs w:val="22"/>
        </w:rPr>
      </w:pPr>
    </w:p>
    <w:p w:rsidR="001C3035" w:rsidRPr="00DE06D4" w:rsidRDefault="001C37CF">
      <w:pPr>
        <w:pStyle w:val="Corpodetexto"/>
        <w:spacing w:before="90"/>
        <w:ind w:left="221" w:right="784"/>
        <w:rPr>
          <w:rFonts w:ascii="Bookman Old Style" w:hAnsi="Bookman Old Style"/>
          <w:sz w:val="22"/>
          <w:szCs w:val="22"/>
        </w:rPr>
      </w:pPr>
      <w:r w:rsidRPr="00DE06D4">
        <w:rPr>
          <w:rFonts w:ascii="Bookman Old Style" w:hAnsi="Bookman Old Style"/>
          <w:b/>
          <w:sz w:val="22"/>
          <w:szCs w:val="22"/>
        </w:rPr>
        <w:t xml:space="preserve">5.1 - </w:t>
      </w:r>
      <w:r w:rsidRPr="00DE06D4">
        <w:rPr>
          <w:rFonts w:ascii="Bookman Old Style" w:hAnsi="Bookman Old Style"/>
          <w:sz w:val="22"/>
          <w:szCs w:val="22"/>
        </w:rPr>
        <w:t>As ferramentas objeto do presente Contrato serão disponibilizadas à Contratante imediatamente à ordem de serviços.</w:t>
      </w:r>
    </w:p>
    <w:p w:rsidR="001C3035" w:rsidRPr="00DE06D4" w:rsidRDefault="001C3035">
      <w:pPr>
        <w:pStyle w:val="Corpodetexto"/>
        <w:spacing w:before="5"/>
        <w:rPr>
          <w:rFonts w:ascii="Bookman Old Style" w:hAnsi="Bookman Old Style"/>
          <w:sz w:val="22"/>
          <w:szCs w:val="22"/>
        </w:rPr>
      </w:pPr>
    </w:p>
    <w:p w:rsidR="001C3035" w:rsidRPr="00DE06D4" w:rsidRDefault="001C37CF">
      <w:pPr>
        <w:pStyle w:val="Ttulo11"/>
        <w:rPr>
          <w:rFonts w:ascii="Bookman Old Style" w:hAnsi="Bookman Old Style"/>
          <w:sz w:val="22"/>
          <w:szCs w:val="22"/>
        </w:rPr>
      </w:pPr>
      <w:r w:rsidRPr="00DE06D4">
        <w:rPr>
          <w:rFonts w:ascii="Bookman Old Style" w:hAnsi="Bookman Old Style"/>
          <w:sz w:val="22"/>
          <w:szCs w:val="22"/>
          <w:u w:val="thick"/>
        </w:rPr>
        <w:t>CLÁUSULA SEXTA - DOS DIREITOS E OBRIGAÇÕES</w:t>
      </w:r>
    </w:p>
    <w:p w:rsidR="001C3035" w:rsidRPr="00DE06D4" w:rsidRDefault="001C3035">
      <w:pPr>
        <w:pStyle w:val="Corpodetexto"/>
        <w:spacing w:before="9"/>
        <w:rPr>
          <w:rFonts w:ascii="Bookman Old Style" w:hAnsi="Bookman Old Style"/>
          <w:b/>
          <w:sz w:val="22"/>
          <w:szCs w:val="22"/>
        </w:rPr>
      </w:pPr>
    </w:p>
    <w:p w:rsidR="001C3035" w:rsidRPr="00DE06D4" w:rsidRDefault="001C37CF" w:rsidP="00300C22">
      <w:pPr>
        <w:pStyle w:val="PargrafodaLista"/>
        <w:numPr>
          <w:ilvl w:val="1"/>
          <w:numId w:val="7"/>
        </w:numPr>
        <w:tabs>
          <w:tab w:val="left" w:pos="644"/>
        </w:tabs>
        <w:spacing w:before="90"/>
        <w:ind w:right="730" w:firstLine="0"/>
        <w:rPr>
          <w:rFonts w:ascii="Bookman Old Style" w:hAnsi="Bookman Old Style"/>
        </w:rPr>
      </w:pPr>
      <w:r w:rsidRPr="00DE06D4">
        <w:rPr>
          <w:rFonts w:ascii="Bookman Old Style" w:hAnsi="Bookman Old Style"/>
          <w:b/>
        </w:rPr>
        <w:t xml:space="preserve">- </w:t>
      </w:r>
      <w:r w:rsidRPr="00DE06D4">
        <w:rPr>
          <w:rFonts w:ascii="Bookman Old Style" w:hAnsi="Bookman Old Style"/>
        </w:rPr>
        <w:t>Para a instalação e funcionamento do sistema enumerado no presente contrato, a Contratante colocará à disposição da Contratada, equipamentos e servidores para a execução dos serviços relacionados com as atividades desenvolvidas pelas ferramentas. Havendo necessidade da aquisição de bancos de dados, será a aquisição de responsabilidade da Contratante.</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7"/>
        </w:numPr>
        <w:tabs>
          <w:tab w:val="left" w:pos="654"/>
        </w:tabs>
        <w:ind w:right="680" w:firstLine="0"/>
        <w:rPr>
          <w:rFonts w:ascii="Bookman Old Style" w:hAnsi="Bookman Old Style"/>
        </w:rPr>
      </w:pPr>
      <w:r w:rsidRPr="00DE06D4">
        <w:rPr>
          <w:rFonts w:ascii="Bookman Old Style" w:hAnsi="Bookman Old Style"/>
          <w:b/>
        </w:rPr>
        <w:t xml:space="preserve">– </w:t>
      </w:r>
      <w:r w:rsidRPr="00DE06D4">
        <w:rPr>
          <w:rFonts w:ascii="Bookman Old Style" w:hAnsi="Bookman Old Style"/>
        </w:rPr>
        <w:t>Serviços extraordinários, não especificados no presente contrato, serão objeto de contrato</w:t>
      </w:r>
      <w:r w:rsidRPr="00DE06D4">
        <w:rPr>
          <w:rFonts w:ascii="Bookman Old Style" w:hAnsi="Bookman Old Style"/>
          <w:spacing w:val="-1"/>
        </w:rPr>
        <w:t xml:space="preserve"> </w:t>
      </w:r>
      <w:r w:rsidRPr="00DE06D4">
        <w:rPr>
          <w:rFonts w:ascii="Bookman Old Style" w:hAnsi="Bookman Old Style"/>
        </w:rPr>
        <w:t>distinto.</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7"/>
        </w:numPr>
        <w:tabs>
          <w:tab w:val="left" w:pos="584"/>
        </w:tabs>
        <w:ind w:right="678" w:firstLine="0"/>
        <w:rPr>
          <w:rFonts w:ascii="Bookman Old Style" w:hAnsi="Bookman Old Style"/>
        </w:rPr>
      </w:pPr>
      <w:r w:rsidRPr="00DE06D4">
        <w:rPr>
          <w:rFonts w:ascii="Bookman Old Style" w:hAnsi="Bookman Old Style"/>
          <w:b/>
        </w:rPr>
        <w:t xml:space="preserve">- </w:t>
      </w:r>
      <w:r w:rsidRPr="00DE06D4">
        <w:rPr>
          <w:rFonts w:ascii="Bookman Old Style" w:hAnsi="Bookman Old Style"/>
        </w:rPr>
        <w:t>Os serviços de suporte e assistência, devidos pela Contratada, à Contratante, assim como o treinamento de servidores, será prestado no domicílio da Contratada mediante a utilização dos recursos técnicos disponíveis, inclusive sistema de comunicação de dados visando o atendimento e a solução do problema no prazo de 24 (vinte e quatro)</w:t>
      </w:r>
      <w:r w:rsidRPr="00DE06D4">
        <w:rPr>
          <w:rFonts w:ascii="Bookman Old Style" w:hAnsi="Bookman Old Style"/>
          <w:spacing w:val="-3"/>
        </w:rPr>
        <w:t xml:space="preserve"> </w:t>
      </w:r>
      <w:r w:rsidRPr="00DE06D4">
        <w:rPr>
          <w:rFonts w:ascii="Bookman Old Style" w:hAnsi="Bookman Old Style"/>
        </w:rPr>
        <w:t>horas.</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7"/>
        </w:numPr>
        <w:tabs>
          <w:tab w:val="left" w:pos="601"/>
        </w:tabs>
        <w:ind w:right="677" w:firstLine="0"/>
        <w:rPr>
          <w:rFonts w:ascii="Bookman Old Style" w:hAnsi="Bookman Old Style"/>
        </w:rPr>
      </w:pPr>
      <w:r w:rsidRPr="00DE06D4">
        <w:rPr>
          <w:rFonts w:ascii="Bookman Old Style" w:hAnsi="Bookman Old Style"/>
          <w:b/>
        </w:rPr>
        <w:t xml:space="preserve">- </w:t>
      </w:r>
      <w:r w:rsidRPr="00DE06D4">
        <w:rPr>
          <w:rFonts w:ascii="Bookman Old Style" w:hAnsi="Bookman Old Style"/>
        </w:rPr>
        <w:t>Defeitos de equipamentos, defeito de funcionamento da rede de computadores, erro ou falha de operação, omissões na execução dos serviços relacionados com quaisquer das atividades executadas pelo sistema, inexecução dos serviços por parte dos servidores encarregados de sua execução, correções de problemas relacionados com bancos de dados, serão de responsabilidade da Contratante, que sendo atendido pela contratada terá os custos determinados pelo preço da hora/técnica.</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7"/>
        </w:numPr>
        <w:tabs>
          <w:tab w:val="left" w:pos="599"/>
        </w:tabs>
        <w:ind w:right="676" w:firstLine="0"/>
        <w:rPr>
          <w:rFonts w:ascii="Bookman Old Style" w:hAnsi="Bookman Old Style"/>
        </w:rPr>
      </w:pPr>
      <w:r w:rsidRPr="00DE06D4">
        <w:rPr>
          <w:rFonts w:ascii="Bookman Old Style" w:hAnsi="Bookman Old Style"/>
          <w:b/>
        </w:rPr>
        <w:t xml:space="preserve">- </w:t>
      </w:r>
      <w:r w:rsidRPr="00DE06D4">
        <w:rPr>
          <w:rFonts w:ascii="Bookman Old Style" w:hAnsi="Bookman Old Style"/>
        </w:rPr>
        <w:t>O sistema deverá permanecer à disposição da Contratante a partir da data de assinatura do presente Contrato, cabendo à Contratante disponibilizar os equipamentos destinados à instalação do sistema e os respectivos servidores responsáveis pela execução dos</w:t>
      </w:r>
      <w:r w:rsidRPr="00DE06D4">
        <w:rPr>
          <w:rFonts w:ascii="Bookman Old Style" w:hAnsi="Bookman Old Style"/>
          <w:spacing w:val="-7"/>
        </w:rPr>
        <w:t xml:space="preserve"> </w:t>
      </w:r>
      <w:r w:rsidRPr="00DE06D4">
        <w:rPr>
          <w:rFonts w:ascii="Bookman Old Style" w:hAnsi="Bookman Old Style"/>
        </w:rPr>
        <w:t>serviços.</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7"/>
        </w:numPr>
        <w:tabs>
          <w:tab w:val="left" w:pos="661"/>
        </w:tabs>
        <w:spacing w:before="1"/>
        <w:ind w:right="680" w:firstLine="0"/>
        <w:rPr>
          <w:rFonts w:ascii="Bookman Old Style" w:hAnsi="Bookman Old Style"/>
        </w:rPr>
      </w:pPr>
      <w:r w:rsidRPr="00DE06D4">
        <w:rPr>
          <w:rFonts w:ascii="Bookman Old Style" w:hAnsi="Bookman Old Style"/>
          <w:b/>
        </w:rPr>
        <w:t xml:space="preserve">- </w:t>
      </w:r>
      <w:r w:rsidRPr="00DE06D4">
        <w:rPr>
          <w:rFonts w:ascii="Bookman Old Style" w:hAnsi="Bookman Old Style"/>
        </w:rPr>
        <w:t>A Contratada se responsabiliza pelo fornecimento dos sistemas especificados no contrato, sendo de responsabilidade da Contratante a execução dos serviços com a utilização dos mesmos.</w:t>
      </w:r>
    </w:p>
    <w:p w:rsidR="001C3035" w:rsidRPr="00DE06D4" w:rsidRDefault="001C3035">
      <w:pPr>
        <w:pStyle w:val="Corpodetexto"/>
        <w:spacing w:before="11"/>
        <w:rPr>
          <w:rFonts w:ascii="Bookman Old Style" w:hAnsi="Bookman Old Style"/>
          <w:sz w:val="22"/>
          <w:szCs w:val="22"/>
        </w:rPr>
      </w:pPr>
    </w:p>
    <w:p w:rsidR="001C3035" w:rsidRPr="00DE06D4" w:rsidRDefault="001C37CF" w:rsidP="00300C22">
      <w:pPr>
        <w:pStyle w:val="PargrafodaLista"/>
        <w:numPr>
          <w:ilvl w:val="1"/>
          <w:numId w:val="7"/>
        </w:numPr>
        <w:tabs>
          <w:tab w:val="left" w:pos="642"/>
        </w:tabs>
        <w:ind w:right="675" w:firstLine="0"/>
        <w:rPr>
          <w:rFonts w:ascii="Bookman Old Style" w:hAnsi="Bookman Old Style"/>
        </w:rPr>
      </w:pPr>
      <w:r w:rsidRPr="00DE06D4">
        <w:rPr>
          <w:rFonts w:ascii="Bookman Old Style" w:hAnsi="Bookman Old Style"/>
          <w:b/>
        </w:rPr>
        <w:t xml:space="preserve">- </w:t>
      </w:r>
      <w:r w:rsidRPr="00DE06D4">
        <w:rPr>
          <w:rFonts w:ascii="Bookman Old Style" w:hAnsi="Bookman Old Style"/>
        </w:rPr>
        <w:t>Alteração do sistema com vistas à execução de tarefa diversa da executada pelos mesmos no momento da contratação compreenderá serviço diverso do ora contratado, exceto a manutenção evolutiva e</w:t>
      </w:r>
      <w:r w:rsidRPr="00DE06D4">
        <w:rPr>
          <w:rFonts w:ascii="Bookman Old Style" w:hAnsi="Bookman Old Style"/>
          <w:spacing w:val="-2"/>
        </w:rPr>
        <w:t xml:space="preserve"> </w:t>
      </w:r>
      <w:r w:rsidRPr="00DE06D4">
        <w:rPr>
          <w:rFonts w:ascii="Bookman Old Style" w:hAnsi="Bookman Old Style"/>
        </w:rPr>
        <w:t>corretiva.</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7"/>
        </w:numPr>
        <w:tabs>
          <w:tab w:val="left" w:pos="601"/>
        </w:tabs>
        <w:ind w:right="673" w:firstLine="0"/>
        <w:rPr>
          <w:rFonts w:ascii="Bookman Old Style" w:hAnsi="Bookman Old Style"/>
        </w:rPr>
      </w:pPr>
      <w:r w:rsidRPr="00DE06D4">
        <w:rPr>
          <w:rFonts w:ascii="Bookman Old Style" w:hAnsi="Bookman Old Style"/>
          <w:b/>
        </w:rPr>
        <w:t xml:space="preserve">- </w:t>
      </w:r>
      <w:r w:rsidRPr="00DE06D4">
        <w:rPr>
          <w:rFonts w:ascii="Bookman Old Style" w:hAnsi="Bookman Old Style"/>
        </w:rPr>
        <w:t>A responsabilidade pelo fornecimento das licenças limita-se ao período de vigência do presente contrato.</w:t>
      </w:r>
    </w:p>
    <w:p w:rsidR="001C3035" w:rsidRPr="00DE06D4" w:rsidRDefault="001C3035">
      <w:pPr>
        <w:pStyle w:val="Corpodetexto"/>
        <w:spacing w:before="6"/>
        <w:rPr>
          <w:rFonts w:ascii="Bookman Old Style" w:hAnsi="Bookman Old Style"/>
          <w:sz w:val="22"/>
          <w:szCs w:val="22"/>
        </w:rPr>
      </w:pPr>
    </w:p>
    <w:p w:rsidR="001C3035" w:rsidRPr="00DE06D4" w:rsidRDefault="001C37CF" w:rsidP="00300C22">
      <w:pPr>
        <w:pStyle w:val="PargrafodaLista"/>
        <w:numPr>
          <w:ilvl w:val="1"/>
          <w:numId w:val="7"/>
        </w:numPr>
        <w:tabs>
          <w:tab w:val="left" w:pos="704"/>
        </w:tabs>
        <w:ind w:right="679" w:firstLine="0"/>
        <w:rPr>
          <w:rFonts w:ascii="Bookman Old Style" w:hAnsi="Bookman Old Style"/>
        </w:rPr>
      </w:pPr>
      <w:r w:rsidRPr="00DE06D4">
        <w:rPr>
          <w:rFonts w:ascii="Bookman Old Style" w:hAnsi="Bookman Old Style"/>
          <w:b/>
        </w:rPr>
        <w:t xml:space="preserve">- </w:t>
      </w:r>
      <w:r w:rsidRPr="00DE06D4">
        <w:rPr>
          <w:rFonts w:ascii="Bookman Old Style" w:hAnsi="Bookman Old Style"/>
        </w:rPr>
        <w:t xml:space="preserve">No período de suspensão dos serviços, ou da suspensão das licenças, </w:t>
      </w:r>
      <w:r w:rsidRPr="00DE06D4">
        <w:rPr>
          <w:rFonts w:ascii="Bookman Old Style" w:hAnsi="Bookman Old Style"/>
          <w:spacing w:val="-5"/>
        </w:rPr>
        <w:t xml:space="preserve">por </w:t>
      </w:r>
      <w:r w:rsidRPr="00DE06D4">
        <w:rPr>
          <w:rFonts w:ascii="Bookman Old Style" w:hAnsi="Bookman Old Style"/>
        </w:rPr>
        <w:t>inadimplemento de qualquer das partes, será o fato de responsabilidade de quem deu</w:t>
      </w:r>
      <w:r w:rsidRPr="00DE06D4">
        <w:rPr>
          <w:rFonts w:ascii="Bookman Old Style" w:hAnsi="Bookman Old Style"/>
          <w:spacing w:val="-13"/>
        </w:rPr>
        <w:t xml:space="preserve"> </w:t>
      </w:r>
      <w:r w:rsidRPr="00DE06D4">
        <w:rPr>
          <w:rFonts w:ascii="Bookman Old Style" w:hAnsi="Bookman Old Style"/>
        </w:rPr>
        <w:t>causa.</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7"/>
        </w:numPr>
        <w:tabs>
          <w:tab w:val="left" w:pos="712"/>
        </w:tabs>
        <w:ind w:right="675" w:firstLine="0"/>
        <w:rPr>
          <w:rFonts w:ascii="Bookman Old Style" w:hAnsi="Bookman Old Style"/>
        </w:rPr>
      </w:pPr>
      <w:r w:rsidRPr="00DE06D4">
        <w:rPr>
          <w:rFonts w:ascii="Bookman Old Style" w:hAnsi="Bookman Old Style"/>
          <w:b/>
        </w:rPr>
        <w:t xml:space="preserve">– </w:t>
      </w:r>
      <w:r w:rsidRPr="00DE06D4">
        <w:rPr>
          <w:rFonts w:ascii="Bookman Old Style" w:hAnsi="Bookman Old Style"/>
        </w:rPr>
        <w:t>Os banco de dados deverão permanecer em poder da Contratante, mesmo que em data Center gerenciado pela</w:t>
      </w:r>
      <w:r w:rsidRPr="00DE06D4">
        <w:rPr>
          <w:rFonts w:ascii="Bookman Old Style" w:hAnsi="Bookman Old Style"/>
          <w:spacing w:val="-1"/>
        </w:rPr>
        <w:t xml:space="preserve"> </w:t>
      </w:r>
      <w:r w:rsidRPr="00DE06D4">
        <w:rPr>
          <w:rFonts w:ascii="Bookman Old Style" w:hAnsi="Bookman Old Style"/>
        </w:rPr>
        <w:t>Contratada.</w:t>
      </w:r>
    </w:p>
    <w:p w:rsidR="001C3035" w:rsidRPr="00DE06D4" w:rsidRDefault="001C3035">
      <w:pPr>
        <w:pStyle w:val="Corpodetexto"/>
        <w:spacing w:before="5"/>
        <w:rPr>
          <w:rFonts w:ascii="Bookman Old Style" w:hAnsi="Bookman Old Style"/>
          <w:sz w:val="22"/>
          <w:szCs w:val="22"/>
        </w:rPr>
      </w:pPr>
    </w:p>
    <w:p w:rsidR="001C3035" w:rsidRPr="00DE06D4" w:rsidRDefault="001C37CF">
      <w:pPr>
        <w:pStyle w:val="Ttulo11"/>
        <w:rPr>
          <w:rFonts w:ascii="Bookman Old Style" w:hAnsi="Bookman Old Style"/>
          <w:sz w:val="22"/>
          <w:szCs w:val="22"/>
        </w:rPr>
      </w:pPr>
      <w:r w:rsidRPr="00DE06D4">
        <w:rPr>
          <w:rFonts w:ascii="Bookman Old Style" w:hAnsi="Bookman Old Style"/>
          <w:sz w:val="22"/>
          <w:szCs w:val="22"/>
          <w:u w:val="thick"/>
        </w:rPr>
        <w:t>CLÁUSULA SÉTIMA – DO PRAZO:</w:t>
      </w:r>
    </w:p>
    <w:p w:rsidR="001C3035" w:rsidRPr="00DE06D4" w:rsidRDefault="001C3035">
      <w:pPr>
        <w:pStyle w:val="Corpodetexto"/>
        <w:spacing w:before="8"/>
        <w:rPr>
          <w:rFonts w:ascii="Bookman Old Style" w:hAnsi="Bookman Old Style"/>
          <w:b/>
          <w:sz w:val="22"/>
          <w:szCs w:val="22"/>
        </w:rPr>
      </w:pPr>
    </w:p>
    <w:p w:rsidR="001C3035" w:rsidRPr="00DE06D4" w:rsidRDefault="001C37CF">
      <w:pPr>
        <w:pStyle w:val="Corpodetexto"/>
        <w:spacing w:before="90"/>
        <w:ind w:left="221" w:right="673"/>
        <w:jc w:val="both"/>
        <w:rPr>
          <w:rFonts w:ascii="Bookman Old Style" w:hAnsi="Bookman Old Style"/>
          <w:sz w:val="22"/>
          <w:szCs w:val="22"/>
        </w:rPr>
      </w:pPr>
      <w:r w:rsidRPr="00DE06D4">
        <w:rPr>
          <w:rFonts w:ascii="Bookman Old Style" w:hAnsi="Bookman Old Style"/>
          <w:b/>
          <w:sz w:val="22"/>
          <w:szCs w:val="22"/>
        </w:rPr>
        <w:t xml:space="preserve">7.1 - </w:t>
      </w:r>
      <w:r w:rsidRPr="00DE06D4">
        <w:rPr>
          <w:rFonts w:ascii="Bookman Old Style" w:hAnsi="Bookman Old Style"/>
          <w:sz w:val="22"/>
          <w:szCs w:val="22"/>
        </w:rPr>
        <w:t xml:space="preserve">O presente Contrato terá </w:t>
      </w:r>
      <w:r w:rsidRPr="00DE06D4">
        <w:rPr>
          <w:rFonts w:ascii="Bookman Old Style" w:hAnsi="Bookman Old Style"/>
          <w:b/>
          <w:sz w:val="22"/>
          <w:szCs w:val="22"/>
        </w:rPr>
        <w:t>vigência da data da assinatura até 31/12/2015</w:t>
      </w:r>
      <w:r w:rsidRPr="00DE06D4">
        <w:rPr>
          <w:rFonts w:ascii="Bookman Old Style" w:hAnsi="Bookman Old Style"/>
          <w:sz w:val="22"/>
          <w:szCs w:val="22"/>
        </w:rPr>
        <w:t>, podendo ser prorrogado por interesse público, de comum acordo entre as partes, mediante Aditivo Contratual, em conformidade com o disposto no art. 57, inc. II e IV da Lei 8.666/93 e alterações posteriores.</w:t>
      </w:r>
    </w:p>
    <w:p w:rsidR="001C3035" w:rsidRPr="00DE06D4" w:rsidRDefault="001C3035">
      <w:pPr>
        <w:pStyle w:val="Corpodetexto"/>
        <w:spacing w:before="5"/>
        <w:rPr>
          <w:rFonts w:ascii="Bookman Old Style" w:hAnsi="Bookman Old Style"/>
          <w:sz w:val="22"/>
          <w:szCs w:val="22"/>
        </w:rPr>
      </w:pPr>
    </w:p>
    <w:p w:rsidR="001C3035" w:rsidRPr="00DE06D4" w:rsidRDefault="001C37CF">
      <w:pPr>
        <w:pStyle w:val="Ttulo11"/>
        <w:jc w:val="both"/>
        <w:rPr>
          <w:rFonts w:ascii="Bookman Old Style" w:hAnsi="Bookman Old Style"/>
          <w:sz w:val="22"/>
          <w:szCs w:val="22"/>
        </w:rPr>
      </w:pPr>
      <w:r w:rsidRPr="00DE06D4">
        <w:rPr>
          <w:rFonts w:ascii="Bookman Old Style" w:hAnsi="Bookman Old Style"/>
          <w:sz w:val="22"/>
          <w:szCs w:val="22"/>
          <w:u w:val="thick"/>
        </w:rPr>
        <w:t>CLÁUSULA OITAVA – DA LICENÇA:</w:t>
      </w:r>
    </w:p>
    <w:p w:rsidR="001C3035" w:rsidRPr="00DE06D4" w:rsidRDefault="001C3035">
      <w:pPr>
        <w:pStyle w:val="Corpodetexto"/>
        <w:spacing w:before="9"/>
        <w:rPr>
          <w:rFonts w:ascii="Bookman Old Style" w:hAnsi="Bookman Old Style"/>
          <w:b/>
          <w:sz w:val="22"/>
          <w:szCs w:val="22"/>
        </w:rPr>
      </w:pPr>
    </w:p>
    <w:p w:rsidR="001C3035" w:rsidRPr="00DE06D4" w:rsidRDefault="001C37CF">
      <w:pPr>
        <w:pStyle w:val="Corpodetexto"/>
        <w:spacing w:before="90"/>
        <w:ind w:left="221" w:right="672"/>
        <w:jc w:val="both"/>
        <w:rPr>
          <w:rFonts w:ascii="Bookman Old Style" w:hAnsi="Bookman Old Style"/>
          <w:sz w:val="22"/>
          <w:szCs w:val="22"/>
        </w:rPr>
      </w:pPr>
      <w:r w:rsidRPr="00DE06D4">
        <w:rPr>
          <w:rFonts w:ascii="Bookman Old Style" w:hAnsi="Bookman Old Style"/>
          <w:b/>
          <w:sz w:val="22"/>
          <w:szCs w:val="22"/>
        </w:rPr>
        <w:t xml:space="preserve">8.1 – </w:t>
      </w:r>
      <w:r w:rsidRPr="00DE06D4">
        <w:rPr>
          <w:rFonts w:ascii="Bookman Old Style" w:hAnsi="Bookman Old Style"/>
          <w:sz w:val="22"/>
          <w:szCs w:val="22"/>
        </w:rPr>
        <w:t>Pelo Contrato fica a Contratante licenciada para o uso das ferramentas, limitando-se à utilização e operação dos mesmos em equipamentos da Contratante ou de quem for por ela autorizado, para tanto concorda com as tarefas executadas pelas ferramentas, assim como as condições de funcionamento das mesmas no momento da contratação.</w:t>
      </w:r>
    </w:p>
    <w:p w:rsidR="001C3035" w:rsidRPr="00DE06D4" w:rsidRDefault="001C3035">
      <w:pPr>
        <w:pStyle w:val="Corpodetexto"/>
        <w:spacing w:before="5"/>
        <w:rPr>
          <w:rFonts w:ascii="Bookman Old Style" w:hAnsi="Bookman Old Style"/>
          <w:sz w:val="22"/>
          <w:szCs w:val="22"/>
        </w:rPr>
      </w:pPr>
    </w:p>
    <w:p w:rsidR="001C3035" w:rsidRPr="00DE06D4" w:rsidRDefault="001C37CF">
      <w:pPr>
        <w:pStyle w:val="Ttulo11"/>
        <w:jc w:val="both"/>
        <w:rPr>
          <w:rFonts w:ascii="Bookman Old Style" w:hAnsi="Bookman Old Style"/>
          <w:sz w:val="22"/>
          <w:szCs w:val="22"/>
        </w:rPr>
      </w:pPr>
      <w:r w:rsidRPr="00DE06D4">
        <w:rPr>
          <w:rFonts w:ascii="Bookman Old Style" w:hAnsi="Bookman Old Style"/>
          <w:sz w:val="22"/>
          <w:szCs w:val="22"/>
          <w:u w:val="thick"/>
        </w:rPr>
        <w:t>CLÁUSULA NONA - DA INADIMPLÊNCIA</w:t>
      </w:r>
    </w:p>
    <w:p w:rsidR="001C3035" w:rsidRPr="00DE06D4" w:rsidRDefault="001C3035">
      <w:pPr>
        <w:pStyle w:val="Corpodetexto"/>
        <w:spacing w:before="9"/>
        <w:rPr>
          <w:rFonts w:ascii="Bookman Old Style" w:hAnsi="Bookman Old Style"/>
          <w:b/>
          <w:sz w:val="22"/>
          <w:szCs w:val="22"/>
        </w:rPr>
      </w:pPr>
    </w:p>
    <w:p w:rsidR="001C3035" w:rsidRPr="00DE06D4" w:rsidRDefault="001C37CF">
      <w:pPr>
        <w:pStyle w:val="Corpodetexto"/>
        <w:spacing w:before="90"/>
        <w:ind w:left="221" w:right="680"/>
        <w:jc w:val="both"/>
        <w:rPr>
          <w:rFonts w:ascii="Bookman Old Style" w:hAnsi="Bookman Old Style"/>
          <w:sz w:val="22"/>
          <w:szCs w:val="22"/>
        </w:rPr>
      </w:pPr>
      <w:r w:rsidRPr="00DE06D4">
        <w:rPr>
          <w:rFonts w:ascii="Bookman Old Style" w:hAnsi="Bookman Old Style"/>
          <w:b/>
          <w:sz w:val="22"/>
          <w:szCs w:val="22"/>
        </w:rPr>
        <w:t xml:space="preserve">9.1 – </w:t>
      </w:r>
      <w:r w:rsidRPr="00DE06D4">
        <w:rPr>
          <w:rFonts w:ascii="Bookman Old Style" w:hAnsi="Bookman Old Style"/>
          <w:sz w:val="22"/>
          <w:szCs w:val="22"/>
        </w:rPr>
        <w:t>A inadimplência de uma das partes autoriza a outra a suspender o cumprimento de sua parte, inclusive a suspensão dos serviços pela Contratada, assumindo a parte quer der causa os prejuízos impostos à outra parte.</w:t>
      </w:r>
    </w:p>
    <w:p w:rsidR="001C3035" w:rsidRPr="00DE06D4" w:rsidRDefault="001C3035">
      <w:pPr>
        <w:pStyle w:val="Corpodetexto"/>
        <w:spacing w:before="4"/>
        <w:rPr>
          <w:rFonts w:ascii="Bookman Old Style" w:hAnsi="Bookman Old Style"/>
          <w:sz w:val="22"/>
          <w:szCs w:val="22"/>
        </w:rPr>
      </w:pPr>
    </w:p>
    <w:p w:rsidR="001C3035" w:rsidRPr="00DE06D4" w:rsidRDefault="001C37CF">
      <w:pPr>
        <w:pStyle w:val="Ttulo11"/>
        <w:spacing w:before="1"/>
        <w:jc w:val="both"/>
        <w:rPr>
          <w:rFonts w:ascii="Bookman Old Style" w:hAnsi="Bookman Old Style"/>
          <w:sz w:val="22"/>
          <w:szCs w:val="22"/>
        </w:rPr>
      </w:pPr>
      <w:r w:rsidRPr="00DE06D4">
        <w:rPr>
          <w:rFonts w:ascii="Bookman Old Style" w:hAnsi="Bookman Old Style"/>
          <w:sz w:val="22"/>
          <w:szCs w:val="22"/>
          <w:u w:val="thick"/>
        </w:rPr>
        <w:t>CLÁUSULA DÉCIMA - DA DOTAÇÃO ORÇAMENTÁRIA</w:t>
      </w:r>
      <w:r w:rsidRPr="00DE06D4">
        <w:rPr>
          <w:rFonts w:ascii="Bookman Old Style" w:hAnsi="Bookman Old Style"/>
          <w:sz w:val="22"/>
          <w:szCs w:val="22"/>
        </w:rPr>
        <w:t>:</w:t>
      </w:r>
    </w:p>
    <w:p w:rsidR="001C3035" w:rsidRPr="00DE06D4" w:rsidRDefault="001C3035">
      <w:pPr>
        <w:pStyle w:val="Corpodetexto"/>
        <w:spacing w:before="8"/>
        <w:rPr>
          <w:rFonts w:ascii="Bookman Old Style" w:hAnsi="Bookman Old Style"/>
          <w:b/>
          <w:sz w:val="22"/>
          <w:szCs w:val="22"/>
        </w:rPr>
      </w:pPr>
    </w:p>
    <w:p w:rsidR="001C3035" w:rsidRPr="00DE06D4" w:rsidRDefault="001C37CF">
      <w:pPr>
        <w:pStyle w:val="Corpodetexto"/>
        <w:spacing w:before="90"/>
        <w:ind w:left="221" w:right="784"/>
        <w:rPr>
          <w:rFonts w:ascii="Bookman Old Style" w:hAnsi="Bookman Old Style"/>
          <w:sz w:val="22"/>
          <w:szCs w:val="22"/>
        </w:rPr>
      </w:pPr>
      <w:r w:rsidRPr="00DE06D4">
        <w:rPr>
          <w:rFonts w:ascii="Bookman Old Style" w:hAnsi="Bookman Old Style"/>
          <w:b/>
          <w:sz w:val="22"/>
          <w:szCs w:val="22"/>
        </w:rPr>
        <w:t xml:space="preserve">10.1. </w:t>
      </w:r>
      <w:r w:rsidRPr="00DE06D4">
        <w:rPr>
          <w:rFonts w:ascii="Bookman Old Style" w:hAnsi="Bookman Old Style"/>
          <w:sz w:val="22"/>
          <w:szCs w:val="22"/>
        </w:rPr>
        <w:t>As despesas decorrentes desta licitação correrão por conta da seguinte dotação orçamentária:</w:t>
      </w:r>
    </w:p>
    <w:p w:rsidR="001C3035" w:rsidRPr="00DE06D4" w:rsidRDefault="001C3035">
      <w:pPr>
        <w:pStyle w:val="Corpodetexto"/>
        <w:spacing w:before="5"/>
        <w:rPr>
          <w:rFonts w:ascii="Bookman Old Style" w:hAnsi="Bookman Old Style"/>
          <w:sz w:val="22"/>
          <w:szCs w:val="22"/>
        </w:rPr>
      </w:pPr>
    </w:p>
    <w:p w:rsidR="001C3035" w:rsidRPr="00DE06D4" w:rsidRDefault="00B16FEE">
      <w:pPr>
        <w:pStyle w:val="Ttulo11"/>
        <w:tabs>
          <w:tab w:val="left" w:pos="2188"/>
          <w:tab w:val="left" w:pos="3512"/>
          <w:tab w:val="left" w:pos="5079"/>
          <w:tab w:val="left" w:pos="5482"/>
          <w:tab w:val="left" w:pos="6151"/>
          <w:tab w:val="left" w:pos="8945"/>
        </w:tabs>
        <w:ind w:right="672"/>
        <w:rPr>
          <w:rFonts w:ascii="Bookman Old Style" w:hAnsi="Bookman Old Style"/>
          <w:sz w:val="22"/>
          <w:szCs w:val="22"/>
        </w:rPr>
      </w:pPr>
      <w:r w:rsidRPr="00DE06D4">
        <w:rPr>
          <w:rFonts w:ascii="Bookman Old Style" w:hAnsi="Bookman Old Style"/>
          <w:noProof/>
          <w:sz w:val="22"/>
          <w:szCs w:val="22"/>
          <w:lang w:val="pt-BR" w:eastAsia="pt-BR" w:bidi="ar-SA"/>
        </w:rPr>
        <mc:AlternateContent>
          <mc:Choice Requires="wps">
            <w:drawing>
              <wp:anchor distT="0" distB="0" distL="114300" distR="114300" simplePos="0" relativeHeight="251641856" behindDoc="1" locked="0" layoutInCell="1" allowOverlap="1">
                <wp:simplePos x="0" y="0"/>
                <wp:positionH relativeFrom="page">
                  <wp:posOffset>1080770</wp:posOffset>
                </wp:positionH>
                <wp:positionV relativeFrom="paragraph">
                  <wp:posOffset>165735</wp:posOffset>
                </wp:positionV>
                <wp:extent cx="5758815" cy="0"/>
                <wp:effectExtent l="13970" t="13335" r="8890" b="15240"/>
                <wp:wrapNone/>
                <wp:docPr id="3"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8815" cy="0"/>
                        </a:xfrm>
                        <a:prstGeom prst="line">
                          <a:avLst/>
                        </a:prstGeom>
                        <a:noFill/>
                        <a:ln w="1371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3C05B" id="Line 34"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pt,13.05pt" to="538.5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R99FAIAACo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" strokeweight="1.08pt">
                <w10:wrap anchorx="page"/>
              </v:line>
            </w:pict>
          </mc:Fallback>
        </mc:AlternateContent>
      </w:r>
      <w:r w:rsidR="001C37CF" w:rsidRPr="00DE06D4">
        <w:rPr>
          <w:rFonts w:ascii="Bookman Old Style" w:hAnsi="Bookman Old Style"/>
          <w:sz w:val="22"/>
          <w:szCs w:val="22"/>
        </w:rPr>
        <w:t>CLÁUSULA</w:t>
      </w:r>
      <w:r w:rsidR="001C37CF" w:rsidRPr="00DE06D4">
        <w:rPr>
          <w:rFonts w:ascii="Bookman Old Style" w:hAnsi="Bookman Old Style"/>
          <w:sz w:val="22"/>
          <w:szCs w:val="22"/>
        </w:rPr>
        <w:tab/>
        <w:t>DÉCIMA</w:t>
      </w:r>
      <w:r w:rsidR="001C37CF" w:rsidRPr="00DE06D4">
        <w:rPr>
          <w:rFonts w:ascii="Bookman Old Style" w:hAnsi="Bookman Old Style"/>
          <w:sz w:val="22"/>
          <w:szCs w:val="22"/>
        </w:rPr>
        <w:tab/>
        <w:t>PRIMEIRA</w:t>
      </w:r>
      <w:r w:rsidR="001C37CF" w:rsidRPr="00DE06D4">
        <w:rPr>
          <w:rFonts w:ascii="Bookman Old Style" w:hAnsi="Bookman Old Style"/>
          <w:sz w:val="22"/>
          <w:szCs w:val="22"/>
        </w:rPr>
        <w:tab/>
        <w:t>-</w:t>
      </w:r>
      <w:r w:rsidR="001C37CF" w:rsidRPr="00DE06D4">
        <w:rPr>
          <w:rFonts w:ascii="Bookman Old Style" w:hAnsi="Bookman Old Style"/>
          <w:sz w:val="22"/>
          <w:szCs w:val="22"/>
        </w:rPr>
        <w:tab/>
        <w:t>DA</w:t>
      </w:r>
      <w:r w:rsidR="001C37CF" w:rsidRPr="00DE06D4">
        <w:rPr>
          <w:rFonts w:ascii="Bookman Old Style" w:hAnsi="Bookman Old Style"/>
          <w:sz w:val="22"/>
          <w:szCs w:val="22"/>
        </w:rPr>
        <w:tab/>
        <w:t>RESPONSABILIDADE</w:t>
      </w:r>
      <w:r w:rsidR="001C37CF" w:rsidRPr="00DE06D4">
        <w:rPr>
          <w:rFonts w:ascii="Bookman Old Style" w:hAnsi="Bookman Old Style"/>
          <w:sz w:val="22"/>
          <w:szCs w:val="22"/>
        </w:rPr>
        <w:tab/>
      </w:r>
      <w:r w:rsidR="001C37CF" w:rsidRPr="00DE06D4">
        <w:rPr>
          <w:rFonts w:ascii="Bookman Old Style" w:hAnsi="Bookman Old Style"/>
          <w:spacing w:val="-14"/>
          <w:sz w:val="22"/>
          <w:szCs w:val="22"/>
        </w:rPr>
        <w:t xml:space="preserve">DA </w:t>
      </w:r>
      <w:r w:rsidR="001C37CF" w:rsidRPr="00DE06D4">
        <w:rPr>
          <w:rFonts w:ascii="Bookman Old Style" w:hAnsi="Bookman Old Style"/>
          <w:sz w:val="22"/>
          <w:szCs w:val="22"/>
          <w:u w:val="thick"/>
        </w:rPr>
        <w:t>CONTRATANTE:</w:t>
      </w:r>
    </w:p>
    <w:p w:rsidR="001C3035" w:rsidRPr="00DE06D4" w:rsidRDefault="001C3035">
      <w:pPr>
        <w:pStyle w:val="Corpodetexto"/>
        <w:spacing w:before="9"/>
        <w:rPr>
          <w:rFonts w:ascii="Bookman Old Style" w:hAnsi="Bookman Old Style"/>
          <w:b/>
          <w:sz w:val="22"/>
          <w:szCs w:val="22"/>
        </w:rPr>
      </w:pPr>
    </w:p>
    <w:p w:rsidR="001C3035" w:rsidRPr="00DE06D4" w:rsidRDefault="001C37CF" w:rsidP="00300C22">
      <w:pPr>
        <w:pStyle w:val="PargrafodaLista"/>
        <w:numPr>
          <w:ilvl w:val="1"/>
          <w:numId w:val="6"/>
        </w:numPr>
        <w:tabs>
          <w:tab w:val="left" w:pos="709"/>
        </w:tabs>
        <w:spacing w:before="90"/>
        <w:ind w:right="676" w:firstLine="0"/>
        <w:rPr>
          <w:rFonts w:ascii="Bookman Old Style" w:hAnsi="Bookman Old Style"/>
        </w:rPr>
      </w:pPr>
      <w:r w:rsidRPr="00DE06D4">
        <w:rPr>
          <w:rFonts w:ascii="Bookman Old Style" w:hAnsi="Bookman Old Style"/>
          <w:b/>
        </w:rPr>
        <w:t xml:space="preserve">- </w:t>
      </w:r>
      <w:r w:rsidRPr="00DE06D4">
        <w:rPr>
          <w:rFonts w:ascii="Bookman Old Style" w:hAnsi="Bookman Old Style"/>
        </w:rPr>
        <w:t>A Contratante se obriga ao cumprimento de todas as cláusulas e obrigações estipuladas no presente contrato, assumindo os riscos e prejuízos pela inobservância a qualquer das obrigações nele</w:t>
      </w:r>
      <w:r w:rsidRPr="00DE06D4">
        <w:rPr>
          <w:rFonts w:ascii="Bookman Old Style" w:hAnsi="Bookman Old Style"/>
          <w:spacing w:val="-2"/>
        </w:rPr>
        <w:t xml:space="preserve"> </w:t>
      </w:r>
      <w:r w:rsidRPr="00DE06D4">
        <w:rPr>
          <w:rFonts w:ascii="Bookman Old Style" w:hAnsi="Bookman Old Style"/>
        </w:rPr>
        <w:t>estipuladas.</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6"/>
        </w:numPr>
        <w:tabs>
          <w:tab w:val="left" w:pos="762"/>
        </w:tabs>
        <w:ind w:right="679" w:firstLine="0"/>
        <w:rPr>
          <w:rFonts w:ascii="Bookman Old Style" w:hAnsi="Bookman Old Style"/>
        </w:rPr>
      </w:pPr>
      <w:r w:rsidRPr="00DE06D4">
        <w:rPr>
          <w:rFonts w:ascii="Bookman Old Style" w:hAnsi="Bookman Old Style"/>
          <w:b/>
        </w:rPr>
        <w:t xml:space="preserve">- </w:t>
      </w:r>
      <w:r w:rsidRPr="00DE06D4">
        <w:rPr>
          <w:rFonts w:ascii="Bookman Old Style" w:hAnsi="Bookman Old Style"/>
        </w:rPr>
        <w:t>A CONTRATANTE se responsabiliza pelo pagamento das parcelas mensais, nas condições estabelecidas neste</w:t>
      </w:r>
      <w:r w:rsidRPr="00DE06D4">
        <w:rPr>
          <w:rFonts w:ascii="Bookman Old Style" w:hAnsi="Bookman Old Style"/>
          <w:spacing w:val="2"/>
        </w:rPr>
        <w:t xml:space="preserve"> </w:t>
      </w:r>
      <w:r w:rsidRPr="00DE06D4">
        <w:rPr>
          <w:rFonts w:ascii="Bookman Old Style" w:hAnsi="Bookman Old Style"/>
        </w:rPr>
        <w:t>Instrumento.</w:t>
      </w:r>
    </w:p>
    <w:p w:rsidR="001C3035" w:rsidRPr="00DE06D4" w:rsidRDefault="001C3035">
      <w:pPr>
        <w:pStyle w:val="Corpodetexto"/>
        <w:rPr>
          <w:rFonts w:ascii="Bookman Old Style" w:hAnsi="Bookman Old Style"/>
          <w:sz w:val="22"/>
          <w:szCs w:val="22"/>
        </w:rPr>
      </w:pPr>
    </w:p>
    <w:p w:rsidR="001C3035" w:rsidRDefault="001C37CF" w:rsidP="003A47CE">
      <w:pPr>
        <w:pStyle w:val="PargrafodaLista"/>
        <w:numPr>
          <w:ilvl w:val="1"/>
          <w:numId w:val="6"/>
        </w:numPr>
        <w:tabs>
          <w:tab w:val="left" w:pos="714"/>
        </w:tabs>
        <w:spacing w:before="8"/>
        <w:ind w:right="675" w:firstLine="0"/>
        <w:rPr>
          <w:rFonts w:ascii="Bookman Old Style" w:hAnsi="Bookman Old Style"/>
        </w:rPr>
      </w:pPr>
      <w:r w:rsidRPr="009979C7">
        <w:rPr>
          <w:rFonts w:ascii="Bookman Old Style" w:hAnsi="Bookman Old Style"/>
          <w:b/>
        </w:rPr>
        <w:t xml:space="preserve">- </w:t>
      </w:r>
      <w:r w:rsidRPr="009979C7">
        <w:rPr>
          <w:rFonts w:ascii="Bookman Old Style" w:hAnsi="Bookman Old Style"/>
        </w:rPr>
        <w:t>A Contratante disponibilizará servidores, em quantidade e, em condições técnicas para a operacionalização dos serviços a serem executados através do sistema, sendo de sua responsabilidade os prejuízos decorrentes da operação inadequada, ou da subutilização, da parada de funcionamento, ou pela inexecução dos serviços relacionados com as atividades desenvolvidas pelo sistema objeto deste</w:t>
      </w:r>
      <w:r w:rsidRPr="009979C7">
        <w:rPr>
          <w:rFonts w:ascii="Bookman Old Style" w:hAnsi="Bookman Old Style"/>
          <w:spacing w:val="-3"/>
        </w:rPr>
        <w:t xml:space="preserve"> </w:t>
      </w:r>
      <w:r w:rsidRPr="009979C7">
        <w:rPr>
          <w:rFonts w:ascii="Bookman Old Style" w:hAnsi="Bookman Old Style"/>
        </w:rPr>
        <w:t>contrato.</w:t>
      </w:r>
    </w:p>
    <w:p w:rsidR="009979C7" w:rsidRPr="009979C7" w:rsidRDefault="009979C7" w:rsidP="009979C7">
      <w:pPr>
        <w:pStyle w:val="PargrafodaLista"/>
        <w:rPr>
          <w:rFonts w:ascii="Bookman Old Style" w:hAnsi="Bookman Old Style"/>
        </w:rPr>
      </w:pPr>
    </w:p>
    <w:p w:rsidR="001C3035" w:rsidRPr="00DE06D4" w:rsidRDefault="001C37CF" w:rsidP="00300C22">
      <w:pPr>
        <w:pStyle w:val="PargrafodaLista"/>
        <w:numPr>
          <w:ilvl w:val="1"/>
          <w:numId w:val="6"/>
        </w:numPr>
        <w:tabs>
          <w:tab w:val="left" w:pos="716"/>
        </w:tabs>
        <w:spacing w:before="90"/>
        <w:ind w:right="681" w:firstLine="0"/>
        <w:rPr>
          <w:rFonts w:ascii="Bookman Old Style" w:hAnsi="Bookman Old Style"/>
        </w:rPr>
      </w:pPr>
      <w:r w:rsidRPr="00DE06D4">
        <w:rPr>
          <w:rFonts w:ascii="Bookman Old Style" w:hAnsi="Bookman Old Style"/>
          <w:b/>
        </w:rPr>
        <w:t xml:space="preserve">- </w:t>
      </w:r>
      <w:r w:rsidRPr="00DE06D4">
        <w:rPr>
          <w:rFonts w:ascii="Bookman Old Style" w:hAnsi="Bookman Old Style"/>
        </w:rPr>
        <w:t>Responsabiliza-se pela origem, procedência e legalidade de todo e qualquer aplicativo instalado nos computadores ou na rede local da mesma, compreendendo assim os sistemas operacionais, banco de dados e todos os demais aplicativos utilizados, eximindo a Contratada de responsabilidades sobre referidos software perante seus fabricantes e</w:t>
      </w:r>
      <w:r w:rsidRPr="00DE06D4">
        <w:rPr>
          <w:rFonts w:ascii="Bookman Old Style" w:hAnsi="Bookman Old Style"/>
          <w:spacing w:val="-8"/>
        </w:rPr>
        <w:t xml:space="preserve"> </w:t>
      </w:r>
      <w:r w:rsidRPr="00DE06D4">
        <w:rPr>
          <w:rFonts w:ascii="Bookman Old Style" w:hAnsi="Bookman Old Style"/>
        </w:rPr>
        <w:t>terceiros.</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6"/>
        </w:numPr>
        <w:tabs>
          <w:tab w:val="left" w:pos="728"/>
        </w:tabs>
        <w:ind w:right="678" w:firstLine="0"/>
        <w:rPr>
          <w:rFonts w:ascii="Bookman Old Style" w:hAnsi="Bookman Old Style"/>
        </w:rPr>
      </w:pPr>
      <w:r w:rsidRPr="00DE06D4">
        <w:rPr>
          <w:rFonts w:ascii="Bookman Old Style" w:hAnsi="Bookman Old Style"/>
          <w:b/>
        </w:rPr>
        <w:t xml:space="preserve">- </w:t>
      </w:r>
      <w:r w:rsidRPr="00DE06D4">
        <w:rPr>
          <w:rFonts w:ascii="Bookman Old Style" w:hAnsi="Bookman Old Style"/>
        </w:rPr>
        <w:t>Fornecer à Contratada as orientações e todos os elementos necessários ao bom e fiel cumprimento do objeto deste Instrumento.</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6"/>
        </w:numPr>
        <w:tabs>
          <w:tab w:val="left" w:pos="702"/>
        </w:tabs>
        <w:ind w:left="701" w:hanging="480"/>
        <w:rPr>
          <w:rFonts w:ascii="Bookman Old Style" w:hAnsi="Bookman Old Style"/>
        </w:rPr>
      </w:pPr>
      <w:r w:rsidRPr="00DE06D4">
        <w:rPr>
          <w:rFonts w:ascii="Bookman Old Style" w:hAnsi="Bookman Old Style"/>
          <w:b/>
        </w:rPr>
        <w:t xml:space="preserve">- </w:t>
      </w:r>
      <w:r w:rsidRPr="00DE06D4">
        <w:rPr>
          <w:rFonts w:ascii="Bookman Old Style" w:hAnsi="Bookman Old Style"/>
        </w:rPr>
        <w:t>Publicar o Extrato deste</w:t>
      </w:r>
      <w:r w:rsidRPr="00DE06D4">
        <w:rPr>
          <w:rFonts w:ascii="Bookman Old Style" w:hAnsi="Bookman Old Style"/>
          <w:spacing w:val="-9"/>
        </w:rPr>
        <w:t xml:space="preserve"> </w:t>
      </w:r>
      <w:r w:rsidRPr="00DE06D4">
        <w:rPr>
          <w:rFonts w:ascii="Bookman Old Style" w:hAnsi="Bookman Old Style"/>
        </w:rPr>
        <w:t>Contrato.</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6"/>
        </w:numPr>
        <w:tabs>
          <w:tab w:val="left" w:pos="733"/>
        </w:tabs>
        <w:ind w:right="674" w:firstLine="0"/>
        <w:rPr>
          <w:rFonts w:ascii="Bookman Old Style" w:hAnsi="Bookman Old Style"/>
        </w:rPr>
      </w:pPr>
      <w:r w:rsidRPr="00DE06D4">
        <w:rPr>
          <w:rFonts w:ascii="Bookman Old Style" w:hAnsi="Bookman Old Style"/>
          <w:b/>
        </w:rPr>
        <w:t xml:space="preserve">– </w:t>
      </w:r>
      <w:r w:rsidRPr="00DE06D4">
        <w:rPr>
          <w:rFonts w:ascii="Bookman Old Style" w:hAnsi="Bookman Old Style"/>
        </w:rPr>
        <w:t>Responsabilizar-se pela guarda e correta utilização do software disponibilizado pela Contratada, de forma a não permitir, em hipótese alguma, a utilização indevida ou a pirataria do</w:t>
      </w:r>
      <w:r w:rsidRPr="00DE06D4">
        <w:rPr>
          <w:rFonts w:ascii="Bookman Old Style" w:hAnsi="Bookman Old Style"/>
          <w:spacing w:val="-1"/>
        </w:rPr>
        <w:t xml:space="preserve"> </w:t>
      </w:r>
      <w:r w:rsidRPr="00DE06D4">
        <w:rPr>
          <w:rFonts w:ascii="Bookman Old Style" w:hAnsi="Bookman Old Style"/>
        </w:rPr>
        <w:t>software.</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6"/>
        </w:numPr>
        <w:tabs>
          <w:tab w:val="left" w:pos="805"/>
        </w:tabs>
        <w:ind w:right="672" w:firstLine="0"/>
        <w:rPr>
          <w:rFonts w:ascii="Bookman Old Style" w:hAnsi="Bookman Old Style"/>
        </w:rPr>
      </w:pPr>
      <w:r w:rsidRPr="00DE06D4">
        <w:rPr>
          <w:rFonts w:ascii="Bookman Old Style" w:hAnsi="Bookman Old Style"/>
        </w:rPr>
        <w:t>– Manter o depósito dos códigos fontes sob responsabilidade do Coordenador Administrativo e Financeiro, na condição de propriedade intelectual e industrial da Contratada, vedado o acesso a terceiros a qualquer titulo, que poderá ser restituído ou não à Contratada, após a verificação e comprovação do correto funcionamento da solução tecnológica.</w:t>
      </w:r>
    </w:p>
    <w:p w:rsidR="001C3035" w:rsidRPr="00DE06D4" w:rsidRDefault="001C3035">
      <w:pPr>
        <w:pStyle w:val="Corpodetexto"/>
        <w:spacing w:before="5"/>
        <w:rPr>
          <w:rFonts w:ascii="Bookman Old Style" w:hAnsi="Bookman Old Style"/>
          <w:sz w:val="22"/>
          <w:szCs w:val="22"/>
        </w:rPr>
      </w:pPr>
    </w:p>
    <w:p w:rsidR="001C3035" w:rsidRPr="00DE06D4" w:rsidRDefault="001C37CF">
      <w:pPr>
        <w:pStyle w:val="Ttulo11"/>
        <w:jc w:val="both"/>
        <w:rPr>
          <w:rFonts w:ascii="Bookman Old Style" w:hAnsi="Bookman Old Style"/>
          <w:sz w:val="22"/>
          <w:szCs w:val="22"/>
        </w:rPr>
      </w:pPr>
      <w:r w:rsidRPr="00DE06D4">
        <w:rPr>
          <w:rFonts w:ascii="Bookman Old Style" w:hAnsi="Bookman Old Style"/>
          <w:sz w:val="22"/>
          <w:szCs w:val="22"/>
          <w:u w:val="thick"/>
        </w:rPr>
        <w:t>CLÁUSULA DÉCIMA SEGUNDA - DA RESPONSABILIDADE DA CONTRATADA:</w:t>
      </w:r>
    </w:p>
    <w:p w:rsidR="001C3035" w:rsidRPr="00DE06D4" w:rsidRDefault="001C3035">
      <w:pPr>
        <w:pStyle w:val="Corpodetexto"/>
        <w:spacing w:before="9"/>
        <w:rPr>
          <w:rFonts w:ascii="Bookman Old Style" w:hAnsi="Bookman Old Style"/>
          <w:b/>
          <w:sz w:val="22"/>
          <w:szCs w:val="22"/>
        </w:rPr>
      </w:pPr>
    </w:p>
    <w:p w:rsidR="001C3035" w:rsidRPr="00DE06D4" w:rsidRDefault="001C37CF" w:rsidP="00300C22">
      <w:pPr>
        <w:pStyle w:val="PargrafodaLista"/>
        <w:numPr>
          <w:ilvl w:val="1"/>
          <w:numId w:val="5"/>
        </w:numPr>
        <w:tabs>
          <w:tab w:val="left" w:pos="755"/>
        </w:tabs>
        <w:spacing w:before="90"/>
        <w:ind w:right="679" w:firstLine="0"/>
        <w:rPr>
          <w:rFonts w:ascii="Bookman Old Style" w:hAnsi="Bookman Old Style"/>
        </w:rPr>
      </w:pPr>
      <w:r w:rsidRPr="00DE06D4">
        <w:rPr>
          <w:rFonts w:ascii="Bookman Old Style" w:hAnsi="Bookman Old Style"/>
          <w:b/>
        </w:rPr>
        <w:t xml:space="preserve">- </w:t>
      </w:r>
      <w:r w:rsidRPr="00DE06D4">
        <w:rPr>
          <w:rFonts w:ascii="Bookman Old Style" w:hAnsi="Bookman Old Style"/>
        </w:rPr>
        <w:t>A Contratada se responsabiliza pelo fiel cumprimento de todas as cláusulas deste contrato.</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5"/>
        </w:numPr>
        <w:tabs>
          <w:tab w:val="left" w:pos="704"/>
        </w:tabs>
        <w:ind w:right="680" w:firstLine="0"/>
        <w:rPr>
          <w:rFonts w:ascii="Bookman Old Style" w:hAnsi="Bookman Old Style"/>
        </w:rPr>
      </w:pPr>
      <w:r w:rsidRPr="00DE06D4">
        <w:rPr>
          <w:rFonts w:ascii="Bookman Old Style" w:hAnsi="Bookman Old Style"/>
          <w:b/>
        </w:rPr>
        <w:t xml:space="preserve">- </w:t>
      </w:r>
      <w:r w:rsidRPr="00DE06D4">
        <w:rPr>
          <w:rFonts w:ascii="Bookman Old Style" w:hAnsi="Bookman Old Style"/>
        </w:rPr>
        <w:t>Encargos trabalhistas e previdenciários, fiscais e comerciais, resultantes da execução do presente Instrumento.</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5"/>
        </w:numPr>
        <w:tabs>
          <w:tab w:val="left" w:pos="772"/>
        </w:tabs>
        <w:ind w:right="683" w:firstLine="60"/>
        <w:rPr>
          <w:rFonts w:ascii="Bookman Old Style" w:hAnsi="Bookman Old Style"/>
        </w:rPr>
      </w:pPr>
      <w:r w:rsidRPr="00DE06D4">
        <w:rPr>
          <w:rFonts w:ascii="Bookman Old Style" w:hAnsi="Bookman Old Style"/>
          <w:b/>
        </w:rPr>
        <w:t xml:space="preserve">- </w:t>
      </w:r>
      <w:r w:rsidRPr="00DE06D4">
        <w:rPr>
          <w:rFonts w:ascii="Bookman Old Style" w:hAnsi="Bookman Old Style"/>
        </w:rPr>
        <w:t>Cumprir com todos os compromissos necessários ao bom e fiel atendimento ao objeto deste</w:t>
      </w:r>
      <w:r w:rsidRPr="00DE06D4">
        <w:rPr>
          <w:rFonts w:ascii="Bookman Old Style" w:hAnsi="Bookman Old Style"/>
          <w:spacing w:val="-2"/>
        </w:rPr>
        <w:t xml:space="preserve"> </w:t>
      </w:r>
      <w:r w:rsidRPr="00DE06D4">
        <w:rPr>
          <w:rFonts w:ascii="Bookman Old Style" w:hAnsi="Bookman Old Style"/>
        </w:rPr>
        <w:t>contrato.</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5"/>
        </w:numPr>
        <w:tabs>
          <w:tab w:val="left" w:pos="779"/>
        </w:tabs>
        <w:ind w:right="677" w:firstLine="0"/>
        <w:rPr>
          <w:rFonts w:ascii="Bookman Old Style" w:hAnsi="Bookman Old Style"/>
        </w:rPr>
      </w:pPr>
      <w:r w:rsidRPr="00DE06D4">
        <w:rPr>
          <w:rFonts w:ascii="Bookman Old Style" w:hAnsi="Bookman Old Style"/>
          <w:b/>
        </w:rPr>
        <w:t xml:space="preserve">- </w:t>
      </w:r>
      <w:r w:rsidRPr="00DE06D4">
        <w:rPr>
          <w:rFonts w:ascii="Bookman Old Style" w:hAnsi="Bookman Old Style"/>
        </w:rPr>
        <w:t>Manter a CONTRATANTE sempre informada de quaisquer irregularidades que porventura advirem da execução do objeto do presente</w:t>
      </w:r>
      <w:r w:rsidRPr="00DE06D4">
        <w:rPr>
          <w:rFonts w:ascii="Bookman Old Style" w:hAnsi="Bookman Old Style"/>
          <w:spacing w:val="-2"/>
        </w:rPr>
        <w:t xml:space="preserve"> </w:t>
      </w:r>
      <w:r w:rsidRPr="00DE06D4">
        <w:rPr>
          <w:rFonts w:ascii="Bookman Old Style" w:hAnsi="Bookman Old Style"/>
        </w:rPr>
        <w:t>CONTRATO.</w:t>
      </w:r>
    </w:p>
    <w:p w:rsidR="001C3035" w:rsidRPr="00DE06D4" w:rsidRDefault="001C3035">
      <w:pPr>
        <w:pStyle w:val="Corpodetexto"/>
        <w:spacing w:before="5"/>
        <w:rPr>
          <w:rFonts w:ascii="Bookman Old Style" w:hAnsi="Bookman Old Style"/>
          <w:sz w:val="22"/>
          <w:szCs w:val="22"/>
        </w:rPr>
      </w:pPr>
    </w:p>
    <w:p w:rsidR="001C3035" w:rsidRPr="00DE06D4" w:rsidRDefault="001C37CF">
      <w:pPr>
        <w:pStyle w:val="Ttulo11"/>
        <w:rPr>
          <w:rFonts w:ascii="Bookman Old Style" w:hAnsi="Bookman Old Style"/>
          <w:sz w:val="22"/>
          <w:szCs w:val="22"/>
        </w:rPr>
      </w:pPr>
      <w:r w:rsidRPr="00DE06D4">
        <w:rPr>
          <w:rFonts w:ascii="Bookman Old Style" w:hAnsi="Bookman Old Style"/>
          <w:sz w:val="22"/>
          <w:szCs w:val="22"/>
          <w:u w:val="thick"/>
        </w:rPr>
        <w:t>CLÁUSULA DÉCIMA TERCEIRA - DAS PENALIDADES:</w:t>
      </w:r>
    </w:p>
    <w:p w:rsidR="001C3035" w:rsidRPr="00DE06D4" w:rsidRDefault="001C3035">
      <w:pPr>
        <w:pStyle w:val="Corpodetexto"/>
        <w:spacing w:before="9"/>
        <w:rPr>
          <w:rFonts w:ascii="Bookman Old Style" w:hAnsi="Bookman Old Style"/>
          <w:b/>
          <w:sz w:val="22"/>
          <w:szCs w:val="22"/>
        </w:rPr>
      </w:pPr>
    </w:p>
    <w:p w:rsidR="001C3035" w:rsidRPr="00DE06D4" w:rsidRDefault="001C37CF" w:rsidP="00300C22">
      <w:pPr>
        <w:pStyle w:val="PargrafodaLista"/>
        <w:numPr>
          <w:ilvl w:val="1"/>
          <w:numId w:val="4"/>
        </w:numPr>
        <w:tabs>
          <w:tab w:val="left" w:pos="748"/>
        </w:tabs>
        <w:spacing w:before="90"/>
        <w:ind w:right="678" w:firstLine="0"/>
        <w:rPr>
          <w:rFonts w:ascii="Bookman Old Style" w:hAnsi="Bookman Old Style"/>
        </w:rPr>
      </w:pPr>
      <w:r w:rsidRPr="00DE06D4">
        <w:rPr>
          <w:rFonts w:ascii="Bookman Old Style" w:hAnsi="Bookman Old Style"/>
          <w:b/>
        </w:rPr>
        <w:t xml:space="preserve">- </w:t>
      </w:r>
      <w:r w:rsidRPr="00DE06D4">
        <w:rPr>
          <w:rFonts w:ascii="Bookman Old Style" w:hAnsi="Bookman Old Style"/>
        </w:rPr>
        <w:t>Pelo inadimplemento total ou parcial do presente Contrato, pela inobservância das obrigações estipuladas, ou ainda, pela omissão, negligência, imprudência, ou imperícia, que possa incorrer qualquer das partes integrantes deste instrumento, ficará a parte que der causa sujeita às seguintes</w:t>
      </w:r>
      <w:r w:rsidRPr="00DE06D4">
        <w:rPr>
          <w:rFonts w:ascii="Bookman Old Style" w:hAnsi="Bookman Old Style"/>
          <w:spacing w:val="-2"/>
        </w:rPr>
        <w:t xml:space="preserve"> </w:t>
      </w:r>
      <w:r w:rsidRPr="00DE06D4">
        <w:rPr>
          <w:rFonts w:ascii="Bookman Old Style" w:hAnsi="Bookman Old Style"/>
        </w:rPr>
        <w:t>sanções:</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4"/>
        </w:numPr>
        <w:tabs>
          <w:tab w:val="left" w:pos="702"/>
        </w:tabs>
        <w:ind w:left="701" w:hanging="480"/>
        <w:rPr>
          <w:rFonts w:ascii="Bookman Old Style" w:hAnsi="Bookman Old Style"/>
        </w:rPr>
      </w:pPr>
      <w:r w:rsidRPr="00DE06D4">
        <w:rPr>
          <w:rFonts w:ascii="Bookman Old Style" w:hAnsi="Bookman Old Style"/>
          <w:b/>
        </w:rPr>
        <w:t>-</w:t>
      </w:r>
      <w:r w:rsidRPr="00DE06D4">
        <w:rPr>
          <w:rFonts w:ascii="Bookman Old Style" w:hAnsi="Bookman Old Style"/>
          <w:b/>
          <w:spacing w:val="-2"/>
        </w:rPr>
        <w:t xml:space="preserve"> </w:t>
      </w:r>
      <w:r w:rsidRPr="00DE06D4">
        <w:rPr>
          <w:rFonts w:ascii="Bookman Old Style" w:hAnsi="Bookman Old Style"/>
        </w:rPr>
        <w:t>Notificação;</w:t>
      </w:r>
    </w:p>
    <w:p w:rsidR="001C3035" w:rsidRPr="00DE06D4" w:rsidRDefault="001C37CF" w:rsidP="00300C22">
      <w:pPr>
        <w:pStyle w:val="PargrafodaLista"/>
        <w:numPr>
          <w:ilvl w:val="1"/>
          <w:numId w:val="4"/>
        </w:numPr>
        <w:tabs>
          <w:tab w:val="left" w:pos="702"/>
        </w:tabs>
        <w:ind w:left="701" w:hanging="480"/>
        <w:rPr>
          <w:rFonts w:ascii="Bookman Old Style" w:hAnsi="Bookman Old Style"/>
        </w:rPr>
      </w:pPr>
      <w:r w:rsidRPr="00DE06D4">
        <w:rPr>
          <w:rFonts w:ascii="Bookman Old Style" w:hAnsi="Bookman Old Style"/>
          <w:b/>
        </w:rPr>
        <w:t xml:space="preserve">- </w:t>
      </w:r>
      <w:r w:rsidRPr="00DE06D4">
        <w:rPr>
          <w:rFonts w:ascii="Bookman Old Style" w:hAnsi="Bookman Old Style"/>
        </w:rPr>
        <w:t>Suspensão dos</w:t>
      </w:r>
      <w:r w:rsidRPr="00DE06D4">
        <w:rPr>
          <w:rFonts w:ascii="Bookman Old Style" w:hAnsi="Bookman Old Style"/>
          <w:spacing w:val="-2"/>
        </w:rPr>
        <w:t xml:space="preserve"> </w:t>
      </w:r>
      <w:r w:rsidRPr="00DE06D4">
        <w:rPr>
          <w:rFonts w:ascii="Bookman Old Style" w:hAnsi="Bookman Old Style"/>
        </w:rPr>
        <w:t>serviços;</w:t>
      </w:r>
    </w:p>
    <w:p w:rsidR="001C3035" w:rsidRPr="00DE06D4" w:rsidRDefault="001C37CF" w:rsidP="00300C22">
      <w:pPr>
        <w:pStyle w:val="PargrafodaLista"/>
        <w:numPr>
          <w:ilvl w:val="1"/>
          <w:numId w:val="4"/>
        </w:numPr>
        <w:tabs>
          <w:tab w:val="left" w:pos="748"/>
        </w:tabs>
        <w:ind w:right="680" w:firstLine="0"/>
        <w:rPr>
          <w:rFonts w:ascii="Bookman Old Style" w:hAnsi="Bookman Old Style"/>
        </w:rPr>
      </w:pPr>
      <w:r w:rsidRPr="00DE06D4">
        <w:rPr>
          <w:rFonts w:ascii="Bookman Old Style" w:hAnsi="Bookman Old Style"/>
          <w:b/>
        </w:rPr>
        <w:t xml:space="preserve">- </w:t>
      </w:r>
      <w:r w:rsidRPr="00DE06D4">
        <w:rPr>
          <w:rFonts w:ascii="Bookman Old Style" w:hAnsi="Bookman Old Style"/>
        </w:rPr>
        <w:t>Antecipação do vencimento do contrato com exigibilidade das parcelas vencidas e vincendas;</w:t>
      </w:r>
    </w:p>
    <w:p w:rsidR="001C3035" w:rsidRPr="009979C7" w:rsidRDefault="001C37CF" w:rsidP="003A47CE">
      <w:pPr>
        <w:pStyle w:val="PargrafodaLista"/>
        <w:numPr>
          <w:ilvl w:val="1"/>
          <w:numId w:val="4"/>
        </w:numPr>
        <w:tabs>
          <w:tab w:val="left" w:pos="702"/>
        </w:tabs>
        <w:ind w:left="701" w:hanging="480"/>
        <w:rPr>
          <w:rFonts w:ascii="Bookman Old Style" w:hAnsi="Bookman Old Style"/>
        </w:rPr>
      </w:pPr>
      <w:r w:rsidRPr="009979C7">
        <w:rPr>
          <w:rFonts w:ascii="Bookman Old Style" w:hAnsi="Bookman Old Style"/>
          <w:b/>
        </w:rPr>
        <w:t xml:space="preserve">- </w:t>
      </w:r>
      <w:r w:rsidRPr="009979C7">
        <w:rPr>
          <w:rFonts w:ascii="Bookman Old Style" w:hAnsi="Bookman Old Style"/>
        </w:rPr>
        <w:t>Rescisão do</w:t>
      </w:r>
      <w:r w:rsidRPr="009979C7">
        <w:rPr>
          <w:rFonts w:ascii="Bookman Old Style" w:hAnsi="Bookman Old Style"/>
          <w:spacing w:val="-2"/>
        </w:rPr>
        <w:t xml:space="preserve"> </w:t>
      </w:r>
      <w:r w:rsidRPr="009979C7">
        <w:rPr>
          <w:rFonts w:ascii="Bookman Old Style" w:hAnsi="Bookman Old Style"/>
        </w:rPr>
        <w:t>contrato;</w:t>
      </w:r>
    </w:p>
    <w:p w:rsidR="001C3035" w:rsidRPr="00DE06D4" w:rsidRDefault="001C3035">
      <w:pPr>
        <w:pStyle w:val="Corpodetexto"/>
        <w:spacing w:before="6"/>
        <w:rPr>
          <w:rFonts w:ascii="Bookman Old Style" w:hAnsi="Bookman Old Style"/>
          <w:sz w:val="22"/>
          <w:szCs w:val="22"/>
        </w:rPr>
      </w:pPr>
    </w:p>
    <w:p w:rsidR="001C3035" w:rsidRPr="00DE06D4" w:rsidRDefault="001C37CF" w:rsidP="00300C22">
      <w:pPr>
        <w:pStyle w:val="PargrafodaLista"/>
        <w:numPr>
          <w:ilvl w:val="1"/>
          <w:numId w:val="4"/>
        </w:numPr>
        <w:tabs>
          <w:tab w:val="left" w:pos="731"/>
        </w:tabs>
        <w:ind w:right="680" w:firstLine="0"/>
        <w:rPr>
          <w:rFonts w:ascii="Bookman Old Style" w:hAnsi="Bookman Old Style"/>
        </w:rPr>
      </w:pPr>
      <w:r w:rsidRPr="00DE06D4">
        <w:rPr>
          <w:rFonts w:ascii="Bookman Old Style" w:hAnsi="Bookman Old Style"/>
          <w:b/>
        </w:rPr>
        <w:t xml:space="preserve">- </w:t>
      </w:r>
      <w:r w:rsidRPr="00DE06D4">
        <w:rPr>
          <w:rFonts w:ascii="Bookman Old Style" w:hAnsi="Bookman Old Style"/>
        </w:rPr>
        <w:t>Aplicação do disposto no art. 87 da Lei 8.666/93, estando adimplente a Contratante, mediante apuração antecipada e comprovação da responsabilidade da Contratada pela suposta causa.</w:t>
      </w:r>
    </w:p>
    <w:p w:rsidR="001C3035" w:rsidRPr="00DE06D4" w:rsidRDefault="001C37CF" w:rsidP="00300C22">
      <w:pPr>
        <w:pStyle w:val="PargrafodaLista"/>
        <w:numPr>
          <w:ilvl w:val="1"/>
          <w:numId w:val="4"/>
        </w:numPr>
        <w:tabs>
          <w:tab w:val="left" w:pos="724"/>
        </w:tabs>
        <w:ind w:right="702" w:firstLine="0"/>
        <w:rPr>
          <w:rFonts w:ascii="Bookman Old Style" w:hAnsi="Bookman Old Style"/>
        </w:rPr>
      </w:pPr>
      <w:r w:rsidRPr="00DE06D4">
        <w:rPr>
          <w:rFonts w:ascii="Bookman Old Style" w:hAnsi="Bookman Old Style"/>
          <w:b/>
        </w:rPr>
        <w:t xml:space="preserve">- </w:t>
      </w:r>
      <w:r w:rsidRPr="00DE06D4">
        <w:rPr>
          <w:rFonts w:ascii="Bookman Old Style" w:hAnsi="Bookman Old Style"/>
        </w:rPr>
        <w:t>Multa de 2% (dois por cento) do valor estipulado no contrato, em caso de quebra do mesmo.</w:t>
      </w:r>
    </w:p>
    <w:p w:rsidR="001C3035" w:rsidRPr="00DE06D4" w:rsidRDefault="001C3035">
      <w:pPr>
        <w:pStyle w:val="Corpodetexto"/>
        <w:spacing w:before="5"/>
        <w:rPr>
          <w:rFonts w:ascii="Bookman Old Style" w:hAnsi="Bookman Old Style"/>
          <w:sz w:val="22"/>
          <w:szCs w:val="22"/>
        </w:rPr>
      </w:pPr>
    </w:p>
    <w:p w:rsidR="001C3035" w:rsidRPr="00DE06D4" w:rsidRDefault="001C37CF">
      <w:pPr>
        <w:pStyle w:val="Ttulo11"/>
        <w:jc w:val="both"/>
        <w:rPr>
          <w:rFonts w:ascii="Bookman Old Style" w:hAnsi="Bookman Old Style"/>
          <w:sz w:val="22"/>
          <w:szCs w:val="22"/>
        </w:rPr>
      </w:pPr>
      <w:r w:rsidRPr="00DE06D4">
        <w:rPr>
          <w:rFonts w:ascii="Bookman Old Style" w:hAnsi="Bookman Old Style"/>
          <w:sz w:val="22"/>
          <w:szCs w:val="22"/>
          <w:u w:val="thick"/>
        </w:rPr>
        <w:t>CLÁUSULA DÉCIMA QUARTA - DA ALTERAÇÃO:</w:t>
      </w:r>
    </w:p>
    <w:p w:rsidR="001C3035" w:rsidRPr="00DE06D4" w:rsidRDefault="001C3035">
      <w:pPr>
        <w:pStyle w:val="Corpodetexto"/>
        <w:spacing w:before="8"/>
        <w:rPr>
          <w:rFonts w:ascii="Bookman Old Style" w:hAnsi="Bookman Old Style"/>
          <w:b/>
          <w:sz w:val="22"/>
          <w:szCs w:val="22"/>
        </w:rPr>
      </w:pPr>
    </w:p>
    <w:p w:rsidR="001C3035" w:rsidRPr="00DE06D4" w:rsidRDefault="001C37CF" w:rsidP="00300C22">
      <w:pPr>
        <w:pStyle w:val="PargrafodaLista"/>
        <w:numPr>
          <w:ilvl w:val="1"/>
          <w:numId w:val="3"/>
        </w:numPr>
        <w:tabs>
          <w:tab w:val="left" w:pos="781"/>
        </w:tabs>
        <w:spacing w:before="90"/>
        <w:ind w:right="670" w:firstLine="0"/>
        <w:rPr>
          <w:rFonts w:ascii="Bookman Old Style" w:hAnsi="Bookman Old Style"/>
        </w:rPr>
      </w:pPr>
      <w:r w:rsidRPr="00DE06D4">
        <w:rPr>
          <w:rFonts w:ascii="Bookman Old Style" w:hAnsi="Bookman Old Style"/>
          <w:b/>
        </w:rPr>
        <w:t xml:space="preserve">- </w:t>
      </w:r>
      <w:r w:rsidRPr="00DE06D4">
        <w:rPr>
          <w:rFonts w:ascii="Bookman Old Style" w:hAnsi="Bookman Old Style"/>
        </w:rPr>
        <w:t>Poderá o presente instrumento, por acordo e interesse bilateral, ser aditado de conformidade com o que determina o artigo 65 da Lei Federal n.º 8.666/93, atualizado pela Lei 8.883/94, para ajustes à situações eventuais e de interesse público, inclusive para</w:t>
      </w:r>
      <w:r w:rsidRPr="00DE06D4">
        <w:rPr>
          <w:rFonts w:ascii="Bookman Old Style" w:hAnsi="Bookman Old Style"/>
          <w:spacing w:val="25"/>
        </w:rPr>
        <w:t xml:space="preserve"> </w:t>
      </w:r>
      <w:r w:rsidRPr="00DE06D4">
        <w:rPr>
          <w:rFonts w:ascii="Bookman Old Style" w:hAnsi="Bookman Old Style"/>
        </w:rPr>
        <w:t>a manutenção do equilíbrio econômico-financeiro do contrato, na forma prevista na Lei 8666/93.</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3"/>
        </w:numPr>
        <w:tabs>
          <w:tab w:val="left" w:pos="707"/>
        </w:tabs>
        <w:spacing w:before="1"/>
        <w:ind w:right="675" w:firstLine="0"/>
        <w:rPr>
          <w:rFonts w:ascii="Bookman Old Style" w:hAnsi="Bookman Old Style"/>
        </w:rPr>
      </w:pPr>
      <w:r w:rsidRPr="00DE06D4">
        <w:rPr>
          <w:rFonts w:ascii="Bookman Old Style" w:hAnsi="Bookman Old Style"/>
          <w:b/>
        </w:rPr>
        <w:t xml:space="preserve">– </w:t>
      </w:r>
      <w:r w:rsidRPr="00DE06D4">
        <w:rPr>
          <w:rFonts w:ascii="Bookman Old Style" w:hAnsi="Bookman Old Style"/>
        </w:rPr>
        <w:t>Poderá ainda o contrato ser alterado ou prorrogado por interesse das partes, observadas as disposições do artigo 57, II e IV da Lei 8.666/93, inclusive para a manutenção do equilíbrio econômico-financeiro inicial do</w:t>
      </w:r>
      <w:r w:rsidRPr="00DE06D4">
        <w:rPr>
          <w:rFonts w:ascii="Bookman Old Style" w:hAnsi="Bookman Old Style"/>
          <w:spacing w:val="-1"/>
        </w:rPr>
        <w:t xml:space="preserve"> </w:t>
      </w:r>
      <w:r w:rsidRPr="00DE06D4">
        <w:rPr>
          <w:rFonts w:ascii="Bookman Old Style" w:hAnsi="Bookman Old Style"/>
        </w:rPr>
        <w:t>contrato.</w:t>
      </w:r>
    </w:p>
    <w:p w:rsidR="001C3035" w:rsidRPr="00DE06D4" w:rsidRDefault="001C3035">
      <w:pPr>
        <w:pStyle w:val="Corpodetexto"/>
        <w:spacing w:before="4"/>
        <w:rPr>
          <w:rFonts w:ascii="Bookman Old Style" w:hAnsi="Bookman Old Style"/>
          <w:sz w:val="22"/>
          <w:szCs w:val="22"/>
        </w:rPr>
      </w:pPr>
    </w:p>
    <w:p w:rsidR="001C3035" w:rsidRPr="00DE06D4" w:rsidRDefault="001C37CF">
      <w:pPr>
        <w:pStyle w:val="Ttulo11"/>
        <w:jc w:val="both"/>
        <w:rPr>
          <w:rFonts w:ascii="Bookman Old Style" w:hAnsi="Bookman Old Style"/>
          <w:sz w:val="22"/>
          <w:szCs w:val="22"/>
        </w:rPr>
      </w:pPr>
      <w:r w:rsidRPr="00DE06D4">
        <w:rPr>
          <w:rFonts w:ascii="Bookman Old Style" w:hAnsi="Bookman Old Style"/>
          <w:sz w:val="22"/>
          <w:szCs w:val="22"/>
          <w:u w:val="thick"/>
        </w:rPr>
        <w:t>CLÁUSULA DÉCIMA QUINTA - DA RECISÃO:</w:t>
      </w:r>
    </w:p>
    <w:p w:rsidR="001C3035" w:rsidRPr="00DE06D4" w:rsidRDefault="001C3035">
      <w:pPr>
        <w:pStyle w:val="Corpodetexto"/>
        <w:spacing w:before="9"/>
        <w:rPr>
          <w:rFonts w:ascii="Bookman Old Style" w:hAnsi="Bookman Old Style"/>
          <w:b/>
          <w:sz w:val="22"/>
          <w:szCs w:val="22"/>
        </w:rPr>
      </w:pPr>
    </w:p>
    <w:p w:rsidR="001C3035" w:rsidRPr="00DE06D4" w:rsidRDefault="001C37CF" w:rsidP="00300C22">
      <w:pPr>
        <w:pStyle w:val="PargrafodaLista"/>
        <w:numPr>
          <w:ilvl w:val="1"/>
          <w:numId w:val="2"/>
        </w:numPr>
        <w:tabs>
          <w:tab w:val="left" w:pos="767"/>
        </w:tabs>
        <w:spacing w:before="90"/>
        <w:ind w:right="675" w:firstLine="0"/>
        <w:rPr>
          <w:rFonts w:ascii="Bookman Old Style" w:hAnsi="Bookman Old Style"/>
        </w:rPr>
      </w:pPr>
      <w:r w:rsidRPr="00DE06D4">
        <w:rPr>
          <w:rFonts w:ascii="Bookman Old Style" w:hAnsi="Bookman Old Style"/>
          <w:b/>
        </w:rPr>
        <w:t xml:space="preserve">- </w:t>
      </w:r>
      <w:r w:rsidRPr="00DE06D4">
        <w:rPr>
          <w:rFonts w:ascii="Bookman Old Style" w:hAnsi="Bookman Old Style"/>
        </w:rPr>
        <w:t>Constitui motivo para rescisão deste contrato o inadimplemento, inobservância e descumprimento, por qualquer das partes, a quaisquer das estipulações constante do presente instrumento, observado o contraditório e a ampla</w:t>
      </w:r>
      <w:r w:rsidRPr="00DE06D4">
        <w:rPr>
          <w:rFonts w:ascii="Bookman Old Style" w:hAnsi="Bookman Old Style"/>
          <w:spacing w:val="1"/>
        </w:rPr>
        <w:t xml:space="preserve"> </w:t>
      </w:r>
      <w:r w:rsidRPr="00DE06D4">
        <w:rPr>
          <w:rFonts w:ascii="Bookman Old Style" w:hAnsi="Bookman Old Style"/>
        </w:rPr>
        <w:t>defesa.</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1"/>
          <w:numId w:val="2"/>
        </w:numPr>
        <w:tabs>
          <w:tab w:val="left" w:pos="762"/>
        </w:tabs>
        <w:ind w:left="761" w:hanging="480"/>
        <w:rPr>
          <w:rFonts w:ascii="Bookman Old Style" w:hAnsi="Bookman Old Style"/>
        </w:rPr>
      </w:pPr>
      <w:r w:rsidRPr="00DE06D4">
        <w:rPr>
          <w:rFonts w:ascii="Bookman Old Style" w:hAnsi="Bookman Old Style"/>
          <w:b/>
        </w:rPr>
        <w:t xml:space="preserve">- </w:t>
      </w:r>
      <w:r w:rsidRPr="00DE06D4">
        <w:rPr>
          <w:rFonts w:ascii="Bookman Old Style" w:hAnsi="Bookman Old Style"/>
        </w:rPr>
        <w:t>A rescisão do presente Contrato poderá</w:t>
      </w:r>
      <w:r w:rsidRPr="00DE06D4">
        <w:rPr>
          <w:rFonts w:ascii="Bookman Old Style" w:hAnsi="Bookman Old Style"/>
          <w:spacing w:val="-5"/>
        </w:rPr>
        <w:t xml:space="preserve"> </w:t>
      </w:r>
      <w:r w:rsidRPr="00DE06D4">
        <w:rPr>
          <w:rFonts w:ascii="Bookman Old Style" w:hAnsi="Bookman Old Style"/>
        </w:rPr>
        <w:t>ser:</w:t>
      </w:r>
    </w:p>
    <w:p w:rsidR="001C3035" w:rsidRPr="00DE06D4" w:rsidRDefault="001C3035">
      <w:pPr>
        <w:pStyle w:val="Corpodetexto"/>
        <w:rPr>
          <w:rFonts w:ascii="Bookman Old Style" w:hAnsi="Bookman Old Style"/>
          <w:sz w:val="22"/>
          <w:szCs w:val="22"/>
        </w:rPr>
      </w:pPr>
    </w:p>
    <w:p w:rsidR="001C3035" w:rsidRPr="00DE06D4" w:rsidRDefault="001C37CF" w:rsidP="00300C22">
      <w:pPr>
        <w:pStyle w:val="PargrafodaLista"/>
        <w:numPr>
          <w:ilvl w:val="0"/>
          <w:numId w:val="1"/>
        </w:numPr>
        <w:tabs>
          <w:tab w:val="left" w:pos="467"/>
        </w:tabs>
        <w:rPr>
          <w:rFonts w:ascii="Bookman Old Style" w:hAnsi="Bookman Old Style"/>
        </w:rPr>
      </w:pPr>
      <w:r w:rsidRPr="00DE06D4">
        <w:rPr>
          <w:rFonts w:ascii="Bookman Old Style" w:hAnsi="Bookman Old Style"/>
        </w:rPr>
        <w:t>- Amigável – por acordo entre as</w:t>
      </w:r>
      <w:r w:rsidRPr="00DE06D4">
        <w:rPr>
          <w:rFonts w:ascii="Bookman Old Style" w:hAnsi="Bookman Old Style"/>
          <w:spacing w:val="-3"/>
        </w:rPr>
        <w:t xml:space="preserve"> </w:t>
      </w:r>
      <w:r w:rsidRPr="00DE06D4">
        <w:rPr>
          <w:rFonts w:ascii="Bookman Old Style" w:hAnsi="Bookman Old Style"/>
        </w:rPr>
        <w:t>partes;</w:t>
      </w:r>
    </w:p>
    <w:p w:rsidR="001C3035" w:rsidRPr="00DE06D4" w:rsidRDefault="001C37CF" w:rsidP="00300C22">
      <w:pPr>
        <w:pStyle w:val="PargrafodaLista"/>
        <w:numPr>
          <w:ilvl w:val="0"/>
          <w:numId w:val="1"/>
        </w:numPr>
        <w:tabs>
          <w:tab w:val="left" w:pos="486"/>
        </w:tabs>
        <w:ind w:left="221" w:right="682" w:firstLine="0"/>
        <w:rPr>
          <w:rFonts w:ascii="Bookman Old Style" w:hAnsi="Bookman Old Style"/>
        </w:rPr>
      </w:pPr>
      <w:r w:rsidRPr="00DE06D4">
        <w:rPr>
          <w:rFonts w:ascii="Bookman Old Style" w:hAnsi="Bookman Old Style"/>
        </w:rPr>
        <w:t>- Administrativa – por ato unilateral e escrito da Administração, nos casos enumerados nos Incisos I a XII e XVII do Art. 78 da Lei n.º 8.666/93, mediante prova de culpa, assegurado o contraditório e a ampla</w:t>
      </w:r>
      <w:r w:rsidRPr="00DE06D4">
        <w:rPr>
          <w:rFonts w:ascii="Bookman Old Style" w:hAnsi="Bookman Old Style"/>
          <w:spacing w:val="-2"/>
        </w:rPr>
        <w:t xml:space="preserve"> </w:t>
      </w:r>
      <w:r w:rsidRPr="00DE06D4">
        <w:rPr>
          <w:rFonts w:ascii="Bookman Old Style" w:hAnsi="Bookman Old Style"/>
        </w:rPr>
        <w:t>defesa.</w:t>
      </w:r>
    </w:p>
    <w:p w:rsidR="001C3035" w:rsidRPr="00DE06D4" w:rsidRDefault="001C3035">
      <w:pPr>
        <w:pStyle w:val="Corpodetexto"/>
        <w:spacing w:before="5"/>
        <w:rPr>
          <w:rFonts w:ascii="Bookman Old Style" w:hAnsi="Bookman Old Style"/>
          <w:sz w:val="22"/>
          <w:szCs w:val="22"/>
        </w:rPr>
      </w:pPr>
    </w:p>
    <w:p w:rsidR="001C3035" w:rsidRPr="00DE06D4" w:rsidRDefault="001C37CF">
      <w:pPr>
        <w:pStyle w:val="Ttulo11"/>
        <w:jc w:val="both"/>
        <w:rPr>
          <w:rFonts w:ascii="Bookman Old Style" w:hAnsi="Bookman Old Style"/>
          <w:sz w:val="22"/>
          <w:szCs w:val="22"/>
        </w:rPr>
      </w:pPr>
      <w:r w:rsidRPr="00DE06D4">
        <w:rPr>
          <w:rFonts w:ascii="Bookman Old Style" w:hAnsi="Bookman Old Style"/>
          <w:sz w:val="22"/>
          <w:szCs w:val="22"/>
          <w:u w:val="thick"/>
        </w:rPr>
        <w:t>CLÁUSULA DÉCIMA SEXTA - DA ELEIÇÃO DO FORO:</w:t>
      </w:r>
    </w:p>
    <w:p w:rsidR="001C3035" w:rsidRPr="00DE06D4" w:rsidRDefault="001C3035">
      <w:pPr>
        <w:pStyle w:val="Corpodetexto"/>
        <w:spacing w:before="9"/>
        <w:rPr>
          <w:rFonts w:ascii="Bookman Old Style" w:hAnsi="Bookman Old Style"/>
          <w:b/>
          <w:sz w:val="22"/>
          <w:szCs w:val="22"/>
        </w:rPr>
      </w:pPr>
    </w:p>
    <w:p w:rsidR="001C3035" w:rsidRPr="00DE06D4" w:rsidRDefault="001C37CF">
      <w:pPr>
        <w:pStyle w:val="Corpodetexto"/>
        <w:spacing w:before="90"/>
        <w:ind w:left="221" w:right="677"/>
        <w:jc w:val="both"/>
        <w:rPr>
          <w:rFonts w:ascii="Bookman Old Style" w:hAnsi="Bookman Old Style"/>
          <w:sz w:val="22"/>
          <w:szCs w:val="22"/>
        </w:rPr>
      </w:pPr>
      <w:r w:rsidRPr="00DE06D4">
        <w:rPr>
          <w:rFonts w:ascii="Bookman Old Style" w:hAnsi="Bookman Old Style"/>
          <w:b/>
          <w:sz w:val="22"/>
          <w:szCs w:val="22"/>
        </w:rPr>
        <w:t xml:space="preserve">16.1 - </w:t>
      </w:r>
      <w:r w:rsidRPr="00DE06D4">
        <w:rPr>
          <w:rFonts w:ascii="Bookman Old Style" w:hAnsi="Bookman Old Style"/>
          <w:sz w:val="22"/>
          <w:szCs w:val="22"/>
        </w:rPr>
        <w:t>Fica eleito o Foro da Comarca de Cuiabá, com renúncia expressa a qualquer outro, por mais privilegiado que seja, para dirimir questões oriundas deste Instrumento, quando não resolvidos por meios administrativos.</w:t>
      </w:r>
    </w:p>
    <w:p w:rsidR="001C3035" w:rsidRPr="00DE06D4" w:rsidRDefault="001C3035">
      <w:pPr>
        <w:pStyle w:val="Corpodetexto"/>
        <w:rPr>
          <w:rFonts w:ascii="Bookman Old Style" w:hAnsi="Bookman Old Style"/>
          <w:sz w:val="22"/>
          <w:szCs w:val="22"/>
        </w:rPr>
      </w:pPr>
    </w:p>
    <w:p w:rsidR="001C3035" w:rsidRPr="00DE06D4" w:rsidRDefault="001C37CF">
      <w:pPr>
        <w:pStyle w:val="Corpodetexto"/>
        <w:ind w:left="221" w:right="674"/>
        <w:jc w:val="both"/>
        <w:rPr>
          <w:rFonts w:ascii="Bookman Old Style" w:hAnsi="Bookman Old Style"/>
          <w:sz w:val="22"/>
          <w:szCs w:val="22"/>
        </w:rPr>
      </w:pPr>
      <w:r w:rsidRPr="00DE06D4">
        <w:rPr>
          <w:rFonts w:ascii="Bookman Old Style" w:hAnsi="Bookman Old Style"/>
          <w:sz w:val="22"/>
          <w:szCs w:val="22"/>
        </w:rPr>
        <w:t>Por estarem às partes de pleno acordo, assinam o presente contrato em 02 (duas) vias de igual teor e forma, juntamente com 02 (duas) testemunhas.</w:t>
      </w:r>
    </w:p>
    <w:p w:rsidR="001C3035" w:rsidRPr="00DE06D4" w:rsidRDefault="001C3035">
      <w:pPr>
        <w:pStyle w:val="Corpodetexto"/>
        <w:rPr>
          <w:rFonts w:ascii="Bookman Old Style" w:hAnsi="Bookman Old Style"/>
          <w:sz w:val="22"/>
          <w:szCs w:val="22"/>
        </w:rPr>
      </w:pPr>
    </w:p>
    <w:p w:rsidR="001C3035" w:rsidRPr="00DE06D4" w:rsidRDefault="001C37CF">
      <w:pPr>
        <w:pStyle w:val="Corpodetexto"/>
        <w:tabs>
          <w:tab w:val="left" w:leader="dot" w:pos="4187"/>
        </w:tabs>
        <w:ind w:left="221"/>
        <w:rPr>
          <w:rFonts w:ascii="Bookman Old Style" w:hAnsi="Bookman Old Style"/>
          <w:sz w:val="22"/>
          <w:szCs w:val="22"/>
        </w:rPr>
      </w:pPr>
      <w:r w:rsidRPr="00DE06D4">
        <w:rPr>
          <w:rFonts w:ascii="Bookman Old Style" w:hAnsi="Bookman Old Style"/>
          <w:sz w:val="22"/>
          <w:szCs w:val="22"/>
        </w:rPr>
        <w:t>Cuiabá/MT, em</w:t>
      </w:r>
      <w:r w:rsidRPr="00DE06D4">
        <w:rPr>
          <w:rFonts w:ascii="Bookman Old Style" w:hAnsi="Bookman Old Style"/>
          <w:spacing w:val="-2"/>
          <w:sz w:val="22"/>
          <w:szCs w:val="22"/>
        </w:rPr>
        <w:t xml:space="preserve"> </w:t>
      </w:r>
      <w:r w:rsidRPr="00DE06D4">
        <w:rPr>
          <w:rFonts w:ascii="Bookman Old Style" w:hAnsi="Bookman Old Style"/>
          <w:sz w:val="22"/>
          <w:szCs w:val="22"/>
        </w:rPr>
        <w:t>......</w:t>
      </w:r>
      <w:r w:rsidRPr="00DE06D4">
        <w:rPr>
          <w:rFonts w:ascii="Bookman Old Style" w:hAnsi="Bookman Old Style"/>
          <w:spacing w:val="-1"/>
          <w:sz w:val="22"/>
          <w:szCs w:val="22"/>
        </w:rPr>
        <w:t xml:space="preserve"> </w:t>
      </w:r>
      <w:r w:rsidRPr="00DE06D4">
        <w:rPr>
          <w:rFonts w:ascii="Bookman Old Style" w:hAnsi="Bookman Old Style"/>
          <w:sz w:val="22"/>
          <w:szCs w:val="22"/>
        </w:rPr>
        <w:t>de</w:t>
      </w:r>
      <w:r w:rsidRPr="00DE06D4">
        <w:rPr>
          <w:rFonts w:ascii="Bookman Old Style" w:hAnsi="Bookman Old Style"/>
          <w:sz w:val="22"/>
          <w:szCs w:val="22"/>
        </w:rPr>
        <w:tab/>
        <w:t>de</w:t>
      </w:r>
      <w:r w:rsidRPr="00DE06D4">
        <w:rPr>
          <w:rFonts w:ascii="Bookman Old Style" w:hAnsi="Bookman Old Style"/>
          <w:spacing w:val="-1"/>
          <w:sz w:val="22"/>
          <w:szCs w:val="22"/>
        </w:rPr>
        <w:t xml:space="preserve"> </w:t>
      </w:r>
      <w:r w:rsidRPr="00DE06D4">
        <w:rPr>
          <w:rFonts w:ascii="Bookman Old Style" w:hAnsi="Bookman Old Style"/>
          <w:sz w:val="22"/>
          <w:szCs w:val="22"/>
        </w:rPr>
        <w:t>201</w:t>
      </w:r>
      <w:r w:rsidR="000E3A1B">
        <w:rPr>
          <w:rFonts w:ascii="Bookman Old Style" w:hAnsi="Bookman Old Style"/>
          <w:sz w:val="22"/>
          <w:szCs w:val="22"/>
        </w:rPr>
        <w:t>8</w:t>
      </w:r>
      <w:r w:rsidRPr="00DE06D4">
        <w:rPr>
          <w:rFonts w:ascii="Bookman Old Style" w:hAnsi="Bookman Old Style"/>
          <w:sz w:val="22"/>
          <w:szCs w:val="22"/>
        </w:rPr>
        <w:t>.</w:t>
      </w:r>
    </w:p>
    <w:p w:rsidR="001C3035" w:rsidRPr="00DE06D4" w:rsidRDefault="001C3035">
      <w:pPr>
        <w:pStyle w:val="Corpodetexto"/>
        <w:rPr>
          <w:rFonts w:ascii="Bookman Old Style" w:hAnsi="Bookman Old Style"/>
          <w:sz w:val="22"/>
          <w:szCs w:val="22"/>
        </w:rPr>
      </w:pPr>
    </w:p>
    <w:p w:rsidR="009979C7" w:rsidRDefault="009979C7" w:rsidP="009979C7">
      <w:pPr>
        <w:pStyle w:val="Corpodetexto"/>
        <w:ind w:right="3485"/>
        <w:rPr>
          <w:rFonts w:ascii="Bookman Old Style" w:hAnsi="Bookman Old Style"/>
          <w:sz w:val="22"/>
          <w:szCs w:val="22"/>
        </w:rPr>
      </w:pPr>
      <w:r>
        <w:rPr>
          <w:rFonts w:ascii="Bookman Old Style" w:hAnsi="Bookman Old Style"/>
          <w:sz w:val="22"/>
          <w:szCs w:val="22"/>
        </w:rPr>
        <w:t xml:space="preserve">   </w:t>
      </w:r>
      <w:r w:rsidR="001C37CF" w:rsidRPr="00DE06D4">
        <w:rPr>
          <w:rFonts w:ascii="Bookman Old Style" w:hAnsi="Bookman Old Style"/>
          <w:sz w:val="22"/>
          <w:szCs w:val="22"/>
        </w:rPr>
        <w:t>CONTRATANTE</w:t>
      </w:r>
    </w:p>
    <w:p w:rsidR="009979C7" w:rsidRDefault="009979C7" w:rsidP="009979C7">
      <w:pPr>
        <w:pStyle w:val="Corpodetexto"/>
        <w:ind w:right="3485"/>
        <w:rPr>
          <w:rFonts w:ascii="Bookman Old Style" w:hAnsi="Bookman Old Style"/>
          <w:sz w:val="22"/>
          <w:szCs w:val="22"/>
        </w:rPr>
      </w:pPr>
    </w:p>
    <w:p w:rsidR="001C3035" w:rsidRPr="00DE06D4" w:rsidRDefault="009979C7" w:rsidP="009979C7">
      <w:pPr>
        <w:pStyle w:val="Corpodetexto"/>
        <w:ind w:right="3485"/>
        <w:rPr>
          <w:rFonts w:ascii="Bookman Old Style" w:hAnsi="Bookman Old Style"/>
          <w:sz w:val="22"/>
          <w:szCs w:val="22"/>
        </w:rPr>
      </w:pPr>
      <w:r>
        <w:rPr>
          <w:rFonts w:ascii="Bookman Old Style" w:hAnsi="Bookman Old Style"/>
          <w:sz w:val="22"/>
          <w:szCs w:val="22"/>
        </w:rPr>
        <w:t xml:space="preserve">   </w:t>
      </w:r>
      <w:r w:rsidR="001C37CF" w:rsidRPr="00DE06D4">
        <w:rPr>
          <w:rFonts w:ascii="Bookman Old Style" w:hAnsi="Bookman Old Style"/>
          <w:sz w:val="22"/>
          <w:szCs w:val="22"/>
        </w:rPr>
        <w:t>EMPRESA CONTRATADA</w:t>
      </w:r>
    </w:p>
    <w:p w:rsidR="009979C7" w:rsidRDefault="009979C7" w:rsidP="009979C7">
      <w:pPr>
        <w:pStyle w:val="Ttulo11"/>
        <w:spacing w:before="90"/>
        <w:ind w:left="0"/>
        <w:rPr>
          <w:rFonts w:ascii="Bookman Old Style" w:hAnsi="Bookman Old Style"/>
          <w:sz w:val="22"/>
          <w:szCs w:val="22"/>
        </w:rPr>
      </w:pPr>
      <w:r>
        <w:rPr>
          <w:rFonts w:ascii="Bookman Old Style" w:hAnsi="Bookman Old Style"/>
          <w:sz w:val="22"/>
          <w:szCs w:val="22"/>
        </w:rPr>
        <w:t xml:space="preserve">   </w:t>
      </w:r>
    </w:p>
    <w:p w:rsidR="001C3035" w:rsidRPr="00DE06D4" w:rsidRDefault="001C37CF" w:rsidP="009979C7">
      <w:pPr>
        <w:pStyle w:val="Ttulo11"/>
        <w:spacing w:before="90"/>
        <w:ind w:left="0"/>
        <w:rPr>
          <w:rFonts w:ascii="Bookman Old Style" w:hAnsi="Bookman Old Style"/>
          <w:sz w:val="22"/>
          <w:szCs w:val="22"/>
        </w:rPr>
      </w:pPr>
      <w:r w:rsidRPr="00DE06D4">
        <w:rPr>
          <w:rFonts w:ascii="Bookman Old Style" w:hAnsi="Bookman Old Style"/>
          <w:sz w:val="22"/>
          <w:szCs w:val="22"/>
        </w:rPr>
        <w:t>TESTEMUNHAS:</w:t>
      </w:r>
    </w:p>
    <w:p w:rsidR="001C3035" w:rsidRPr="00DE06D4" w:rsidRDefault="001C3035">
      <w:pPr>
        <w:pStyle w:val="Corpodetexto"/>
        <w:spacing w:before="8"/>
        <w:rPr>
          <w:rFonts w:ascii="Bookman Old Style" w:hAnsi="Bookman Old Style"/>
          <w:b/>
          <w:sz w:val="22"/>
          <w:szCs w:val="22"/>
        </w:rPr>
      </w:pPr>
    </w:p>
    <w:p w:rsidR="009979C7" w:rsidRDefault="001C37CF">
      <w:pPr>
        <w:pStyle w:val="Corpodetexto"/>
        <w:tabs>
          <w:tab w:val="left" w:pos="4941"/>
          <w:tab w:val="left" w:pos="5177"/>
        </w:tabs>
        <w:spacing w:before="90"/>
        <w:ind w:left="221"/>
        <w:rPr>
          <w:rFonts w:ascii="Bookman Old Style" w:hAnsi="Bookman Old Style"/>
          <w:sz w:val="22"/>
          <w:szCs w:val="22"/>
        </w:rPr>
      </w:pPr>
      <w:r w:rsidRPr="00DE06D4">
        <w:rPr>
          <w:rFonts w:ascii="Bookman Old Style" w:hAnsi="Bookman Old Style"/>
          <w:sz w:val="22"/>
          <w:szCs w:val="22"/>
        </w:rPr>
        <w:t>1)-</w:t>
      </w:r>
      <w:r w:rsidRPr="00DE06D4">
        <w:rPr>
          <w:rFonts w:ascii="Bookman Old Style" w:hAnsi="Bookman Old Style"/>
          <w:sz w:val="22"/>
          <w:szCs w:val="22"/>
          <w:u w:val="single"/>
        </w:rPr>
        <w:t xml:space="preserve"> </w:t>
      </w:r>
      <w:r w:rsidRPr="00DE06D4">
        <w:rPr>
          <w:rFonts w:ascii="Bookman Old Style" w:hAnsi="Bookman Old Style"/>
          <w:sz w:val="22"/>
          <w:szCs w:val="22"/>
          <w:u w:val="single"/>
        </w:rPr>
        <w:tab/>
      </w:r>
      <w:r w:rsidR="009979C7">
        <w:rPr>
          <w:rFonts w:ascii="Bookman Old Style" w:hAnsi="Bookman Old Style"/>
          <w:sz w:val="22"/>
          <w:szCs w:val="22"/>
          <w:u w:val="single"/>
        </w:rPr>
        <w:t>;</w:t>
      </w:r>
      <w:r w:rsidRPr="00DE06D4">
        <w:rPr>
          <w:rFonts w:ascii="Bookman Old Style" w:hAnsi="Bookman Old Style"/>
          <w:sz w:val="22"/>
          <w:szCs w:val="22"/>
        </w:rPr>
        <w:tab/>
      </w:r>
    </w:p>
    <w:p w:rsidR="001C3035" w:rsidRPr="00DE06D4" w:rsidRDefault="001C37CF" w:rsidP="009979C7">
      <w:pPr>
        <w:pStyle w:val="Corpodetexto"/>
        <w:tabs>
          <w:tab w:val="left" w:pos="4941"/>
          <w:tab w:val="left" w:pos="5177"/>
        </w:tabs>
        <w:spacing w:before="90"/>
        <w:ind w:left="221"/>
        <w:rPr>
          <w:rFonts w:ascii="Bookman Old Style" w:hAnsi="Bookman Old Style"/>
          <w:sz w:val="22"/>
          <w:szCs w:val="22"/>
        </w:rPr>
      </w:pPr>
      <w:r w:rsidRPr="00DE06D4">
        <w:rPr>
          <w:rFonts w:ascii="Bookman Old Style" w:hAnsi="Bookman Old Style"/>
          <w:sz w:val="22"/>
          <w:szCs w:val="22"/>
        </w:rPr>
        <w:t>2)-</w:t>
      </w:r>
      <w:r w:rsidR="009979C7">
        <w:rPr>
          <w:rFonts w:ascii="Bookman Old Style" w:hAnsi="Bookman Old Style"/>
          <w:sz w:val="22"/>
          <w:szCs w:val="22"/>
        </w:rPr>
        <w:t xml:space="preserve"> </w:t>
      </w:r>
      <w:r w:rsidR="00B16FEE" w:rsidRPr="00DE06D4">
        <w:rPr>
          <w:rFonts w:ascii="Bookman Old Style" w:hAnsi="Bookman Old Style"/>
          <w:noProof/>
          <w:sz w:val="22"/>
          <w:szCs w:val="22"/>
          <w:lang w:val="pt-BR" w:eastAsia="pt-BR" w:bidi="ar-SA"/>
        </w:rPr>
        <mc:AlternateContent>
          <mc:Choice Requires="wps">
            <w:drawing>
              <wp:anchor distT="0" distB="0" distL="0" distR="0" simplePos="0" relativeHeight="251669504" behindDoc="1" locked="0" layoutInCell="1" allowOverlap="1">
                <wp:simplePos x="0" y="0"/>
                <wp:positionH relativeFrom="page">
                  <wp:posOffset>1080770</wp:posOffset>
                </wp:positionH>
                <wp:positionV relativeFrom="paragraph">
                  <wp:posOffset>172720</wp:posOffset>
                </wp:positionV>
                <wp:extent cx="2743200" cy="0"/>
                <wp:effectExtent l="13970" t="11430" r="5080" b="7620"/>
                <wp:wrapTopAndBottom/>
                <wp:docPr id="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4D9EB1" id="Line 33" o:spid="_x0000_s1026" style="position:absolute;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6pt" to="301.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d3bEgIAACk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" strokeweight=".48pt">
                <w10:wrap type="topAndBottom" anchorx="page"/>
              </v:line>
            </w:pict>
          </mc:Fallback>
        </mc:AlternateContent>
      </w:r>
    </w:p>
    <w:p w:rsidR="001C3035" w:rsidRPr="00DE06D4" w:rsidRDefault="001C37CF">
      <w:pPr>
        <w:pStyle w:val="Corpodetexto"/>
        <w:tabs>
          <w:tab w:val="left" w:pos="4649"/>
        </w:tabs>
        <w:spacing w:line="247" w:lineRule="exact"/>
        <w:ind w:left="281"/>
        <w:rPr>
          <w:rFonts w:ascii="Bookman Old Style" w:hAnsi="Bookman Old Style"/>
          <w:sz w:val="22"/>
          <w:szCs w:val="22"/>
        </w:rPr>
      </w:pPr>
      <w:r w:rsidRPr="00DE06D4">
        <w:rPr>
          <w:rFonts w:ascii="Bookman Old Style" w:hAnsi="Bookman Old Style"/>
          <w:sz w:val="22"/>
          <w:szCs w:val="22"/>
        </w:rPr>
        <w:t>Nome:</w:t>
      </w:r>
      <w:r w:rsidRPr="00DE06D4">
        <w:rPr>
          <w:rFonts w:ascii="Bookman Old Style" w:hAnsi="Bookman Old Style"/>
          <w:sz w:val="22"/>
          <w:szCs w:val="22"/>
        </w:rPr>
        <w:tab/>
        <w:t>Nome:</w:t>
      </w:r>
      <w:r w:rsidRPr="00DE06D4">
        <w:rPr>
          <w:rFonts w:ascii="Bookman Old Style" w:hAnsi="Bookman Old Style"/>
          <w:spacing w:val="-1"/>
          <w:sz w:val="22"/>
          <w:szCs w:val="22"/>
        </w:rPr>
        <w:t xml:space="preserve"> </w:t>
      </w:r>
      <w:r w:rsidRPr="00DE06D4">
        <w:rPr>
          <w:rFonts w:ascii="Bookman Old Style" w:hAnsi="Bookman Old Style"/>
          <w:sz w:val="22"/>
          <w:szCs w:val="22"/>
        </w:rPr>
        <w:t>........................</w:t>
      </w:r>
    </w:p>
    <w:p w:rsidR="001C3035" w:rsidRPr="00DE06D4" w:rsidRDefault="001C37CF">
      <w:pPr>
        <w:pStyle w:val="Corpodetexto"/>
        <w:tabs>
          <w:tab w:val="left" w:pos="4649"/>
        </w:tabs>
        <w:ind w:left="281"/>
        <w:rPr>
          <w:rFonts w:ascii="Bookman Old Style" w:hAnsi="Bookman Old Style"/>
          <w:sz w:val="22"/>
          <w:szCs w:val="22"/>
        </w:rPr>
      </w:pPr>
      <w:r w:rsidRPr="00DE06D4">
        <w:rPr>
          <w:rFonts w:ascii="Bookman Old Style" w:hAnsi="Bookman Old Style"/>
          <w:sz w:val="22"/>
          <w:szCs w:val="22"/>
        </w:rPr>
        <w:t>CPF:</w:t>
      </w:r>
      <w:r w:rsidRPr="00DE06D4">
        <w:rPr>
          <w:rFonts w:ascii="Bookman Old Style" w:hAnsi="Bookman Old Style"/>
          <w:sz w:val="22"/>
          <w:szCs w:val="22"/>
        </w:rPr>
        <w:tab/>
        <w:t>CPF:</w:t>
      </w:r>
    </w:p>
    <w:p w:rsidR="001C3035" w:rsidRPr="00DE06D4" w:rsidRDefault="001C3035">
      <w:pPr>
        <w:pStyle w:val="Corpodetexto"/>
        <w:rPr>
          <w:rFonts w:ascii="Bookman Old Style" w:hAnsi="Bookman Old Style"/>
          <w:sz w:val="22"/>
          <w:szCs w:val="22"/>
        </w:rPr>
      </w:pPr>
    </w:p>
    <w:p w:rsidR="001C3035" w:rsidRPr="00DE06D4" w:rsidRDefault="001C37CF" w:rsidP="009979C7">
      <w:pPr>
        <w:pStyle w:val="Ttulo11"/>
        <w:spacing w:before="90" w:line="480" w:lineRule="auto"/>
        <w:ind w:left="3533" w:right="3874" w:firstLine="580"/>
        <w:rPr>
          <w:rFonts w:ascii="Bookman Old Style" w:hAnsi="Bookman Old Style"/>
          <w:sz w:val="22"/>
          <w:szCs w:val="22"/>
        </w:rPr>
      </w:pPr>
      <w:r w:rsidRPr="00DE06D4">
        <w:rPr>
          <w:rFonts w:ascii="Bookman Old Style" w:hAnsi="Bookman Old Style"/>
          <w:sz w:val="22"/>
          <w:szCs w:val="22"/>
        </w:rPr>
        <w:t>ANEXO XII PREGÃO Nº</w:t>
      </w:r>
      <w:r w:rsidR="009979C7">
        <w:rPr>
          <w:rFonts w:ascii="Bookman Old Style" w:hAnsi="Bookman Old Style"/>
          <w:sz w:val="22"/>
          <w:szCs w:val="22"/>
        </w:rPr>
        <w:t xml:space="preserve"> </w:t>
      </w:r>
      <w:r w:rsidR="000E3A1B">
        <w:rPr>
          <w:rFonts w:ascii="Bookman Old Style" w:hAnsi="Bookman Old Style"/>
          <w:sz w:val="22"/>
          <w:szCs w:val="22"/>
        </w:rPr>
        <w:t>010</w:t>
      </w:r>
      <w:r w:rsidRPr="00DE06D4">
        <w:rPr>
          <w:rFonts w:ascii="Bookman Old Style" w:hAnsi="Bookman Old Style"/>
          <w:sz w:val="22"/>
          <w:szCs w:val="22"/>
        </w:rPr>
        <w:t>201</w:t>
      </w:r>
      <w:r w:rsidR="000E3A1B">
        <w:rPr>
          <w:rFonts w:ascii="Bookman Old Style" w:hAnsi="Bookman Old Style"/>
          <w:sz w:val="22"/>
          <w:szCs w:val="22"/>
        </w:rPr>
        <w:t>8</w:t>
      </w:r>
    </w:p>
    <w:p w:rsidR="001C3035" w:rsidRPr="00DE06D4" w:rsidRDefault="001C37CF">
      <w:pPr>
        <w:ind w:left="483" w:right="939"/>
        <w:jc w:val="center"/>
        <w:rPr>
          <w:rFonts w:ascii="Bookman Old Style" w:hAnsi="Bookman Old Style"/>
          <w:b/>
        </w:rPr>
      </w:pPr>
      <w:r w:rsidRPr="00DE06D4">
        <w:rPr>
          <w:rFonts w:ascii="Bookman Old Style" w:hAnsi="Bookman Old Style"/>
          <w:b/>
        </w:rPr>
        <w:t>MINUTA DO CERTIFICADO DE VISITA TÉCNICA</w:t>
      </w:r>
    </w:p>
    <w:p w:rsidR="001C3035" w:rsidRPr="00DE06D4" w:rsidRDefault="001C3035">
      <w:pPr>
        <w:pStyle w:val="Corpodetexto"/>
        <w:rPr>
          <w:rFonts w:ascii="Bookman Old Style" w:hAnsi="Bookman Old Style"/>
          <w:b/>
          <w:sz w:val="22"/>
          <w:szCs w:val="22"/>
        </w:rPr>
      </w:pPr>
    </w:p>
    <w:p w:rsidR="001C3035" w:rsidRPr="00DE06D4" w:rsidRDefault="001C37CF">
      <w:pPr>
        <w:pStyle w:val="Corpodetexto"/>
        <w:spacing w:before="205"/>
        <w:ind w:left="221"/>
        <w:jc w:val="both"/>
        <w:rPr>
          <w:rFonts w:ascii="Bookman Old Style" w:hAnsi="Bookman Old Style"/>
          <w:sz w:val="22"/>
          <w:szCs w:val="22"/>
        </w:rPr>
      </w:pPr>
      <w:r w:rsidRPr="00DE06D4">
        <w:rPr>
          <w:rFonts w:ascii="Bookman Old Style" w:hAnsi="Bookman Old Style"/>
          <w:sz w:val="22"/>
          <w:szCs w:val="22"/>
        </w:rPr>
        <w:t xml:space="preserve">Certifico,   </w:t>
      </w:r>
      <w:r w:rsidRPr="00DE06D4">
        <w:rPr>
          <w:rFonts w:ascii="Bookman Old Style" w:hAnsi="Bookman Old Style"/>
          <w:spacing w:val="31"/>
          <w:sz w:val="22"/>
          <w:szCs w:val="22"/>
        </w:rPr>
        <w:t xml:space="preserve"> </w:t>
      </w:r>
      <w:r w:rsidRPr="00DE06D4">
        <w:rPr>
          <w:rFonts w:ascii="Bookman Old Style" w:hAnsi="Bookman Old Style"/>
          <w:sz w:val="22"/>
          <w:szCs w:val="22"/>
        </w:rPr>
        <w:t xml:space="preserve">para   </w:t>
      </w:r>
      <w:r w:rsidRPr="00DE06D4">
        <w:rPr>
          <w:rFonts w:ascii="Bookman Old Style" w:hAnsi="Bookman Old Style"/>
          <w:spacing w:val="31"/>
          <w:sz w:val="22"/>
          <w:szCs w:val="22"/>
        </w:rPr>
        <w:t xml:space="preserve"> </w:t>
      </w:r>
      <w:r w:rsidRPr="00DE06D4">
        <w:rPr>
          <w:rFonts w:ascii="Bookman Old Style" w:hAnsi="Bookman Old Style"/>
          <w:sz w:val="22"/>
          <w:szCs w:val="22"/>
        </w:rPr>
        <w:t xml:space="preserve">que   </w:t>
      </w:r>
      <w:r w:rsidRPr="00DE06D4">
        <w:rPr>
          <w:rFonts w:ascii="Bookman Old Style" w:hAnsi="Bookman Old Style"/>
          <w:spacing w:val="33"/>
          <w:sz w:val="22"/>
          <w:szCs w:val="22"/>
        </w:rPr>
        <w:t xml:space="preserve"> </w:t>
      </w:r>
      <w:r w:rsidRPr="00DE06D4">
        <w:rPr>
          <w:rFonts w:ascii="Bookman Old Style" w:hAnsi="Bookman Old Style"/>
          <w:sz w:val="22"/>
          <w:szCs w:val="22"/>
        </w:rPr>
        <w:t xml:space="preserve">produza   </w:t>
      </w:r>
      <w:r w:rsidRPr="00DE06D4">
        <w:rPr>
          <w:rFonts w:ascii="Bookman Old Style" w:hAnsi="Bookman Old Style"/>
          <w:spacing w:val="31"/>
          <w:sz w:val="22"/>
          <w:szCs w:val="22"/>
        </w:rPr>
        <w:t xml:space="preserve"> </w:t>
      </w:r>
      <w:r w:rsidRPr="00DE06D4">
        <w:rPr>
          <w:rFonts w:ascii="Bookman Old Style" w:hAnsi="Bookman Old Style"/>
          <w:sz w:val="22"/>
          <w:szCs w:val="22"/>
        </w:rPr>
        <w:t xml:space="preserve">os   </w:t>
      </w:r>
      <w:r w:rsidRPr="00DE06D4">
        <w:rPr>
          <w:rFonts w:ascii="Bookman Old Style" w:hAnsi="Bookman Old Style"/>
          <w:spacing w:val="32"/>
          <w:sz w:val="22"/>
          <w:szCs w:val="22"/>
        </w:rPr>
        <w:t xml:space="preserve"> </w:t>
      </w:r>
      <w:r w:rsidRPr="00DE06D4">
        <w:rPr>
          <w:rFonts w:ascii="Bookman Old Style" w:hAnsi="Bookman Old Style"/>
          <w:sz w:val="22"/>
          <w:szCs w:val="22"/>
        </w:rPr>
        <w:t xml:space="preserve">devidos   </w:t>
      </w:r>
      <w:r w:rsidRPr="00DE06D4">
        <w:rPr>
          <w:rFonts w:ascii="Bookman Old Style" w:hAnsi="Bookman Old Style"/>
          <w:spacing w:val="32"/>
          <w:sz w:val="22"/>
          <w:szCs w:val="22"/>
        </w:rPr>
        <w:t xml:space="preserve"> </w:t>
      </w:r>
      <w:r w:rsidRPr="00DE06D4">
        <w:rPr>
          <w:rFonts w:ascii="Bookman Old Style" w:hAnsi="Bookman Old Style"/>
          <w:sz w:val="22"/>
          <w:szCs w:val="22"/>
        </w:rPr>
        <w:t xml:space="preserve">e   </w:t>
      </w:r>
      <w:r w:rsidRPr="00DE06D4">
        <w:rPr>
          <w:rFonts w:ascii="Bookman Old Style" w:hAnsi="Bookman Old Style"/>
          <w:spacing w:val="30"/>
          <w:sz w:val="22"/>
          <w:szCs w:val="22"/>
        </w:rPr>
        <w:t xml:space="preserve"> </w:t>
      </w:r>
      <w:r w:rsidRPr="00DE06D4">
        <w:rPr>
          <w:rFonts w:ascii="Bookman Old Style" w:hAnsi="Bookman Old Style"/>
          <w:sz w:val="22"/>
          <w:szCs w:val="22"/>
        </w:rPr>
        <w:t xml:space="preserve">legais   </w:t>
      </w:r>
      <w:r w:rsidRPr="00DE06D4">
        <w:rPr>
          <w:rFonts w:ascii="Bookman Old Style" w:hAnsi="Bookman Old Style"/>
          <w:spacing w:val="32"/>
          <w:sz w:val="22"/>
          <w:szCs w:val="22"/>
        </w:rPr>
        <w:t xml:space="preserve"> </w:t>
      </w:r>
      <w:r w:rsidRPr="00DE06D4">
        <w:rPr>
          <w:rFonts w:ascii="Bookman Old Style" w:hAnsi="Bookman Old Style"/>
          <w:sz w:val="22"/>
          <w:szCs w:val="22"/>
        </w:rPr>
        <w:t xml:space="preserve">efeitos,   </w:t>
      </w:r>
      <w:r w:rsidRPr="00DE06D4">
        <w:rPr>
          <w:rFonts w:ascii="Bookman Old Style" w:hAnsi="Bookman Old Style"/>
          <w:spacing w:val="34"/>
          <w:sz w:val="22"/>
          <w:szCs w:val="22"/>
        </w:rPr>
        <w:t xml:space="preserve"> </w:t>
      </w:r>
      <w:r w:rsidRPr="00DE06D4">
        <w:rPr>
          <w:rFonts w:ascii="Bookman Old Style" w:hAnsi="Bookman Old Style"/>
          <w:sz w:val="22"/>
          <w:szCs w:val="22"/>
        </w:rPr>
        <w:t xml:space="preserve">que   </w:t>
      </w:r>
      <w:r w:rsidRPr="00DE06D4">
        <w:rPr>
          <w:rFonts w:ascii="Bookman Old Style" w:hAnsi="Bookman Old Style"/>
          <w:spacing w:val="31"/>
          <w:sz w:val="22"/>
          <w:szCs w:val="22"/>
        </w:rPr>
        <w:t xml:space="preserve"> </w:t>
      </w:r>
      <w:r w:rsidRPr="00DE06D4">
        <w:rPr>
          <w:rFonts w:ascii="Bookman Old Style" w:hAnsi="Bookman Old Style"/>
          <w:sz w:val="22"/>
          <w:szCs w:val="22"/>
        </w:rPr>
        <w:t xml:space="preserve">a   </w:t>
      </w:r>
      <w:r w:rsidRPr="00DE06D4">
        <w:rPr>
          <w:rFonts w:ascii="Bookman Old Style" w:hAnsi="Bookman Old Style"/>
          <w:spacing w:val="31"/>
          <w:sz w:val="22"/>
          <w:szCs w:val="22"/>
        </w:rPr>
        <w:t xml:space="preserve"> </w:t>
      </w:r>
      <w:r w:rsidRPr="00DE06D4">
        <w:rPr>
          <w:rFonts w:ascii="Bookman Old Style" w:hAnsi="Bookman Old Style"/>
          <w:sz w:val="22"/>
          <w:szCs w:val="22"/>
        </w:rPr>
        <w:t>Empresa</w:t>
      </w:r>
    </w:p>
    <w:p w:rsidR="001C3035" w:rsidRPr="00DE06D4" w:rsidRDefault="001C37CF">
      <w:pPr>
        <w:pStyle w:val="Corpodetexto"/>
        <w:spacing w:before="139"/>
        <w:ind w:left="221"/>
        <w:jc w:val="both"/>
        <w:rPr>
          <w:rFonts w:ascii="Bookman Old Style" w:hAnsi="Bookman Old Style"/>
          <w:sz w:val="22"/>
          <w:szCs w:val="22"/>
        </w:rPr>
      </w:pPr>
      <w:r w:rsidRPr="00DE06D4">
        <w:rPr>
          <w:rFonts w:ascii="Bookman Old Style" w:hAnsi="Bookman Old Style"/>
          <w:sz w:val="22"/>
          <w:szCs w:val="22"/>
        </w:rPr>
        <w:t xml:space="preserve">............................................,    inscrita    no    CNPJ    nº.............................,    estabelecida   </w:t>
      </w:r>
      <w:r w:rsidRPr="00DE06D4">
        <w:rPr>
          <w:rFonts w:ascii="Bookman Old Style" w:hAnsi="Bookman Old Style"/>
          <w:spacing w:val="18"/>
          <w:sz w:val="22"/>
          <w:szCs w:val="22"/>
        </w:rPr>
        <w:t xml:space="preserve"> </w:t>
      </w:r>
      <w:r w:rsidRPr="00DE06D4">
        <w:rPr>
          <w:rFonts w:ascii="Bookman Old Style" w:hAnsi="Bookman Old Style"/>
          <w:sz w:val="22"/>
          <w:szCs w:val="22"/>
        </w:rPr>
        <w:t>na</w:t>
      </w:r>
    </w:p>
    <w:p w:rsidR="001C3035" w:rsidRPr="00DE06D4" w:rsidRDefault="001C37CF">
      <w:pPr>
        <w:pStyle w:val="Corpodetexto"/>
        <w:spacing w:before="137"/>
        <w:ind w:left="221"/>
        <w:jc w:val="both"/>
        <w:rPr>
          <w:rFonts w:ascii="Bookman Old Style" w:hAnsi="Bookman Old Style"/>
          <w:sz w:val="22"/>
          <w:szCs w:val="22"/>
        </w:rPr>
      </w:pPr>
      <w:r w:rsidRPr="00DE06D4">
        <w:rPr>
          <w:rFonts w:ascii="Bookman Old Style" w:hAnsi="Bookman Old Style"/>
          <w:sz w:val="22"/>
          <w:szCs w:val="22"/>
        </w:rPr>
        <w:t xml:space="preserve">...................................................,     nº     .................,     Bairro     ..............................,    </w:t>
      </w:r>
      <w:r w:rsidRPr="00DE06D4">
        <w:rPr>
          <w:rFonts w:ascii="Bookman Old Style" w:hAnsi="Bookman Old Style"/>
          <w:spacing w:val="15"/>
          <w:sz w:val="22"/>
          <w:szCs w:val="22"/>
        </w:rPr>
        <w:t xml:space="preserve"> </w:t>
      </w:r>
      <w:r w:rsidRPr="00DE06D4">
        <w:rPr>
          <w:rFonts w:ascii="Bookman Old Style" w:hAnsi="Bookman Old Style"/>
          <w:sz w:val="22"/>
          <w:szCs w:val="22"/>
        </w:rPr>
        <w:t>Cidade</w:t>
      </w:r>
    </w:p>
    <w:p w:rsidR="001C3035" w:rsidRPr="00DE06D4" w:rsidRDefault="001C37CF">
      <w:pPr>
        <w:pStyle w:val="Corpodetexto"/>
        <w:spacing w:before="137"/>
        <w:ind w:left="221"/>
        <w:jc w:val="both"/>
        <w:rPr>
          <w:rFonts w:ascii="Bookman Old Style" w:hAnsi="Bookman Old Style"/>
          <w:sz w:val="22"/>
          <w:szCs w:val="22"/>
        </w:rPr>
      </w:pPr>
      <w:r w:rsidRPr="00DE06D4">
        <w:rPr>
          <w:rFonts w:ascii="Bookman Old Style" w:hAnsi="Bookman Old Style"/>
          <w:sz w:val="22"/>
          <w:szCs w:val="22"/>
        </w:rPr>
        <w:t xml:space="preserve">...........................,   </w:t>
      </w:r>
      <w:r w:rsidRPr="00DE06D4">
        <w:rPr>
          <w:rFonts w:ascii="Bookman Old Style" w:hAnsi="Bookman Old Style"/>
          <w:spacing w:val="12"/>
          <w:sz w:val="22"/>
          <w:szCs w:val="22"/>
        </w:rPr>
        <w:t xml:space="preserve"> </w:t>
      </w:r>
      <w:r w:rsidRPr="00DE06D4">
        <w:rPr>
          <w:rFonts w:ascii="Bookman Old Style" w:hAnsi="Bookman Old Style"/>
          <w:sz w:val="22"/>
          <w:szCs w:val="22"/>
        </w:rPr>
        <w:t xml:space="preserve">Estado   </w:t>
      </w:r>
      <w:r w:rsidRPr="00DE06D4">
        <w:rPr>
          <w:rFonts w:ascii="Bookman Old Style" w:hAnsi="Bookman Old Style"/>
          <w:spacing w:val="13"/>
          <w:sz w:val="22"/>
          <w:szCs w:val="22"/>
        </w:rPr>
        <w:t xml:space="preserve"> </w:t>
      </w:r>
      <w:r w:rsidRPr="00DE06D4">
        <w:rPr>
          <w:rFonts w:ascii="Bookman Old Style" w:hAnsi="Bookman Old Style"/>
          <w:sz w:val="22"/>
          <w:szCs w:val="22"/>
        </w:rPr>
        <w:t xml:space="preserve">.....................................,   </w:t>
      </w:r>
      <w:r w:rsidRPr="00DE06D4">
        <w:rPr>
          <w:rFonts w:ascii="Bookman Old Style" w:hAnsi="Bookman Old Style"/>
          <w:spacing w:val="12"/>
          <w:sz w:val="22"/>
          <w:szCs w:val="22"/>
        </w:rPr>
        <w:t xml:space="preserve"> </w:t>
      </w:r>
      <w:r w:rsidRPr="00DE06D4">
        <w:rPr>
          <w:rFonts w:ascii="Bookman Old Style" w:hAnsi="Bookman Old Style"/>
          <w:sz w:val="22"/>
          <w:szCs w:val="22"/>
        </w:rPr>
        <w:t xml:space="preserve">neste   </w:t>
      </w:r>
      <w:r w:rsidRPr="00DE06D4">
        <w:rPr>
          <w:rFonts w:ascii="Bookman Old Style" w:hAnsi="Bookman Old Style"/>
          <w:spacing w:val="12"/>
          <w:sz w:val="22"/>
          <w:szCs w:val="22"/>
        </w:rPr>
        <w:t xml:space="preserve"> </w:t>
      </w:r>
      <w:r w:rsidRPr="00DE06D4">
        <w:rPr>
          <w:rFonts w:ascii="Bookman Old Style" w:hAnsi="Bookman Old Style"/>
          <w:sz w:val="22"/>
          <w:szCs w:val="22"/>
        </w:rPr>
        <w:t xml:space="preserve">ato   </w:t>
      </w:r>
      <w:r w:rsidRPr="00DE06D4">
        <w:rPr>
          <w:rFonts w:ascii="Bookman Old Style" w:hAnsi="Bookman Old Style"/>
          <w:spacing w:val="13"/>
          <w:sz w:val="22"/>
          <w:szCs w:val="22"/>
        </w:rPr>
        <w:t xml:space="preserve"> </w:t>
      </w:r>
      <w:r w:rsidRPr="00DE06D4">
        <w:rPr>
          <w:rFonts w:ascii="Bookman Old Style" w:hAnsi="Bookman Old Style"/>
          <w:sz w:val="22"/>
          <w:szCs w:val="22"/>
        </w:rPr>
        <w:t xml:space="preserve">representada   </w:t>
      </w:r>
      <w:r w:rsidRPr="00DE06D4">
        <w:rPr>
          <w:rFonts w:ascii="Bookman Old Style" w:hAnsi="Bookman Old Style"/>
          <w:spacing w:val="11"/>
          <w:sz w:val="22"/>
          <w:szCs w:val="22"/>
        </w:rPr>
        <w:t xml:space="preserve"> </w:t>
      </w:r>
      <w:r w:rsidRPr="00DE06D4">
        <w:rPr>
          <w:rFonts w:ascii="Bookman Old Style" w:hAnsi="Bookman Old Style"/>
          <w:sz w:val="22"/>
          <w:szCs w:val="22"/>
        </w:rPr>
        <w:t xml:space="preserve">pelo   </w:t>
      </w:r>
      <w:r w:rsidRPr="00DE06D4">
        <w:rPr>
          <w:rFonts w:ascii="Bookman Old Style" w:hAnsi="Bookman Old Style"/>
          <w:spacing w:val="13"/>
          <w:sz w:val="22"/>
          <w:szCs w:val="22"/>
        </w:rPr>
        <w:t xml:space="preserve"> </w:t>
      </w:r>
      <w:r w:rsidRPr="00DE06D4">
        <w:rPr>
          <w:rFonts w:ascii="Bookman Old Style" w:hAnsi="Bookman Old Style"/>
          <w:sz w:val="22"/>
          <w:szCs w:val="22"/>
        </w:rPr>
        <w:t>Sr.</w:t>
      </w:r>
    </w:p>
    <w:p w:rsidR="001C3035" w:rsidRPr="00DE06D4" w:rsidRDefault="001C37CF">
      <w:pPr>
        <w:pStyle w:val="Corpodetexto"/>
        <w:tabs>
          <w:tab w:val="left" w:pos="4754"/>
          <w:tab w:val="left" w:pos="5901"/>
          <w:tab w:val="left" w:pos="7855"/>
          <w:tab w:val="left" w:pos="9095"/>
        </w:tabs>
        <w:spacing w:before="139"/>
        <w:ind w:left="221"/>
        <w:jc w:val="both"/>
        <w:rPr>
          <w:rFonts w:ascii="Bookman Old Style" w:hAnsi="Bookman Old Style"/>
          <w:sz w:val="22"/>
          <w:szCs w:val="22"/>
        </w:rPr>
      </w:pPr>
      <w:r w:rsidRPr="00DE06D4">
        <w:rPr>
          <w:rFonts w:ascii="Bookman Old Style" w:hAnsi="Bookman Old Style"/>
          <w:sz w:val="22"/>
          <w:szCs w:val="22"/>
        </w:rPr>
        <w:t>..............................................................,</w:t>
      </w:r>
      <w:r w:rsidRPr="00DE06D4">
        <w:rPr>
          <w:rFonts w:ascii="Bookman Old Style" w:hAnsi="Bookman Old Style"/>
          <w:sz w:val="22"/>
          <w:szCs w:val="22"/>
        </w:rPr>
        <w:tab/>
        <w:t>RG.</w:t>
      </w:r>
      <w:r w:rsidRPr="00DE06D4">
        <w:rPr>
          <w:rFonts w:ascii="Bookman Old Style" w:hAnsi="Bookman Old Style"/>
          <w:sz w:val="22"/>
          <w:szCs w:val="22"/>
        </w:rPr>
        <w:tab/>
        <w:t>....................</w:t>
      </w:r>
      <w:r w:rsidRPr="00DE06D4">
        <w:rPr>
          <w:rFonts w:ascii="Bookman Old Style" w:hAnsi="Bookman Old Style"/>
          <w:sz w:val="22"/>
          <w:szCs w:val="22"/>
        </w:rPr>
        <w:tab/>
        <w:t>CPF.</w:t>
      </w:r>
      <w:r w:rsidRPr="00DE06D4">
        <w:rPr>
          <w:rFonts w:ascii="Bookman Old Style" w:hAnsi="Bookman Old Style"/>
          <w:sz w:val="22"/>
          <w:szCs w:val="22"/>
        </w:rPr>
        <w:tab/>
        <w:t>nº</w:t>
      </w:r>
    </w:p>
    <w:p w:rsidR="001C3035" w:rsidRPr="00DE06D4" w:rsidRDefault="001C37CF">
      <w:pPr>
        <w:pStyle w:val="Corpodetexto"/>
        <w:spacing w:before="137"/>
        <w:ind w:left="221"/>
        <w:jc w:val="both"/>
        <w:rPr>
          <w:rFonts w:ascii="Bookman Old Style" w:hAnsi="Bookman Old Style"/>
          <w:sz w:val="22"/>
          <w:szCs w:val="22"/>
        </w:rPr>
      </w:pPr>
      <w:r w:rsidRPr="00DE06D4">
        <w:rPr>
          <w:rFonts w:ascii="Bookman Old Style" w:hAnsi="Bookman Old Style"/>
          <w:sz w:val="22"/>
          <w:szCs w:val="22"/>
        </w:rPr>
        <w:t>.......................................................,</w:t>
      </w:r>
      <w:r w:rsidRPr="00DE06D4">
        <w:rPr>
          <w:rFonts w:ascii="Bookman Old Style" w:hAnsi="Bookman Old Style"/>
          <w:spacing w:val="15"/>
          <w:sz w:val="22"/>
          <w:szCs w:val="22"/>
        </w:rPr>
        <w:t xml:space="preserve"> </w:t>
      </w:r>
      <w:r w:rsidRPr="00DE06D4">
        <w:rPr>
          <w:rFonts w:ascii="Bookman Old Style" w:hAnsi="Bookman Old Style"/>
          <w:sz w:val="22"/>
          <w:szCs w:val="22"/>
        </w:rPr>
        <w:t>detentor</w:t>
      </w:r>
      <w:r w:rsidRPr="00DE06D4">
        <w:rPr>
          <w:rFonts w:ascii="Bookman Old Style" w:hAnsi="Bookman Old Style"/>
          <w:spacing w:val="15"/>
          <w:sz w:val="22"/>
          <w:szCs w:val="22"/>
        </w:rPr>
        <w:t xml:space="preserve"> </w:t>
      </w:r>
      <w:r w:rsidRPr="00DE06D4">
        <w:rPr>
          <w:rFonts w:ascii="Bookman Old Style" w:hAnsi="Bookman Old Style"/>
          <w:sz w:val="22"/>
          <w:szCs w:val="22"/>
        </w:rPr>
        <w:t>de</w:t>
      </w:r>
      <w:r w:rsidRPr="00DE06D4">
        <w:rPr>
          <w:rFonts w:ascii="Bookman Old Style" w:hAnsi="Bookman Old Style"/>
          <w:spacing w:val="15"/>
          <w:sz w:val="22"/>
          <w:szCs w:val="22"/>
        </w:rPr>
        <w:t xml:space="preserve"> </w:t>
      </w:r>
      <w:r w:rsidRPr="00DE06D4">
        <w:rPr>
          <w:rFonts w:ascii="Bookman Old Style" w:hAnsi="Bookman Old Style"/>
          <w:sz w:val="22"/>
          <w:szCs w:val="22"/>
        </w:rPr>
        <w:t>procuração</w:t>
      </w:r>
      <w:r w:rsidRPr="00DE06D4">
        <w:rPr>
          <w:rFonts w:ascii="Bookman Old Style" w:hAnsi="Bookman Old Style"/>
          <w:spacing w:val="16"/>
          <w:sz w:val="22"/>
          <w:szCs w:val="22"/>
        </w:rPr>
        <w:t xml:space="preserve"> </w:t>
      </w:r>
      <w:r w:rsidRPr="00DE06D4">
        <w:rPr>
          <w:rFonts w:ascii="Bookman Old Style" w:hAnsi="Bookman Old Style"/>
          <w:sz w:val="22"/>
          <w:szCs w:val="22"/>
        </w:rPr>
        <w:t>pública</w:t>
      </w:r>
      <w:r w:rsidRPr="00DE06D4">
        <w:rPr>
          <w:rFonts w:ascii="Bookman Old Style" w:hAnsi="Bookman Old Style"/>
          <w:spacing w:val="15"/>
          <w:sz w:val="22"/>
          <w:szCs w:val="22"/>
        </w:rPr>
        <w:t xml:space="preserve"> </w:t>
      </w:r>
      <w:r w:rsidRPr="00DE06D4">
        <w:rPr>
          <w:rFonts w:ascii="Bookman Old Style" w:hAnsi="Bookman Old Style"/>
          <w:sz w:val="22"/>
          <w:szCs w:val="22"/>
        </w:rPr>
        <w:t>expedida</w:t>
      </w:r>
      <w:r w:rsidRPr="00DE06D4">
        <w:rPr>
          <w:rFonts w:ascii="Bookman Old Style" w:hAnsi="Bookman Old Style"/>
          <w:spacing w:val="15"/>
          <w:sz w:val="22"/>
          <w:szCs w:val="22"/>
        </w:rPr>
        <w:t xml:space="preserve"> </w:t>
      </w:r>
      <w:r w:rsidRPr="00DE06D4">
        <w:rPr>
          <w:rFonts w:ascii="Bookman Old Style" w:hAnsi="Bookman Old Style"/>
          <w:sz w:val="22"/>
          <w:szCs w:val="22"/>
        </w:rPr>
        <w:t>pelo</w:t>
      </w:r>
      <w:r w:rsidRPr="00DE06D4">
        <w:rPr>
          <w:rFonts w:ascii="Bookman Old Style" w:hAnsi="Bookman Old Style"/>
          <w:spacing w:val="16"/>
          <w:sz w:val="22"/>
          <w:szCs w:val="22"/>
        </w:rPr>
        <w:t xml:space="preserve"> </w:t>
      </w:r>
      <w:r w:rsidRPr="00DE06D4">
        <w:rPr>
          <w:rFonts w:ascii="Bookman Old Style" w:hAnsi="Bookman Old Style"/>
          <w:sz w:val="22"/>
          <w:szCs w:val="22"/>
        </w:rPr>
        <w:t>Cartório</w:t>
      </w:r>
      <w:r w:rsidRPr="00DE06D4">
        <w:rPr>
          <w:rFonts w:ascii="Bookman Old Style" w:hAnsi="Bookman Old Style"/>
          <w:spacing w:val="16"/>
          <w:sz w:val="22"/>
          <w:szCs w:val="22"/>
        </w:rPr>
        <w:t xml:space="preserve"> </w:t>
      </w:r>
      <w:r w:rsidRPr="00DE06D4">
        <w:rPr>
          <w:rFonts w:ascii="Bookman Old Style" w:hAnsi="Bookman Old Style"/>
          <w:sz w:val="22"/>
          <w:szCs w:val="22"/>
        </w:rPr>
        <w:t>de</w:t>
      </w:r>
    </w:p>
    <w:p w:rsidR="001C3035" w:rsidRPr="00DE06D4" w:rsidRDefault="001C37CF">
      <w:pPr>
        <w:pStyle w:val="Corpodetexto"/>
        <w:spacing w:before="139"/>
        <w:ind w:left="221"/>
        <w:jc w:val="both"/>
        <w:rPr>
          <w:rFonts w:ascii="Bookman Old Style" w:hAnsi="Bookman Old Style"/>
          <w:sz w:val="22"/>
          <w:szCs w:val="22"/>
        </w:rPr>
      </w:pPr>
      <w:r w:rsidRPr="00DE06D4">
        <w:rPr>
          <w:rFonts w:ascii="Bookman Old Style" w:hAnsi="Bookman Old Style"/>
          <w:sz w:val="22"/>
          <w:szCs w:val="22"/>
        </w:rPr>
        <w:t>...............................................................  em  data de ................................,  ou  na qualidade</w:t>
      </w:r>
      <w:r w:rsidRPr="00DE06D4">
        <w:rPr>
          <w:rFonts w:ascii="Bookman Old Style" w:hAnsi="Bookman Old Style"/>
          <w:spacing w:val="36"/>
          <w:sz w:val="22"/>
          <w:szCs w:val="22"/>
        </w:rPr>
        <w:t xml:space="preserve"> </w:t>
      </w:r>
      <w:r w:rsidRPr="00DE06D4">
        <w:rPr>
          <w:rFonts w:ascii="Bookman Old Style" w:hAnsi="Bookman Old Style"/>
          <w:sz w:val="22"/>
          <w:szCs w:val="22"/>
        </w:rPr>
        <w:t>de</w:t>
      </w:r>
    </w:p>
    <w:p w:rsidR="001C3035" w:rsidRPr="00DE06D4" w:rsidRDefault="001C37CF">
      <w:pPr>
        <w:pStyle w:val="Corpodetexto"/>
        <w:spacing w:before="137" w:line="360" w:lineRule="auto"/>
        <w:ind w:left="221" w:right="675"/>
        <w:jc w:val="both"/>
        <w:rPr>
          <w:rFonts w:ascii="Bookman Old Style" w:hAnsi="Bookman Old Style"/>
          <w:sz w:val="22"/>
          <w:szCs w:val="22"/>
        </w:rPr>
      </w:pPr>
      <w:r w:rsidRPr="00DE06D4">
        <w:rPr>
          <w:rFonts w:ascii="Bookman Old Style" w:hAnsi="Bookman Old Style"/>
          <w:sz w:val="22"/>
          <w:szCs w:val="22"/>
        </w:rPr>
        <w:t>Representante legal da empresa conforme consta do contrato social, realizou visita técnica às instalações da AMM, para efeito de atendimento ao disposto ao edital do processo de licitação nº 005/2015 e seus anexos.</w:t>
      </w:r>
    </w:p>
    <w:p w:rsidR="001C3035" w:rsidRPr="00DE06D4" w:rsidRDefault="001C3035">
      <w:pPr>
        <w:pStyle w:val="Corpodetexto"/>
        <w:spacing w:before="10"/>
        <w:rPr>
          <w:rFonts w:ascii="Bookman Old Style" w:hAnsi="Bookman Old Style"/>
          <w:sz w:val="22"/>
          <w:szCs w:val="22"/>
        </w:rPr>
      </w:pPr>
    </w:p>
    <w:p w:rsidR="001C3035" w:rsidRPr="00DE06D4" w:rsidRDefault="001C37CF">
      <w:pPr>
        <w:pStyle w:val="Corpodetexto"/>
        <w:tabs>
          <w:tab w:val="left" w:leader="dot" w:pos="3147"/>
        </w:tabs>
        <w:ind w:left="221"/>
        <w:rPr>
          <w:rFonts w:ascii="Bookman Old Style" w:hAnsi="Bookman Old Style"/>
          <w:sz w:val="22"/>
          <w:szCs w:val="22"/>
        </w:rPr>
      </w:pPr>
      <w:r w:rsidRPr="00DE06D4">
        <w:rPr>
          <w:rFonts w:ascii="Bookman Old Style" w:hAnsi="Bookman Old Style"/>
          <w:sz w:val="22"/>
          <w:szCs w:val="22"/>
        </w:rPr>
        <w:t>...............,</w:t>
      </w:r>
      <w:r w:rsidRPr="00DE06D4">
        <w:rPr>
          <w:rFonts w:ascii="Bookman Old Style" w:hAnsi="Bookman Old Style"/>
          <w:spacing w:val="-1"/>
          <w:sz w:val="22"/>
          <w:szCs w:val="22"/>
        </w:rPr>
        <w:t xml:space="preserve"> </w:t>
      </w:r>
      <w:r w:rsidRPr="00DE06D4">
        <w:rPr>
          <w:rFonts w:ascii="Bookman Old Style" w:hAnsi="Bookman Old Style"/>
          <w:sz w:val="22"/>
          <w:szCs w:val="22"/>
        </w:rPr>
        <w:t>.... de</w:t>
      </w:r>
      <w:r w:rsidRPr="00DE06D4">
        <w:rPr>
          <w:rFonts w:ascii="Bookman Old Style" w:hAnsi="Bookman Old Style"/>
          <w:sz w:val="22"/>
          <w:szCs w:val="22"/>
        </w:rPr>
        <w:tab/>
        <w:t>de</w:t>
      </w:r>
      <w:r w:rsidRPr="00DE06D4">
        <w:rPr>
          <w:rFonts w:ascii="Bookman Old Style" w:hAnsi="Bookman Old Style"/>
          <w:spacing w:val="-1"/>
          <w:sz w:val="22"/>
          <w:szCs w:val="22"/>
        </w:rPr>
        <w:t xml:space="preserve"> </w:t>
      </w:r>
      <w:r w:rsidRPr="00DE06D4">
        <w:rPr>
          <w:rFonts w:ascii="Bookman Old Style" w:hAnsi="Bookman Old Style"/>
          <w:sz w:val="22"/>
          <w:szCs w:val="22"/>
        </w:rPr>
        <w:t>2015.</w:t>
      </w:r>
    </w:p>
    <w:p w:rsidR="001C3035" w:rsidRPr="00DE06D4" w:rsidRDefault="001C3035">
      <w:pPr>
        <w:pStyle w:val="Corpodetexto"/>
        <w:rPr>
          <w:rFonts w:ascii="Bookman Old Style" w:hAnsi="Bookman Old Style"/>
          <w:sz w:val="22"/>
          <w:szCs w:val="22"/>
        </w:rPr>
      </w:pPr>
    </w:p>
    <w:p w:rsidR="001C3035" w:rsidRPr="00DE06D4" w:rsidRDefault="001C37CF">
      <w:pPr>
        <w:pStyle w:val="Corpodetexto"/>
        <w:spacing w:before="161"/>
        <w:ind w:left="3031" w:right="3482"/>
        <w:jc w:val="center"/>
        <w:rPr>
          <w:rFonts w:ascii="Bookman Old Style" w:hAnsi="Bookman Old Style"/>
          <w:sz w:val="22"/>
          <w:szCs w:val="22"/>
        </w:rPr>
      </w:pPr>
      <w:r w:rsidRPr="00DE06D4">
        <w:rPr>
          <w:rFonts w:ascii="Bookman Old Style" w:hAnsi="Bookman Old Style"/>
          <w:sz w:val="22"/>
          <w:szCs w:val="22"/>
        </w:rPr>
        <w:t>Responsável pela emissão</w:t>
      </w:r>
    </w:p>
    <w:p w:rsidR="009979C7" w:rsidRDefault="009979C7">
      <w:pPr>
        <w:rPr>
          <w:rFonts w:ascii="Bookman Old Style" w:hAnsi="Bookman Old Style"/>
        </w:rPr>
      </w:pPr>
      <w:r>
        <w:rPr>
          <w:rFonts w:ascii="Bookman Old Style" w:hAnsi="Bookman Old Style"/>
        </w:rPr>
        <w:br w:type="page"/>
      </w:r>
    </w:p>
    <w:p w:rsidR="001C3035" w:rsidRPr="00DE06D4" w:rsidRDefault="001C3035">
      <w:pPr>
        <w:jc w:val="center"/>
        <w:rPr>
          <w:rFonts w:ascii="Bookman Old Style" w:hAnsi="Bookman Old Style"/>
        </w:rPr>
        <w:sectPr w:rsidR="001C3035" w:rsidRPr="00DE06D4">
          <w:pgSz w:w="11910" w:h="16840"/>
          <w:pgMar w:top="2040" w:right="460" w:bottom="780" w:left="1480" w:header="710" w:footer="582" w:gutter="0"/>
          <w:cols w:space="720"/>
        </w:sectPr>
      </w:pPr>
    </w:p>
    <w:p w:rsidR="001C3035" w:rsidRPr="00DE06D4" w:rsidRDefault="001C37CF">
      <w:pPr>
        <w:pStyle w:val="Ttulo11"/>
        <w:spacing w:before="90"/>
        <w:ind w:left="3031" w:right="3484"/>
        <w:jc w:val="center"/>
        <w:rPr>
          <w:rFonts w:ascii="Bookman Old Style" w:hAnsi="Bookman Old Style"/>
          <w:sz w:val="22"/>
          <w:szCs w:val="22"/>
        </w:rPr>
      </w:pPr>
      <w:r w:rsidRPr="00DE06D4">
        <w:rPr>
          <w:rFonts w:ascii="Bookman Old Style" w:hAnsi="Bookman Old Style"/>
          <w:sz w:val="22"/>
          <w:szCs w:val="22"/>
        </w:rPr>
        <w:t>ANEXO XIII</w:t>
      </w:r>
    </w:p>
    <w:p w:rsidR="001C3035" w:rsidRPr="00DE06D4" w:rsidRDefault="001C3035">
      <w:pPr>
        <w:pStyle w:val="Corpodetexto"/>
        <w:rPr>
          <w:rFonts w:ascii="Bookman Old Style" w:hAnsi="Bookman Old Style"/>
          <w:b/>
          <w:sz w:val="22"/>
          <w:szCs w:val="22"/>
        </w:rPr>
      </w:pPr>
    </w:p>
    <w:p w:rsidR="001C3035" w:rsidRPr="00DE06D4" w:rsidRDefault="001C3035">
      <w:pPr>
        <w:pStyle w:val="Corpodetexto"/>
        <w:rPr>
          <w:rFonts w:ascii="Bookman Old Style" w:hAnsi="Bookman Old Style"/>
          <w:b/>
          <w:sz w:val="22"/>
          <w:szCs w:val="22"/>
        </w:rPr>
      </w:pPr>
    </w:p>
    <w:p w:rsidR="001C3035" w:rsidRPr="00DE06D4" w:rsidRDefault="001C37CF">
      <w:pPr>
        <w:ind w:left="483" w:right="940"/>
        <w:jc w:val="center"/>
        <w:rPr>
          <w:rFonts w:ascii="Bookman Old Style" w:hAnsi="Bookman Old Style"/>
          <w:b/>
        </w:rPr>
      </w:pPr>
      <w:r w:rsidRPr="00DE06D4">
        <w:rPr>
          <w:rFonts w:ascii="Bookman Old Style" w:hAnsi="Bookman Old Style"/>
          <w:b/>
        </w:rPr>
        <w:t>CERTIFICADO DE HOMOLOGAÇÃO DA CONFORMIDADE DO SOFTWARE (SOLUÇÕES TECNOLÓGICAS) COM O TERMO DE REFERÊNCIAS</w:t>
      </w:r>
    </w:p>
    <w:p w:rsidR="001C3035" w:rsidRPr="00DE06D4" w:rsidRDefault="001C3035">
      <w:pPr>
        <w:pStyle w:val="Corpodetexto"/>
        <w:rPr>
          <w:rFonts w:ascii="Bookman Old Style" w:hAnsi="Bookman Old Style"/>
          <w:b/>
          <w:sz w:val="22"/>
          <w:szCs w:val="22"/>
        </w:rPr>
      </w:pPr>
    </w:p>
    <w:p w:rsidR="001C3035" w:rsidRPr="00DE06D4" w:rsidRDefault="009979C7" w:rsidP="009979C7">
      <w:pPr>
        <w:pStyle w:val="Corpodetexto"/>
        <w:tabs>
          <w:tab w:val="left" w:pos="3395"/>
          <w:tab w:val="left" w:pos="4081"/>
          <w:tab w:val="left" w:pos="4525"/>
          <w:tab w:val="left" w:pos="5661"/>
          <w:tab w:val="left" w:pos="8765"/>
          <w:tab w:val="left" w:pos="9664"/>
        </w:tabs>
        <w:spacing w:before="225"/>
        <w:rPr>
          <w:rFonts w:ascii="Bookman Old Style" w:hAnsi="Bookman Old Style"/>
          <w:sz w:val="22"/>
          <w:szCs w:val="22"/>
        </w:rPr>
      </w:pPr>
      <w:r>
        <w:rPr>
          <w:rFonts w:ascii="Bookman Old Style" w:hAnsi="Bookman Old Style"/>
          <w:sz w:val="22"/>
          <w:szCs w:val="22"/>
        </w:rPr>
        <w:t xml:space="preserve">   </w:t>
      </w:r>
      <w:r w:rsidR="001C37CF" w:rsidRPr="00DE06D4">
        <w:rPr>
          <w:rFonts w:ascii="Bookman Old Style" w:hAnsi="Bookman Old Style"/>
          <w:sz w:val="22"/>
          <w:szCs w:val="22"/>
        </w:rPr>
        <w:t>Certifico</w:t>
      </w:r>
      <w:r>
        <w:rPr>
          <w:rFonts w:ascii="Bookman Old Style" w:hAnsi="Bookman Old Style"/>
          <w:sz w:val="22"/>
          <w:szCs w:val="22"/>
        </w:rPr>
        <w:t xml:space="preserve"> </w:t>
      </w:r>
      <w:r w:rsidR="001C37CF" w:rsidRPr="00DE06D4">
        <w:rPr>
          <w:rFonts w:ascii="Bookman Old Style" w:hAnsi="Bookman Old Style"/>
          <w:sz w:val="22"/>
          <w:szCs w:val="22"/>
        </w:rPr>
        <w:t>que</w:t>
      </w:r>
      <w:r>
        <w:rPr>
          <w:rFonts w:ascii="Bookman Old Style" w:hAnsi="Bookman Old Style"/>
          <w:sz w:val="22"/>
          <w:szCs w:val="22"/>
        </w:rPr>
        <w:t xml:space="preserve"> </w:t>
      </w:r>
      <w:r w:rsidR="001C37CF" w:rsidRPr="00DE06D4">
        <w:rPr>
          <w:rFonts w:ascii="Bookman Old Style" w:hAnsi="Bookman Old Style"/>
          <w:sz w:val="22"/>
          <w:szCs w:val="22"/>
        </w:rPr>
        <w:t>a</w:t>
      </w:r>
      <w:r>
        <w:rPr>
          <w:rFonts w:ascii="Bookman Old Style" w:hAnsi="Bookman Old Style"/>
          <w:sz w:val="22"/>
          <w:szCs w:val="22"/>
        </w:rPr>
        <w:t xml:space="preserve"> </w:t>
      </w:r>
      <w:r w:rsidR="001C37CF" w:rsidRPr="00DE06D4">
        <w:rPr>
          <w:rFonts w:ascii="Bookman Old Style" w:hAnsi="Bookman Old Style"/>
          <w:sz w:val="22"/>
          <w:szCs w:val="22"/>
        </w:rPr>
        <w:t>empresa</w:t>
      </w:r>
      <w:r w:rsidR="001C37CF" w:rsidRPr="00DE06D4">
        <w:rPr>
          <w:rFonts w:ascii="Bookman Old Style" w:hAnsi="Bookman Old Style"/>
          <w:sz w:val="22"/>
          <w:szCs w:val="22"/>
        </w:rPr>
        <w:tab/>
        <w:t>.............................................,</w:t>
      </w:r>
      <w:r w:rsidR="001C37CF" w:rsidRPr="00DE06D4">
        <w:rPr>
          <w:rFonts w:ascii="Bookman Old Style" w:hAnsi="Bookman Old Style"/>
          <w:sz w:val="22"/>
          <w:szCs w:val="22"/>
        </w:rPr>
        <w:tab/>
        <w:t>CNPJ</w:t>
      </w:r>
      <w:r w:rsidR="001C37CF" w:rsidRPr="00DE06D4">
        <w:rPr>
          <w:rFonts w:ascii="Bookman Old Style" w:hAnsi="Bookman Old Style"/>
          <w:sz w:val="22"/>
          <w:szCs w:val="22"/>
        </w:rPr>
        <w:tab/>
        <w:t>nº</w:t>
      </w:r>
    </w:p>
    <w:p w:rsidR="001C3035" w:rsidRPr="00DE06D4" w:rsidRDefault="001C37CF">
      <w:pPr>
        <w:pStyle w:val="Corpodetexto"/>
        <w:ind w:left="221" w:right="105"/>
        <w:jc w:val="both"/>
        <w:rPr>
          <w:rFonts w:ascii="Bookman Old Style" w:hAnsi="Bookman Old Style"/>
          <w:sz w:val="22"/>
          <w:szCs w:val="22"/>
        </w:rPr>
      </w:pPr>
      <w:r w:rsidRPr="00DE06D4">
        <w:rPr>
          <w:rFonts w:ascii="Bookman Old Style" w:hAnsi="Bookman Old Style"/>
          <w:sz w:val="22"/>
          <w:szCs w:val="22"/>
        </w:rPr>
        <w:t>....................................., apresentou as ferramentas (soluções tecnológicas) objeto do presente Procedimento Licitatório nº 005/2015, ao exame de conformidade das ferramentas com o que consta do Edital e seus Anexo, do Pregão Presencial de nº 001/2015, tendo sido as ferramentas homologadas na forma e para os efeitos de atendimento ao que consta do mencionado Edital e Termo de</w:t>
      </w:r>
      <w:r w:rsidRPr="00DE06D4">
        <w:rPr>
          <w:rFonts w:ascii="Bookman Old Style" w:hAnsi="Bookman Old Style"/>
          <w:spacing w:val="-2"/>
          <w:sz w:val="22"/>
          <w:szCs w:val="22"/>
        </w:rPr>
        <w:t xml:space="preserve"> </w:t>
      </w:r>
      <w:r w:rsidRPr="00DE06D4">
        <w:rPr>
          <w:rFonts w:ascii="Bookman Old Style" w:hAnsi="Bookman Old Style"/>
          <w:sz w:val="22"/>
          <w:szCs w:val="22"/>
        </w:rPr>
        <w:t>Referências.</w:t>
      </w:r>
    </w:p>
    <w:p w:rsidR="009979C7" w:rsidRDefault="009979C7">
      <w:pPr>
        <w:pStyle w:val="Corpodetexto"/>
        <w:tabs>
          <w:tab w:val="left" w:leader="dot" w:pos="5452"/>
        </w:tabs>
        <w:spacing w:before="231"/>
        <w:ind w:left="2206"/>
        <w:rPr>
          <w:rFonts w:ascii="Bookman Old Style" w:hAnsi="Bookman Old Style"/>
          <w:sz w:val="22"/>
          <w:szCs w:val="22"/>
        </w:rPr>
      </w:pPr>
    </w:p>
    <w:p w:rsidR="001C3035" w:rsidRPr="00DE06D4" w:rsidRDefault="001C37CF">
      <w:pPr>
        <w:pStyle w:val="Corpodetexto"/>
        <w:tabs>
          <w:tab w:val="left" w:leader="dot" w:pos="5452"/>
        </w:tabs>
        <w:spacing w:before="231"/>
        <w:ind w:left="2206"/>
        <w:rPr>
          <w:rFonts w:ascii="Bookman Old Style" w:hAnsi="Bookman Old Style"/>
          <w:sz w:val="22"/>
          <w:szCs w:val="22"/>
        </w:rPr>
      </w:pPr>
      <w:r w:rsidRPr="00DE06D4">
        <w:rPr>
          <w:rFonts w:ascii="Bookman Old Style" w:hAnsi="Bookman Old Style"/>
          <w:sz w:val="22"/>
          <w:szCs w:val="22"/>
        </w:rPr>
        <w:t>Cuiabá,</w:t>
      </w:r>
      <w:r w:rsidRPr="00DE06D4">
        <w:rPr>
          <w:rFonts w:ascii="Bookman Old Style" w:hAnsi="Bookman Old Style"/>
          <w:spacing w:val="-1"/>
          <w:sz w:val="22"/>
          <w:szCs w:val="22"/>
        </w:rPr>
        <w:t xml:space="preserve"> </w:t>
      </w:r>
      <w:r w:rsidRPr="00DE06D4">
        <w:rPr>
          <w:rFonts w:ascii="Bookman Old Style" w:hAnsi="Bookman Old Style"/>
          <w:sz w:val="22"/>
          <w:szCs w:val="22"/>
        </w:rPr>
        <w:t>..... de</w:t>
      </w:r>
      <w:r w:rsidRPr="00DE06D4">
        <w:rPr>
          <w:rFonts w:ascii="Bookman Old Style" w:hAnsi="Bookman Old Style"/>
          <w:sz w:val="22"/>
          <w:szCs w:val="22"/>
        </w:rPr>
        <w:tab/>
        <w:t>de</w:t>
      </w:r>
      <w:r w:rsidRPr="00DE06D4">
        <w:rPr>
          <w:rFonts w:ascii="Bookman Old Style" w:hAnsi="Bookman Old Style"/>
          <w:spacing w:val="-1"/>
          <w:sz w:val="22"/>
          <w:szCs w:val="22"/>
        </w:rPr>
        <w:t xml:space="preserve"> </w:t>
      </w:r>
      <w:r w:rsidRPr="00DE06D4">
        <w:rPr>
          <w:rFonts w:ascii="Bookman Old Style" w:hAnsi="Bookman Old Style"/>
          <w:sz w:val="22"/>
          <w:szCs w:val="22"/>
        </w:rPr>
        <w:t>201</w:t>
      </w:r>
      <w:r w:rsidR="000E3A1B">
        <w:rPr>
          <w:rFonts w:ascii="Bookman Old Style" w:hAnsi="Bookman Old Style"/>
          <w:sz w:val="22"/>
          <w:szCs w:val="22"/>
        </w:rPr>
        <w:t>8</w:t>
      </w:r>
      <w:r w:rsidRPr="00DE06D4">
        <w:rPr>
          <w:rFonts w:ascii="Bookman Old Style" w:hAnsi="Bookman Old Style"/>
          <w:sz w:val="22"/>
          <w:szCs w:val="22"/>
        </w:rPr>
        <w:t>.</w:t>
      </w:r>
    </w:p>
    <w:p w:rsidR="001C3035" w:rsidRPr="00DE06D4" w:rsidRDefault="001C3035">
      <w:pPr>
        <w:pStyle w:val="Corpodetexto"/>
        <w:rPr>
          <w:rFonts w:ascii="Bookman Old Style" w:hAnsi="Bookman Old Style"/>
          <w:sz w:val="22"/>
          <w:szCs w:val="22"/>
        </w:rPr>
      </w:pPr>
    </w:p>
    <w:p w:rsidR="001C3035" w:rsidRPr="00DE06D4" w:rsidRDefault="001C37CF">
      <w:pPr>
        <w:pStyle w:val="Corpodetexto"/>
        <w:spacing w:before="207"/>
        <w:ind w:left="483" w:right="371"/>
        <w:jc w:val="center"/>
        <w:rPr>
          <w:rFonts w:ascii="Bookman Old Style" w:hAnsi="Bookman Old Style"/>
          <w:sz w:val="22"/>
          <w:szCs w:val="22"/>
        </w:rPr>
      </w:pPr>
      <w:r w:rsidRPr="00DE06D4">
        <w:rPr>
          <w:rFonts w:ascii="Bookman Old Style" w:hAnsi="Bookman Old Style"/>
          <w:sz w:val="22"/>
          <w:szCs w:val="22"/>
        </w:rPr>
        <w:t>...............................................................................</w:t>
      </w:r>
    </w:p>
    <w:p w:rsidR="001C3035" w:rsidRPr="00DE06D4" w:rsidRDefault="001C37CF">
      <w:pPr>
        <w:pStyle w:val="Corpodetexto"/>
        <w:ind w:left="3031" w:right="2922"/>
        <w:jc w:val="center"/>
        <w:rPr>
          <w:rFonts w:ascii="Bookman Old Style" w:hAnsi="Bookman Old Style"/>
          <w:sz w:val="22"/>
          <w:szCs w:val="22"/>
        </w:rPr>
      </w:pPr>
      <w:r w:rsidRPr="00DE06D4">
        <w:rPr>
          <w:rFonts w:ascii="Bookman Old Style" w:hAnsi="Bookman Old Style"/>
          <w:sz w:val="22"/>
          <w:szCs w:val="22"/>
        </w:rPr>
        <w:t>Técnico designado</w:t>
      </w:r>
    </w:p>
    <w:p w:rsidR="001C3035" w:rsidRPr="00DE06D4" w:rsidRDefault="001C3035">
      <w:pPr>
        <w:jc w:val="center"/>
        <w:rPr>
          <w:rFonts w:ascii="Bookman Old Style" w:hAnsi="Bookman Old Style"/>
        </w:rPr>
        <w:sectPr w:rsidR="001C3035" w:rsidRPr="00DE06D4">
          <w:pgSz w:w="11910" w:h="16840"/>
          <w:pgMar w:top="2040" w:right="460" w:bottom="780" w:left="1480" w:header="710" w:footer="582" w:gutter="0"/>
          <w:cols w:space="720"/>
        </w:sectPr>
      </w:pPr>
    </w:p>
    <w:p w:rsidR="001C3035" w:rsidRPr="00DE06D4" w:rsidRDefault="001C3035">
      <w:pPr>
        <w:pStyle w:val="Corpodetexto"/>
        <w:rPr>
          <w:rFonts w:ascii="Bookman Old Style" w:hAnsi="Bookman Old Style"/>
          <w:sz w:val="22"/>
          <w:szCs w:val="22"/>
        </w:rPr>
      </w:pPr>
    </w:p>
    <w:p w:rsidR="003D1FEB" w:rsidRPr="00DE06D4" w:rsidRDefault="003D1FEB" w:rsidP="003D1FEB">
      <w:pPr>
        <w:widowControl/>
        <w:autoSpaceDE/>
        <w:autoSpaceDN/>
        <w:spacing w:line="360" w:lineRule="auto"/>
        <w:ind w:firstLine="709"/>
        <w:jc w:val="center"/>
        <w:rPr>
          <w:rFonts w:ascii="Bookman Old Style" w:hAnsi="Bookman Old Style" w:cs="Calibri"/>
          <w:lang w:val="pt-BR" w:eastAsia="pt-BR" w:bidi="ar-SA"/>
        </w:rPr>
      </w:pPr>
      <w:r w:rsidRPr="00DE06D4">
        <w:rPr>
          <w:rFonts w:ascii="Bookman Old Style" w:hAnsi="Bookman Old Style"/>
          <w:b/>
          <w:bCs/>
          <w:lang w:val="pt-BR" w:eastAsia="pt-BR" w:bidi="ar-SA"/>
        </w:rPr>
        <w:t>DECLARAÇÃO DE PROPRIEDADE DO SOFTWARE OU DE SUA ORIGEM LÍCITA</w:t>
      </w:r>
    </w:p>
    <w:p w:rsidR="003D1FEB" w:rsidRPr="00DE06D4" w:rsidRDefault="003D1FEB" w:rsidP="003D1FEB">
      <w:pPr>
        <w:widowControl/>
        <w:autoSpaceDE/>
        <w:autoSpaceDN/>
        <w:spacing w:line="360" w:lineRule="auto"/>
        <w:ind w:firstLine="709"/>
        <w:jc w:val="both"/>
        <w:rPr>
          <w:rFonts w:ascii="Bookman Old Style" w:hAnsi="Bookman Old Style" w:cs="Calibri"/>
          <w:lang w:val="pt-BR" w:eastAsia="pt-BR" w:bidi="ar-SA"/>
        </w:rPr>
      </w:pPr>
      <w:r w:rsidRPr="00DE06D4">
        <w:rPr>
          <w:rFonts w:ascii="Bookman Old Style" w:hAnsi="Bookman Old Style"/>
          <w:b/>
          <w:bCs/>
          <w:lang w:val="pt-BR" w:eastAsia="pt-BR" w:bidi="ar-SA"/>
        </w:rPr>
        <w:t> </w:t>
      </w:r>
    </w:p>
    <w:p w:rsidR="003D1FEB" w:rsidRPr="00DE06D4" w:rsidRDefault="003D1FEB" w:rsidP="003D1FEB">
      <w:pPr>
        <w:widowControl/>
        <w:autoSpaceDE/>
        <w:autoSpaceDN/>
        <w:spacing w:line="360" w:lineRule="auto"/>
        <w:ind w:firstLine="709"/>
        <w:jc w:val="both"/>
        <w:rPr>
          <w:rFonts w:ascii="Bookman Old Style" w:hAnsi="Bookman Old Style" w:cs="Calibri"/>
          <w:lang w:val="pt-BR" w:eastAsia="pt-BR" w:bidi="ar-SA"/>
        </w:rPr>
      </w:pPr>
      <w:r w:rsidRPr="00DE06D4">
        <w:rPr>
          <w:rFonts w:ascii="Bookman Old Style" w:hAnsi="Bookman Old Style"/>
          <w:lang w:val="pt-BR" w:eastAsia="pt-BR" w:bidi="ar-SA"/>
        </w:rPr>
        <w:t xml:space="preserve">A pessoa jurídica................................................., CNPJ......................................., com endereço na ......................................................, bairro....................., Cidade ........................ CEP............................, Estado ..................., neste ato representada pelo..................................., devidamente inscrito no Registro Geral – RG sob o n.º................................., e no Cadastro de Pessoas Físicas – CPF sob o n.º........................................, com endereço na ......................................................, bairro....................., Cidade ........................ CEP............................, Estado ................... seu representante legal, declara, em relação à origem do software objeto do presente procedimento licitatório,  é detentora dos direitos sobre a propriedade industrial e intelectual do software objeto do procedimento licitatório nº ____/_____ (pregão presencial), fabricado por ela mesma, ofertado no presente procedimento licitatório, para tanto se compromete a fornecer, para efeito de contratação, mediante depósito em favor da </w:t>
      </w:r>
      <w:r w:rsidRPr="00DE06D4">
        <w:rPr>
          <w:rFonts w:ascii="Bookman Old Style" w:hAnsi="Bookman Old Style"/>
          <w:b/>
          <w:bCs/>
          <w:color w:val="FF0000"/>
          <w:lang w:val="pt-BR" w:eastAsia="pt-BR" w:bidi="ar-SA"/>
        </w:rPr>
        <w:t>ÓRGÃO LICITANTE</w:t>
      </w:r>
      <w:r w:rsidRPr="00DE06D4">
        <w:rPr>
          <w:rFonts w:ascii="Bookman Old Style" w:hAnsi="Bookman Old Style"/>
          <w:lang w:val="pt-BR" w:eastAsia="pt-BR" w:bidi="ar-SA"/>
        </w:rPr>
        <w:t>, os códigos fontes do software, aferível, como prova de sua propriedade industrial, para efeito de garantia de execução do contrato, como condição para a contratação.</w:t>
      </w:r>
    </w:p>
    <w:p w:rsidR="003D1FEB" w:rsidRPr="00DE06D4" w:rsidRDefault="003D1FEB" w:rsidP="003D1FEB">
      <w:pPr>
        <w:widowControl/>
        <w:autoSpaceDE/>
        <w:autoSpaceDN/>
        <w:spacing w:line="360" w:lineRule="auto"/>
        <w:ind w:firstLine="709"/>
        <w:jc w:val="both"/>
        <w:rPr>
          <w:rFonts w:ascii="Bookman Old Style" w:hAnsi="Bookman Old Style" w:cs="Calibri"/>
          <w:lang w:val="pt-BR" w:eastAsia="pt-BR" w:bidi="ar-SA"/>
        </w:rPr>
      </w:pPr>
      <w:r w:rsidRPr="00DE06D4">
        <w:rPr>
          <w:rFonts w:ascii="Bookman Old Style" w:hAnsi="Bookman Old Style"/>
          <w:lang w:val="pt-BR" w:eastAsia="pt-BR" w:bidi="ar-SA"/>
        </w:rPr>
        <w:t>Ou</w:t>
      </w:r>
    </w:p>
    <w:p w:rsidR="003D1FEB" w:rsidRPr="00DE06D4" w:rsidRDefault="003D1FEB" w:rsidP="003D1FEB">
      <w:pPr>
        <w:widowControl/>
        <w:autoSpaceDE/>
        <w:autoSpaceDN/>
        <w:spacing w:line="360" w:lineRule="auto"/>
        <w:ind w:firstLine="709"/>
        <w:jc w:val="both"/>
        <w:rPr>
          <w:rFonts w:ascii="Bookman Old Style" w:hAnsi="Bookman Old Style" w:cs="Calibri"/>
          <w:lang w:val="pt-BR" w:eastAsia="pt-BR" w:bidi="ar-SA"/>
        </w:rPr>
      </w:pPr>
      <w:r w:rsidRPr="00DE06D4">
        <w:rPr>
          <w:rFonts w:ascii="Bookman Old Style" w:hAnsi="Bookman Old Style"/>
          <w:lang w:val="pt-BR" w:eastAsia="pt-BR" w:bidi="ar-SA"/>
        </w:rPr>
        <w:t xml:space="preserve">A proponente, pessoa jurídica ......................................................, CNPJ.........................................., com endereço na </w:t>
      </w:r>
      <w:proofErr w:type="gramStart"/>
      <w:r w:rsidRPr="00DE06D4">
        <w:rPr>
          <w:rFonts w:ascii="Bookman Old Style" w:hAnsi="Bookman Old Style"/>
          <w:lang w:val="pt-BR" w:eastAsia="pt-BR" w:bidi="ar-SA"/>
        </w:rPr>
        <w:t>......................................................... ,</w:t>
      </w:r>
      <w:proofErr w:type="gramEnd"/>
      <w:r w:rsidRPr="00DE06D4">
        <w:rPr>
          <w:rFonts w:ascii="Bookman Old Style" w:hAnsi="Bookman Old Style"/>
          <w:lang w:val="pt-BR" w:eastAsia="pt-BR" w:bidi="ar-SA"/>
        </w:rPr>
        <w:t xml:space="preserve"> bairro ............................ </w:t>
      </w:r>
      <w:proofErr w:type="gramStart"/>
      <w:r w:rsidRPr="00DE06D4">
        <w:rPr>
          <w:rFonts w:ascii="Bookman Old Style" w:hAnsi="Bookman Old Style"/>
          <w:lang w:val="pt-BR" w:eastAsia="pt-BR" w:bidi="ar-SA"/>
        </w:rPr>
        <w:t>cidade</w:t>
      </w:r>
      <w:proofErr w:type="gramEnd"/>
      <w:r w:rsidRPr="00DE06D4">
        <w:rPr>
          <w:rFonts w:ascii="Bookman Old Style" w:hAnsi="Bookman Old Style"/>
          <w:lang w:val="pt-BR" w:eastAsia="pt-BR" w:bidi="ar-SA"/>
        </w:rPr>
        <w:t xml:space="preserve"> .......................................... CEP............................... Estado......................, é representante comercial ou distribuidora do software por outorga do fabricante, para tanto declara ser o software de fabricação da empresa ........................................., CNPJ.........................................., endereço ..............................................., </w:t>
      </w:r>
      <w:proofErr w:type="gramStart"/>
      <w:r w:rsidRPr="00DE06D4">
        <w:rPr>
          <w:rFonts w:ascii="Bookman Old Style" w:hAnsi="Bookman Old Style"/>
          <w:lang w:val="pt-BR" w:eastAsia="pt-BR" w:bidi="ar-SA"/>
        </w:rPr>
        <w:t>bairro,................................</w:t>
      </w:r>
      <w:proofErr w:type="gramEnd"/>
      <w:r w:rsidRPr="00DE06D4">
        <w:rPr>
          <w:rFonts w:ascii="Bookman Old Style" w:hAnsi="Bookman Old Style"/>
          <w:lang w:val="pt-BR" w:eastAsia="pt-BR" w:bidi="ar-SA"/>
        </w:rPr>
        <w:t xml:space="preserve"> cidade .................................... CEP..................... Estado..........................., conforme instrumento de contrato (cópia com firma reconhecida e autenticada por cartório </w:t>
      </w:r>
      <w:r w:rsidRPr="00DE06D4">
        <w:rPr>
          <w:rFonts w:ascii="Bookman Old Style" w:hAnsi="Bookman Old Style"/>
          <w:b/>
          <w:bCs/>
          <w:color w:val="FF0000"/>
          <w:lang w:val="pt-BR" w:eastAsia="pt-BR" w:bidi="ar-SA"/>
        </w:rPr>
        <w:t>APRESENTAR CÓPIA</w:t>
      </w:r>
      <w:r w:rsidRPr="00DE06D4">
        <w:rPr>
          <w:rFonts w:ascii="Bookman Old Style" w:hAnsi="Bookman Old Style"/>
          <w:lang w:val="pt-BR" w:eastAsia="pt-BR" w:bidi="ar-SA"/>
        </w:rPr>
        <w:t>), que autoriza a proponente a fornecer licença de uso do citado software, e que se compromete a fornecer, para efeito de contratação, mediante depósito, os códigos fontes do software, aferível, como prova de propriedade industrial do fabricante, para efeito de garantia da execução do contrato ao longo do tempo.</w:t>
      </w:r>
    </w:p>
    <w:p w:rsidR="003D1FEB" w:rsidRPr="00DE06D4" w:rsidRDefault="003D1FEB" w:rsidP="003D1FEB">
      <w:pPr>
        <w:widowControl/>
        <w:autoSpaceDE/>
        <w:autoSpaceDN/>
        <w:spacing w:line="360" w:lineRule="auto"/>
        <w:ind w:firstLine="709"/>
        <w:jc w:val="both"/>
        <w:rPr>
          <w:rFonts w:ascii="Bookman Old Style" w:hAnsi="Bookman Old Style" w:cs="Calibri"/>
          <w:lang w:val="pt-BR" w:eastAsia="pt-BR" w:bidi="ar-SA"/>
        </w:rPr>
      </w:pPr>
      <w:r w:rsidRPr="00DE06D4">
        <w:rPr>
          <w:rFonts w:ascii="Bookman Old Style" w:hAnsi="Bookman Old Style"/>
          <w:lang w:val="pt-BR" w:eastAsia="pt-BR" w:bidi="ar-SA"/>
        </w:rPr>
        <w:t> </w:t>
      </w:r>
    </w:p>
    <w:p w:rsidR="003D1FEB" w:rsidRPr="00DE06D4" w:rsidRDefault="003D1FEB" w:rsidP="003D1FEB">
      <w:pPr>
        <w:widowControl/>
        <w:autoSpaceDE/>
        <w:autoSpaceDN/>
        <w:spacing w:line="360" w:lineRule="auto"/>
        <w:ind w:firstLine="709"/>
        <w:jc w:val="both"/>
        <w:rPr>
          <w:rFonts w:ascii="Bookman Old Style" w:hAnsi="Bookman Old Style" w:cs="Calibri"/>
          <w:lang w:val="pt-BR" w:eastAsia="pt-BR" w:bidi="ar-SA"/>
        </w:rPr>
      </w:pPr>
      <w:r w:rsidRPr="00DE06D4">
        <w:rPr>
          <w:rFonts w:ascii="Bookman Old Style" w:hAnsi="Bookman Old Style"/>
          <w:lang w:val="pt-BR" w:eastAsia="pt-BR" w:bidi="ar-SA"/>
        </w:rPr>
        <w:t> </w:t>
      </w:r>
    </w:p>
    <w:p w:rsidR="00A23BA1" w:rsidRPr="00DE06D4" w:rsidRDefault="003D1FEB" w:rsidP="009979C7">
      <w:pPr>
        <w:widowControl/>
        <w:autoSpaceDE/>
        <w:autoSpaceDN/>
        <w:spacing w:line="360" w:lineRule="auto"/>
        <w:ind w:firstLine="709"/>
        <w:jc w:val="both"/>
        <w:rPr>
          <w:rFonts w:ascii="Bookman Old Style" w:hAnsi="Bookman Old Style" w:cs="Calibri"/>
          <w:lang w:val="pt-BR" w:eastAsia="pt-BR" w:bidi="ar-SA"/>
        </w:rPr>
      </w:pPr>
      <w:r w:rsidRPr="00DE06D4">
        <w:rPr>
          <w:rFonts w:ascii="Bookman Old Style" w:hAnsi="Bookman Old Style"/>
          <w:lang w:val="pt-BR" w:eastAsia="pt-BR" w:bidi="ar-SA"/>
        </w:rPr>
        <w:t> </w:t>
      </w:r>
      <w:r w:rsidR="00A23BA1" w:rsidRPr="00DE06D4">
        <w:rPr>
          <w:rFonts w:ascii="Bookman Old Style" w:hAnsi="Bookman Old Style"/>
          <w:lang w:val="pt-BR" w:eastAsia="pt-BR" w:bidi="ar-SA"/>
        </w:rPr>
        <w:t>Local/</w:t>
      </w:r>
      <w:proofErr w:type="gramStart"/>
      <w:r w:rsidR="00A23BA1" w:rsidRPr="00DE06D4">
        <w:rPr>
          <w:rFonts w:ascii="Bookman Old Style" w:hAnsi="Bookman Old Style"/>
          <w:lang w:val="pt-BR" w:eastAsia="pt-BR" w:bidi="ar-SA"/>
        </w:rPr>
        <w:t>Data,_</w:t>
      </w:r>
      <w:proofErr w:type="gramEnd"/>
      <w:r w:rsidR="00A23BA1" w:rsidRPr="00DE06D4">
        <w:rPr>
          <w:rFonts w:ascii="Bookman Old Style" w:hAnsi="Bookman Old Style"/>
          <w:lang w:val="pt-BR" w:eastAsia="pt-BR" w:bidi="ar-SA"/>
        </w:rPr>
        <w:t>___________________________________________</w:t>
      </w:r>
    </w:p>
    <w:p w:rsidR="00A23BA1" w:rsidRPr="00DE06D4" w:rsidRDefault="00A23BA1" w:rsidP="00A23BA1">
      <w:pPr>
        <w:widowControl/>
        <w:autoSpaceDE/>
        <w:autoSpaceDN/>
        <w:spacing w:line="360" w:lineRule="auto"/>
        <w:ind w:firstLine="709"/>
        <w:jc w:val="both"/>
        <w:rPr>
          <w:rFonts w:ascii="Bookman Old Style" w:hAnsi="Bookman Old Style" w:cs="Calibri"/>
          <w:lang w:val="pt-BR" w:eastAsia="pt-BR" w:bidi="ar-SA"/>
        </w:rPr>
      </w:pPr>
      <w:r w:rsidRPr="00DE06D4">
        <w:rPr>
          <w:rFonts w:ascii="Bookman Old Style" w:hAnsi="Bookman Old Style"/>
          <w:lang w:val="pt-BR" w:eastAsia="pt-BR" w:bidi="ar-SA"/>
        </w:rPr>
        <w:t>  </w:t>
      </w:r>
    </w:p>
    <w:p w:rsidR="00A23BA1" w:rsidRPr="00DE06D4" w:rsidRDefault="00A23BA1" w:rsidP="009979C7">
      <w:pPr>
        <w:widowControl/>
        <w:autoSpaceDE/>
        <w:autoSpaceDN/>
        <w:spacing w:line="360" w:lineRule="auto"/>
        <w:ind w:firstLine="709"/>
        <w:jc w:val="both"/>
        <w:rPr>
          <w:rFonts w:ascii="Bookman Old Style" w:hAnsi="Bookman Old Style" w:cs="Calibri"/>
          <w:lang w:val="pt-BR" w:eastAsia="pt-BR" w:bidi="ar-SA"/>
        </w:rPr>
      </w:pPr>
      <w:r w:rsidRPr="00DE06D4">
        <w:rPr>
          <w:rFonts w:ascii="Bookman Old Style" w:hAnsi="Bookman Old Style"/>
          <w:lang w:val="pt-BR" w:eastAsia="pt-BR" w:bidi="ar-SA"/>
        </w:rPr>
        <w:t>(Assinatura do Representante Legal pela Empresa)</w:t>
      </w:r>
    </w:p>
    <w:p w:rsidR="00A23BA1" w:rsidRPr="00DE06D4" w:rsidRDefault="00A23BA1" w:rsidP="009979C7">
      <w:pPr>
        <w:widowControl/>
        <w:autoSpaceDE/>
        <w:autoSpaceDN/>
        <w:spacing w:line="360" w:lineRule="auto"/>
        <w:ind w:firstLine="709"/>
        <w:rPr>
          <w:rFonts w:ascii="Bookman Old Style" w:hAnsi="Bookman Old Style" w:cs="Calibri"/>
          <w:lang w:val="pt-BR" w:eastAsia="pt-BR" w:bidi="ar-SA"/>
        </w:rPr>
      </w:pPr>
      <w:r w:rsidRPr="00DE06D4">
        <w:rPr>
          <w:rFonts w:ascii="Bookman Old Style" w:hAnsi="Bookman Old Style"/>
          <w:lang w:val="pt-BR" w:eastAsia="pt-BR" w:bidi="ar-SA"/>
        </w:rPr>
        <w:t>Nome/Cargo e Carimbo CNPJ</w:t>
      </w:r>
    </w:p>
    <w:p w:rsidR="001C3035" w:rsidRPr="00DE06D4" w:rsidRDefault="001C3035">
      <w:pPr>
        <w:pStyle w:val="Corpodetexto"/>
        <w:spacing w:before="10"/>
        <w:rPr>
          <w:rFonts w:ascii="Bookman Old Style" w:hAnsi="Bookman Old Style"/>
          <w:sz w:val="22"/>
          <w:szCs w:val="22"/>
        </w:rPr>
      </w:pPr>
    </w:p>
    <w:p w:rsidR="00A23BA1" w:rsidRPr="00DE06D4" w:rsidRDefault="00A23BA1">
      <w:pPr>
        <w:pStyle w:val="Corpodetexto"/>
        <w:spacing w:before="10"/>
        <w:rPr>
          <w:rFonts w:ascii="Bookman Old Style" w:hAnsi="Bookman Old Style"/>
          <w:sz w:val="22"/>
          <w:szCs w:val="22"/>
        </w:rPr>
      </w:pPr>
    </w:p>
    <w:p w:rsidR="009979C7" w:rsidRDefault="009979C7">
      <w:pPr>
        <w:rPr>
          <w:rFonts w:ascii="Bookman Old Style" w:hAnsi="Bookman Old Style"/>
        </w:rPr>
      </w:pPr>
      <w:r>
        <w:rPr>
          <w:rFonts w:ascii="Bookman Old Style" w:hAnsi="Bookman Old Style"/>
        </w:rPr>
        <w:br w:type="page"/>
      </w:r>
    </w:p>
    <w:p w:rsidR="00A23BA1" w:rsidRPr="00DE06D4" w:rsidRDefault="00A23BA1" w:rsidP="00A23BA1">
      <w:pPr>
        <w:widowControl/>
        <w:autoSpaceDE/>
        <w:autoSpaceDN/>
        <w:spacing w:line="360" w:lineRule="auto"/>
        <w:jc w:val="center"/>
        <w:rPr>
          <w:rFonts w:ascii="Bookman Old Style" w:hAnsi="Bookman Old Style"/>
          <w:lang w:val="pt-BR" w:eastAsia="pt-BR" w:bidi="ar-SA"/>
        </w:rPr>
      </w:pPr>
      <w:r w:rsidRPr="00DE06D4">
        <w:rPr>
          <w:rFonts w:ascii="Bookman Old Style" w:hAnsi="Bookman Old Style"/>
          <w:b/>
          <w:bCs/>
          <w:lang w:val="pt-BR" w:eastAsia="pt-BR" w:bidi="ar-SA"/>
        </w:rPr>
        <w:t xml:space="preserve">ANEXO </w:t>
      </w:r>
    </w:p>
    <w:p w:rsidR="00A23BA1" w:rsidRPr="00DE06D4" w:rsidRDefault="00A23BA1" w:rsidP="00A23BA1">
      <w:pPr>
        <w:widowControl/>
        <w:autoSpaceDE/>
        <w:autoSpaceDN/>
        <w:spacing w:line="360" w:lineRule="auto"/>
        <w:jc w:val="center"/>
        <w:rPr>
          <w:rFonts w:ascii="Bookman Old Style" w:hAnsi="Bookman Old Style"/>
          <w:lang w:val="pt-BR" w:eastAsia="pt-BR" w:bidi="ar-SA"/>
        </w:rPr>
      </w:pPr>
      <w:r w:rsidRPr="00DE06D4">
        <w:rPr>
          <w:rFonts w:ascii="Bookman Old Style" w:hAnsi="Bookman Old Style"/>
          <w:b/>
          <w:bCs/>
          <w:lang w:val="pt-BR" w:eastAsia="pt-BR" w:bidi="ar-SA"/>
        </w:rPr>
        <w:t> </w:t>
      </w:r>
    </w:p>
    <w:p w:rsidR="00A23BA1" w:rsidRPr="00DE06D4" w:rsidRDefault="00A23BA1" w:rsidP="00A23BA1">
      <w:pPr>
        <w:widowControl/>
        <w:autoSpaceDE/>
        <w:autoSpaceDN/>
        <w:spacing w:line="360" w:lineRule="auto"/>
        <w:jc w:val="center"/>
        <w:rPr>
          <w:rFonts w:ascii="Bookman Old Style" w:hAnsi="Bookman Old Style"/>
          <w:lang w:val="pt-BR" w:eastAsia="pt-BR" w:bidi="ar-SA"/>
        </w:rPr>
      </w:pPr>
      <w:r w:rsidRPr="00DE06D4">
        <w:rPr>
          <w:rFonts w:ascii="Bookman Old Style" w:hAnsi="Bookman Old Style"/>
          <w:b/>
          <w:bCs/>
          <w:lang w:val="pt-BR" w:eastAsia="pt-BR" w:bidi="ar-SA"/>
        </w:rPr>
        <w:t>CRONOGRAMA DE ENTREGA</w:t>
      </w:r>
    </w:p>
    <w:p w:rsidR="00A23BA1" w:rsidRPr="00DE06D4" w:rsidRDefault="00A23BA1" w:rsidP="00A23BA1">
      <w:pPr>
        <w:widowControl/>
        <w:autoSpaceDE/>
        <w:autoSpaceDN/>
        <w:spacing w:line="360" w:lineRule="auto"/>
        <w:jc w:val="both"/>
        <w:rPr>
          <w:rFonts w:ascii="Bookman Old Style" w:hAnsi="Bookman Old Style"/>
          <w:lang w:val="pt-BR" w:eastAsia="pt-BR" w:bidi="ar-SA"/>
        </w:rPr>
      </w:pPr>
      <w:r w:rsidRPr="00DE06D4">
        <w:rPr>
          <w:rFonts w:ascii="Bookman Old Style" w:hAnsi="Bookman Old Style"/>
          <w:lang w:val="pt-BR" w:eastAsia="pt-BR" w:bidi="ar-SA"/>
        </w:rPr>
        <w:t> </w:t>
      </w:r>
    </w:p>
    <w:p w:rsidR="00A23BA1" w:rsidRPr="00DE06D4" w:rsidRDefault="00A23BA1" w:rsidP="00A23BA1">
      <w:pPr>
        <w:widowControl/>
        <w:autoSpaceDE/>
        <w:autoSpaceDN/>
        <w:spacing w:line="360" w:lineRule="auto"/>
        <w:jc w:val="both"/>
        <w:rPr>
          <w:rFonts w:ascii="Bookman Old Style" w:hAnsi="Bookman Old Style"/>
          <w:lang w:val="pt-BR" w:eastAsia="pt-BR" w:bidi="ar-SA"/>
        </w:rPr>
      </w:pPr>
      <w:r w:rsidRPr="00DE06D4">
        <w:rPr>
          <w:rFonts w:ascii="Bookman Old Style" w:hAnsi="Bookman Old Style"/>
          <w:b/>
          <w:bCs/>
          <w:lang w:val="pt-BR" w:eastAsia="pt-BR" w:bidi="ar-SA"/>
        </w:rPr>
        <w:t xml:space="preserve">Pregão Presencial n° </w:t>
      </w:r>
    </w:p>
    <w:p w:rsidR="00A23BA1" w:rsidRPr="00DE06D4" w:rsidRDefault="00A23BA1" w:rsidP="00A23BA1">
      <w:pPr>
        <w:widowControl/>
        <w:autoSpaceDE/>
        <w:autoSpaceDN/>
        <w:spacing w:line="360" w:lineRule="auto"/>
        <w:jc w:val="both"/>
        <w:rPr>
          <w:rFonts w:ascii="Bookman Old Style" w:hAnsi="Bookman Old Style"/>
          <w:lang w:val="pt-BR" w:eastAsia="pt-BR" w:bidi="ar-SA"/>
        </w:rPr>
      </w:pPr>
      <w:r w:rsidRPr="00DE06D4">
        <w:rPr>
          <w:rFonts w:ascii="Bookman Old Style" w:hAnsi="Bookman Old Style"/>
          <w:b/>
          <w:bCs/>
          <w:lang w:val="pt-BR" w:eastAsia="pt-BR" w:bidi="ar-SA"/>
        </w:rPr>
        <w:t xml:space="preserve">Processo nº </w:t>
      </w:r>
    </w:p>
    <w:p w:rsidR="00A23BA1" w:rsidRPr="00DE06D4" w:rsidRDefault="00A23BA1" w:rsidP="00A23BA1">
      <w:pPr>
        <w:widowControl/>
        <w:autoSpaceDE/>
        <w:autoSpaceDN/>
        <w:spacing w:line="360" w:lineRule="auto"/>
        <w:jc w:val="both"/>
        <w:rPr>
          <w:rFonts w:ascii="Bookman Old Style" w:hAnsi="Bookman Old Style"/>
          <w:lang w:val="pt-BR" w:eastAsia="pt-BR" w:bidi="ar-SA"/>
        </w:rPr>
      </w:pPr>
      <w:r w:rsidRPr="00DE06D4">
        <w:rPr>
          <w:rFonts w:ascii="Bookman Old Style" w:hAnsi="Bookman Old Style"/>
          <w:lang w:val="pt-BR" w:eastAsia="pt-BR" w:bidi="ar-SA"/>
        </w:rPr>
        <w:t> </w:t>
      </w:r>
    </w:p>
    <w:p w:rsidR="00A23BA1" w:rsidRPr="00DE06D4" w:rsidRDefault="00A23BA1" w:rsidP="00A23BA1">
      <w:pPr>
        <w:widowControl/>
        <w:autoSpaceDE/>
        <w:autoSpaceDN/>
        <w:spacing w:line="360" w:lineRule="auto"/>
        <w:jc w:val="both"/>
        <w:rPr>
          <w:rFonts w:ascii="Bookman Old Style" w:hAnsi="Bookman Old Style"/>
          <w:lang w:val="pt-BR" w:eastAsia="pt-BR" w:bidi="ar-SA"/>
        </w:rPr>
      </w:pPr>
      <w:r w:rsidRPr="00DE06D4">
        <w:rPr>
          <w:rFonts w:ascii="Bookman Old Style" w:hAnsi="Bookman Old Style"/>
          <w:b/>
          <w:bCs/>
          <w:lang w:val="pt-BR" w:eastAsia="pt-BR" w:bidi="ar-SA"/>
        </w:rPr>
        <w:t>Objeto</w:t>
      </w:r>
      <w:r w:rsidRPr="00DE06D4">
        <w:rPr>
          <w:rFonts w:ascii="Bookman Old Style" w:hAnsi="Bookman Old Style"/>
          <w:lang w:val="pt-BR" w:eastAsia="pt-BR" w:bidi="ar-SA"/>
        </w:rPr>
        <w:t>: CONTRATAÇÃO DE EMPRESA ESPECIALIZADA NA CESSÃO DE DIREITO DE USO (“LICENCIAMENTO”) DE SOLUÇÃO INFORMATIZADA (“SOFTWARE”) PARA FINS DE GESTÃO, RECEBIMENTO, EDIÇÃO E PUBLICAÇÃO DOS ATOS OFICIAIS, INCLUINDO AINDA A PRESTAÇÃO DE SERVIÇOS TÉCNICOS CORRELATOS (INSTALAÇÃO, CONFIGURAÇÃO, CUSTOMIZAÇÃO, TREINAMENTO, MANUTENÇÃO E SUPORTE TÉCNICO), conforme especificado no Anexo I – Termo de Referência do Edital.</w:t>
      </w:r>
    </w:p>
    <w:p w:rsidR="00A23BA1" w:rsidRPr="00DE06D4" w:rsidRDefault="00A23BA1" w:rsidP="00A23BA1">
      <w:pPr>
        <w:widowControl/>
        <w:autoSpaceDE/>
        <w:autoSpaceDN/>
        <w:spacing w:line="360" w:lineRule="auto"/>
        <w:jc w:val="both"/>
        <w:rPr>
          <w:rFonts w:ascii="Bookman Old Style" w:hAnsi="Bookman Old Style"/>
          <w:lang w:val="pt-BR" w:eastAsia="pt-BR" w:bidi="ar-SA"/>
        </w:rPr>
      </w:pPr>
      <w:r w:rsidRPr="00DE06D4">
        <w:rPr>
          <w:rFonts w:ascii="Bookman Old Style" w:hAnsi="Bookman Old Style"/>
          <w:lang w:val="pt-BR" w:eastAsia="pt-BR" w:bidi="ar-SA"/>
        </w:rPr>
        <w:t> </w:t>
      </w:r>
    </w:p>
    <w:p w:rsidR="00A23BA1" w:rsidRPr="00DE06D4" w:rsidRDefault="00A23BA1" w:rsidP="00A23BA1">
      <w:pPr>
        <w:widowControl/>
        <w:autoSpaceDE/>
        <w:autoSpaceDN/>
        <w:spacing w:line="360" w:lineRule="auto"/>
        <w:jc w:val="both"/>
        <w:rPr>
          <w:rFonts w:ascii="Bookman Old Style" w:hAnsi="Bookman Old Style"/>
          <w:lang w:val="pt-BR" w:eastAsia="pt-BR" w:bidi="ar-SA"/>
        </w:rPr>
      </w:pPr>
      <w:r w:rsidRPr="00DE06D4">
        <w:rPr>
          <w:rFonts w:ascii="Bookman Old Style" w:hAnsi="Bookman Old Style"/>
          <w:b/>
          <w:bCs/>
          <w:lang w:val="pt-BR" w:eastAsia="pt-BR" w:bidi="ar-SA"/>
        </w:rPr>
        <w:t>Validade da Proposta:</w:t>
      </w:r>
      <w:r w:rsidRPr="00DE06D4">
        <w:rPr>
          <w:rFonts w:ascii="Bookman Old Style" w:hAnsi="Bookman Old Style"/>
          <w:lang w:val="pt-BR" w:eastAsia="pt-BR" w:bidi="ar-SA"/>
        </w:rPr>
        <w:t xml:space="preserve"> Deverá ser de no mínimo de </w:t>
      </w:r>
      <w:r w:rsidRPr="00DE06D4">
        <w:rPr>
          <w:rFonts w:ascii="Bookman Old Style" w:hAnsi="Bookman Old Style"/>
          <w:u w:val="single"/>
          <w:lang w:val="pt-BR" w:eastAsia="pt-BR" w:bidi="ar-SA"/>
        </w:rPr>
        <w:t>60 (sessenta) dias.</w:t>
      </w:r>
    </w:p>
    <w:p w:rsidR="00A23BA1" w:rsidRPr="00DE06D4" w:rsidRDefault="00A23BA1" w:rsidP="00A23BA1">
      <w:pPr>
        <w:widowControl/>
        <w:autoSpaceDE/>
        <w:autoSpaceDN/>
        <w:spacing w:line="360" w:lineRule="auto"/>
        <w:jc w:val="both"/>
        <w:rPr>
          <w:rFonts w:ascii="Bookman Old Style" w:hAnsi="Bookman Old Style"/>
          <w:lang w:val="pt-BR" w:eastAsia="pt-BR" w:bidi="ar-SA"/>
        </w:rPr>
      </w:pPr>
      <w:r w:rsidRPr="00DE06D4">
        <w:rPr>
          <w:rFonts w:ascii="Bookman Old Style" w:hAnsi="Bookman Old Style"/>
          <w:lang w:val="pt-BR" w:eastAsia="pt-BR" w:bidi="ar-SA"/>
        </w:rPr>
        <w:t> </w:t>
      </w:r>
    </w:p>
    <w:p w:rsidR="00A23BA1" w:rsidRPr="00DE06D4" w:rsidRDefault="00A23BA1" w:rsidP="00A23BA1">
      <w:pPr>
        <w:widowControl/>
        <w:autoSpaceDE/>
        <w:autoSpaceDN/>
        <w:spacing w:line="360" w:lineRule="auto"/>
        <w:jc w:val="both"/>
        <w:rPr>
          <w:rFonts w:ascii="Bookman Old Style" w:hAnsi="Bookman Old Style"/>
          <w:lang w:val="pt-BR" w:eastAsia="pt-BR" w:bidi="ar-SA"/>
        </w:rPr>
      </w:pPr>
      <w:r w:rsidRPr="00DE06D4">
        <w:rPr>
          <w:rFonts w:ascii="Bookman Old Style" w:hAnsi="Bookman Old Style"/>
          <w:b/>
          <w:bCs/>
          <w:lang w:val="pt-BR" w:eastAsia="pt-BR" w:bidi="ar-SA"/>
        </w:rPr>
        <w:t>Prazo de Entrega</w:t>
      </w:r>
      <w:r w:rsidRPr="00DE06D4">
        <w:rPr>
          <w:rFonts w:ascii="Bookman Old Style" w:hAnsi="Bookman Old Style"/>
          <w:lang w:val="pt-BR" w:eastAsia="pt-BR" w:bidi="ar-SA"/>
        </w:rPr>
        <w:t xml:space="preserve">: O serviço deverá ser entregue em até 24 (vinte e quatro) horas, após solicitação/orientação da Secretaria solicitante, sendo que o contrato será pelo período de 12 (doze) meses, contados de sua assinatura. </w:t>
      </w:r>
    </w:p>
    <w:p w:rsidR="00A23BA1" w:rsidRPr="00DE06D4" w:rsidRDefault="00A23BA1" w:rsidP="00A23BA1">
      <w:pPr>
        <w:widowControl/>
        <w:autoSpaceDE/>
        <w:autoSpaceDN/>
        <w:spacing w:line="360" w:lineRule="auto"/>
        <w:jc w:val="both"/>
        <w:rPr>
          <w:rFonts w:ascii="Bookman Old Style" w:hAnsi="Bookman Old Style"/>
          <w:lang w:val="pt-BR" w:eastAsia="pt-BR" w:bidi="ar-SA"/>
        </w:rPr>
      </w:pPr>
      <w:r w:rsidRPr="00DE06D4">
        <w:rPr>
          <w:rFonts w:ascii="Bookman Old Style" w:hAnsi="Bookman Old Style"/>
          <w:b/>
          <w:bCs/>
          <w:lang w:val="pt-BR" w:eastAsia="pt-BR" w:bidi="ar-SA"/>
        </w:rPr>
        <w:t> </w:t>
      </w:r>
    </w:p>
    <w:p w:rsidR="00A23BA1" w:rsidRPr="00DE06D4" w:rsidRDefault="00A23BA1" w:rsidP="00A23BA1">
      <w:pPr>
        <w:widowControl/>
        <w:autoSpaceDE/>
        <w:autoSpaceDN/>
        <w:spacing w:line="360" w:lineRule="auto"/>
        <w:jc w:val="both"/>
        <w:rPr>
          <w:rFonts w:ascii="Bookman Old Style" w:hAnsi="Bookman Old Style"/>
          <w:lang w:val="pt-BR" w:eastAsia="pt-BR" w:bidi="ar-SA"/>
        </w:rPr>
      </w:pPr>
      <w:r w:rsidRPr="00DE06D4">
        <w:rPr>
          <w:rFonts w:ascii="Bookman Old Style" w:hAnsi="Bookman Old Style"/>
          <w:b/>
          <w:bCs/>
          <w:lang w:val="pt-BR" w:eastAsia="pt-BR" w:bidi="ar-SA"/>
        </w:rPr>
        <w:t>Condições de Pagamento:</w:t>
      </w:r>
      <w:r w:rsidRPr="00DE06D4">
        <w:rPr>
          <w:rFonts w:ascii="Bookman Old Style" w:hAnsi="Bookman Old Style"/>
          <w:lang w:val="pt-BR" w:eastAsia="pt-BR" w:bidi="ar-SA"/>
        </w:rPr>
        <w:t xml:space="preserve"> </w:t>
      </w:r>
      <w:r w:rsidRPr="00DE06D4">
        <w:rPr>
          <w:rFonts w:ascii="Bookman Old Style" w:hAnsi="Bookman Old Style"/>
          <w:color w:val="000000"/>
          <w:lang w:val="pt-BR" w:eastAsia="pt-BR" w:bidi="ar-SA"/>
        </w:rPr>
        <w:t>O pagamento, decorrente da aquisição e/ou contratação do objeto desta licitação, será efetuado em até 30 (trinta) dias após a entrega dos materiais e/ou serviços a partir do aceite, após a apresentação da respectiva documentação fiscal, devidamente atestada pelo setor competente, conforme dispõe o art. 40, inciso XIV, alínea “a”, combinado com o art. 73, inciso II, alínea “b”, da Lei n° 8.666/93 e alterações, conforme subitem ___ do Edital.</w:t>
      </w:r>
    </w:p>
    <w:p w:rsidR="00A23BA1" w:rsidRPr="00DE06D4" w:rsidRDefault="00A23BA1" w:rsidP="00A23BA1">
      <w:pPr>
        <w:widowControl/>
        <w:autoSpaceDE/>
        <w:autoSpaceDN/>
        <w:spacing w:line="360" w:lineRule="auto"/>
        <w:jc w:val="both"/>
        <w:rPr>
          <w:rFonts w:ascii="Bookman Old Style" w:hAnsi="Bookman Old Style"/>
          <w:lang w:val="pt-BR" w:eastAsia="pt-BR" w:bidi="ar-SA"/>
        </w:rPr>
      </w:pPr>
      <w:r w:rsidRPr="00DE06D4">
        <w:rPr>
          <w:rFonts w:ascii="Bookman Old Style" w:hAnsi="Bookman Old Style"/>
          <w:lang w:val="pt-BR" w:eastAsia="pt-BR" w:bidi="ar-SA"/>
        </w:rPr>
        <w:t> </w:t>
      </w:r>
    </w:p>
    <w:p w:rsidR="00A23BA1" w:rsidRPr="00DE06D4" w:rsidRDefault="00A23BA1" w:rsidP="00A23BA1">
      <w:pPr>
        <w:widowControl/>
        <w:autoSpaceDE/>
        <w:autoSpaceDN/>
        <w:spacing w:line="360" w:lineRule="auto"/>
        <w:jc w:val="both"/>
        <w:rPr>
          <w:rFonts w:ascii="Bookman Old Style" w:hAnsi="Bookman Old Style"/>
          <w:lang w:val="pt-BR" w:eastAsia="pt-BR" w:bidi="ar-SA"/>
        </w:rPr>
      </w:pPr>
      <w:r w:rsidRPr="00DE06D4">
        <w:rPr>
          <w:rFonts w:ascii="Bookman Old Style" w:hAnsi="Bookman Old Style"/>
          <w:b/>
          <w:bCs/>
          <w:lang w:val="pt-BR" w:eastAsia="pt-BR" w:bidi="ar-SA"/>
        </w:rPr>
        <w:t>Local de Entrega:</w:t>
      </w:r>
      <w:r w:rsidRPr="00DE06D4">
        <w:rPr>
          <w:rFonts w:ascii="Bookman Old Style" w:hAnsi="Bookman Old Style"/>
          <w:lang w:val="pt-BR" w:eastAsia="pt-BR" w:bidi="ar-SA"/>
        </w:rPr>
        <w:t xml:space="preserve"> Será na sede do município, conforme solicitação e orientação da Secretaria ________________________________. Mediante apresentação de ordem de fornecimento/requisição emitida pelo setor responsável, devidamente autorizada pela autoridade superior (Gestora).</w:t>
      </w:r>
    </w:p>
    <w:p w:rsidR="00A23BA1" w:rsidRPr="00DE06D4" w:rsidRDefault="00A23BA1" w:rsidP="00A23BA1">
      <w:pPr>
        <w:widowControl/>
        <w:autoSpaceDE/>
        <w:autoSpaceDN/>
        <w:spacing w:line="360" w:lineRule="auto"/>
        <w:jc w:val="both"/>
        <w:rPr>
          <w:rFonts w:ascii="Bookman Old Style" w:hAnsi="Bookman Old Style"/>
          <w:lang w:val="pt-BR" w:eastAsia="pt-BR" w:bidi="ar-SA"/>
        </w:rPr>
      </w:pPr>
      <w:r w:rsidRPr="00DE06D4">
        <w:rPr>
          <w:rFonts w:ascii="Bookman Old Style" w:hAnsi="Bookman Old Style"/>
          <w:lang w:val="pt-BR" w:eastAsia="pt-BR" w:bidi="ar-SA"/>
        </w:rPr>
        <w:t> </w:t>
      </w:r>
    </w:p>
    <w:p w:rsidR="00A23BA1" w:rsidRPr="00DE06D4" w:rsidRDefault="00A23BA1" w:rsidP="00A23BA1">
      <w:pPr>
        <w:widowControl/>
        <w:autoSpaceDE/>
        <w:autoSpaceDN/>
        <w:spacing w:line="360" w:lineRule="auto"/>
        <w:jc w:val="both"/>
        <w:rPr>
          <w:rFonts w:ascii="Bookman Old Style" w:hAnsi="Bookman Old Style"/>
          <w:lang w:val="pt-BR" w:eastAsia="pt-BR" w:bidi="ar-SA"/>
        </w:rPr>
      </w:pPr>
      <w:r w:rsidRPr="00DE06D4">
        <w:rPr>
          <w:rFonts w:ascii="Bookman Old Style" w:hAnsi="Bookman Old Style"/>
          <w:b/>
          <w:bCs/>
          <w:lang w:val="pt-BR" w:eastAsia="pt-BR" w:bidi="ar-SA"/>
        </w:rPr>
        <w:t>Quantidade:</w:t>
      </w:r>
      <w:r w:rsidRPr="00DE06D4">
        <w:rPr>
          <w:rFonts w:ascii="Bookman Old Style" w:hAnsi="Bookman Old Style"/>
          <w:lang w:val="pt-BR" w:eastAsia="pt-BR" w:bidi="ar-SA"/>
        </w:rPr>
        <w:t xml:space="preserve"> 01 (um) item.</w:t>
      </w:r>
    </w:p>
    <w:p w:rsidR="00A23BA1" w:rsidRPr="00DE06D4" w:rsidRDefault="00A23BA1" w:rsidP="00A23BA1">
      <w:pPr>
        <w:widowControl/>
        <w:autoSpaceDE/>
        <w:autoSpaceDN/>
        <w:spacing w:line="360" w:lineRule="auto"/>
        <w:jc w:val="both"/>
        <w:rPr>
          <w:rFonts w:ascii="Bookman Old Style" w:hAnsi="Bookman Old Style"/>
          <w:lang w:val="pt-BR" w:eastAsia="pt-BR" w:bidi="ar-SA"/>
        </w:rPr>
      </w:pPr>
      <w:r w:rsidRPr="00DE06D4">
        <w:rPr>
          <w:rFonts w:ascii="Bookman Old Style" w:hAnsi="Bookman Old Style"/>
          <w:lang w:val="pt-BR" w:eastAsia="pt-BR" w:bidi="ar-SA"/>
        </w:rPr>
        <w:t> </w:t>
      </w:r>
    </w:p>
    <w:p w:rsidR="00A23BA1" w:rsidRPr="00DE06D4" w:rsidRDefault="00A23BA1" w:rsidP="009979C7">
      <w:pPr>
        <w:widowControl/>
        <w:autoSpaceDE/>
        <w:autoSpaceDN/>
        <w:spacing w:line="360" w:lineRule="auto"/>
        <w:rPr>
          <w:rFonts w:ascii="Bookman Old Style" w:hAnsi="Bookman Old Style"/>
          <w:lang w:val="pt-BR" w:eastAsia="pt-BR" w:bidi="ar-SA"/>
        </w:rPr>
      </w:pPr>
      <w:r w:rsidRPr="00DE06D4">
        <w:rPr>
          <w:rFonts w:ascii="Bookman Old Style" w:hAnsi="Bookman Old Style"/>
          <w:lang w:val="pt-BR" w:eastAsia="pt-BR" w:bidi="ar-SA"/>
        </w:rPr>
        <w:t>Local/</w:t>
      </w:r>
      <w:proofErr w:type="gramStart"/>
      <w:r w:rsidRPr="00DE06D4">
        <w:rPr>
          <w:rFonts w:ascii="Bookman Old Style" w:hAnsi="Bookman Old Style"/>
          <w:lang w:val="pt-BR" w:eastAsia="pt-BR" w:bidi="ar-SA"/>
        </w:rPr>
        <w:t>Data,_</w:t>
      </w:r>
      <w:proofErr w:type="gramEnd"/>
      <w:r w:rsidRPr="00DE06D4">
        <w:rPr>
          <w:rFonts w:ascii="Bookman Old Style" w:hAnsi="Bookman Old Style"/>
          <w:lang w:val="pt-BR" w:eastAsia="pt-BR" w:bidi="ar-SA"/>
        </w:rPr>
        <w:t>___________________________________________</w:t>
      </w:r>
    </w:p>
    <w:p w:rsidR="00A23BA1" w:rsidRPr="00DE06D4" w:rsidRDefault="00A23BA1" w:rsidP="00A23BA1">
      <w:pPr>
        <w:widowControl/>
        <w:autoSpaceDE/>
        <w:autoSpaceDN/>
        <w:spacing w:line="360" w:lineRule="auto"/>
        <w:jc w:val="center"/>
        <w:rPr>
          <w:rFonts w:ascii="Bookman Old Style" w:hAnsi="Bookman Old Style"/>
          <w:lang w:val="pt-BR" w:eastAsia="pt-BR" w:bidi="ar-SA"/>
        </w:rPr>
      </w:pPr>
      <w:r w:rsidRPr="00DE06D4">
        <w:rPr>
          <w:rFonts w:ascii="Bookman Old Style" w:hAnsi="Bookman Old Style"/>
          <w:lang w:val="pt-BR" w:eastAsia="pt-BR" w:bidi="ar-SA"/>
        </w:rPr>
        <w:t> </w:t>
      </w:r>
    </w:p>
    <w:p w:rsidR="00A23BA1" w:rsidRPr="00DE06D4" w:rsidRDefault="00A23BA1" w:rsidP="00A23BA1">
      <w:pPr>
        <w:widowControl/>
        <w:autoSpaceDE/>
        <w:autoSpaceDN/>
        <w:spacing w:line="360" w:lineRule="auto"/>
        <w:jc w:val="center"/>
        <w:rPr>
          <w:rFonts w:ascii="Bookman Old Style" w:hAnsi="Bookman Old Style"/>
          <w:lang w:val="pt-BR" w:eastAsia="pt-BR" w:bidi="ar-SA"/>
        </w:rPr>
      </w:pPr>
      <w:r w:rsidRPr="00DE06D4">
        <w:rPr>
          <w:rFonts w:ascii="Bookman Old Style" w:hAnsi="Bookman Old Style"/>
          <w:lang w:val="pt-BR" w:eastAsia="pt-BR" w:bidi="ar-SA"/>
        </w:rPr>
        <w:t> </w:t>
      </w:r>
    </w:p>
    <w:p w:rsidR="00A23BA1" w:rsidRPr="00DE06D4" w:rsidRDefault="00A23BA1" w:rsidP="00A23BA1">
      <w:pPr>
        <w:widowControl/>
        <w:autoSpaceDE/>
        <w:autoSpaceDN/>
        <w:spacing w:line="360" w:lineRule="auto"/>
        <w:jc w:val="center"/>
        <w:rPr>
          <w:rFonts w:ascii="Bookman Old Style" w:hAnsi="Bookman Old Style"/>
          <w:lang w:val="pt-BR" w:eastAsia="pt-BR" w:bidi="ar-SA"/>
        </w:rPr>
      </w:pPr>
      <w:r w:rsidRPr="00DE06D4">
        <w:rPr>
          <w:rFonts w:ascii="Bookman Old Style" w:hAnsi="Bookman Old Style"/>
          <w:lang w:val="pt-BR" w:eastAsia="pt-BR" w:bidi="ar-SA"/>
        </w:rPr>
        <w:t>(Assinatura do Representante Legal pela Empresa)</w:t>
      </w:r>
    </w:p>
    <w:p w:rsidR="00A23BA1" w:rsidRPr="00DE06D4" w:rsidRDefault="00A23BA1" w:rsidP="00A23BA1">
      <w:pPr>
        <w:widowControl/>
        <w:autoSpaceDE/>
        <w:autoSpaceDN/>
        <w:spacing w:line="360" w:lineRule="auto"/>
        <w:jc w:val="center"/>
        <w:rPr>
          <w:rFonts w:ascii="Bookman Old Style" w:hAnsi="Bookman Old Style"/>
          <w:lang w:val="pt-BR" w:eastAsia="pt-BR" w:bidi="ar-SA"/>
        </w:rPr>
      </w:pPr>
      <w:r w:rsidRPr="00DE06D4">
        <w:rPr>
          <w:rFonts w:ascii="Bookman Old Style" w:hAnsi="Bookman Old Style"/>
          <w:lang w:val="pt-BR" w:eastAsia="pt-BR" w:bidi="ar-SA"/>
        </w:rPr>
        <w:t>Nome/Cargo e Carimbo CNPJ</w:t>
      </w:r>
    </w:p>
    <w:p w:rsidR="00A23BA1" w:rsidRPr="00DE06D4" w:rsidRDefault="00A23BA1">
      <w:pPr>
        <w:pStyle w:val="Corpodetexto"/>
        <w:spacing w:before="10"/>
        <w:rPr>
          <w:rFonts w:ascii="Bookman Old Style" w:hAnsi="Bookman Old Style"/>
          <w:sz w:val="22"/>
          <w:szCs w:val="22"/>
        </w:rPr>
      </w:pPr>
      <w:bookmarkStart w:id="0" w:name="_GoBack"/>
      <w:bookmarkEnd w:id="0"/>
    </w:p>
    <w:sectPr w:rsidR="00A23BA1" w:rsidRPr="00DE06D4" w:rsidSect="00A23BA1">
      <w:pgSz w:w="11910" w:h="16840"/>
      <w:pgMar w:top="2040" w:right="1137" w:bottom="780" w:left="1480" w:header="710" w:footer="582"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3A1B" w:rsidRDefault="000E3A1B" w:rsidP="001C3035">
      <w:r>
        <w:separator/>
      </w:r>
    </w:p>
  </w:endnote>
  <w:endnote w:type="continuationSeparator" w:id="0">
    <w:p w:rsidR="000E3A1B" w:rsidRDefault="000E3A1B" w:rsidP="001C3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A1B" w:rsidRDefault="000E3A1B">
    <w:pPr>
      <w:pStyle w:val="Rodap"/>
    </w:pPr>
  </w:p>
  <w:p w:rsidR="000E3A1B" w:rsidRDefault="000E3A1B" w:rsidP="00FA0D8F">
    <w:pPr>
      <w:pStyle w:val="Rodap"/>
      <w:framePr w:wrap="around" w:vAnchor="text" w:hAnchor="page" w:x="10882" w:y="-370"/>
      <w:rPr>
        <w:rStyle w:val="Nmerodepgina"/>
      </w:rPr>
    </w:pPr>
  </w:p>
  <w:p w:rsidR="000E3A1B" w:rsidRDefault="000E3A1B" w:rsidP="00FA0D8F">
    <w:pPr>
      <w:pStyle w:val="Rodap"/>
      <w:rPr>
        <w:rFonts w:ascii="Arial" w:hAnsi="Arial" w:cs="Arial"/>
        <w:color w:val="244061"/>
        <w:szCs w:val="16"/>
      </w:rPr>
    </w:pPr>
    <w:r>
      <w:rPr>
        <w:rFonts w:ascii="Arial" w:hAnsi="Arial" w:cs="Arial"/>
        <w:color w:val="244061"/>
        <w:szCs w:val="16"/>
      </w:rPr>
      <w:t>_________________________________________________________________________________</w:t>
    </w:r>
  </w:p>
  <w:p w:rsidR="000E3A1B" w:rsidRDefault="000E3A1B" w:rsidP="00FA0D8F">
    <w:pPr>
      <w:pStyle w:val="Rodap"/>
      <w:rPr>
        <w:rFonts w:ascii="Arial" w:hAnsi="Arial" w:cs="Arial"/>
        <w:color w:val="244061"/>
        <w:szCs w:val="16"/>
      </w:rPr>
    </w:pPr>
  </w:p>
  <w:p w:rsidR="000E3A1B" w:rsidRDefault="000E3A1B" w:rsidP="00FA0D8F">
    <w:pPr>
      <w:pStyle w:val="Rodap"/>
      <w:jc w:val="center"/>
      <w:rPr>
        <w:rFonts w:ascii="Bookman Old Style" w:hAnsi="Bookman Old Style" w:cs="Arial"/>
        <w:color w:val="244061"/>
        <w:szCs w:val="16"/>
      </w:rPr>
    </w:pPr>
    <w:r w:rsidRPr="00196EEA">
      <w:rPr>
        <w:rFonts w:ascii="Bookman Old Style" w:hAnsi="Bookman Old Style" w:cs="Arial"/>
        <w:color w:val="244061"/>
        <w:szCs w:val="16"/>
      </w:rPr>
      <w:t xml:space="preserve">Av. Historiador Rubens de Mendonça, 3.920 - CPA </w:t>
    </w:r>
    <w:r>
      <w:rPr>
        <w:rFonts w:ascii="Bookman Old Style" w:hAnsi="Bookman Old Style" w:cs="Arial"/>
        <w:color w:val="244061"/>
        <w:szCs w:val="16"/>
      </w:rPr>
      <w:t xml:space="preserve">- </w:t>
    </w:r>
    <w:r w:rsidRPr="00196EEA">
      <w:rPr>
        <w:rFonts w:ascii="Bookman Old Style" w:hAnsi="Bookman Old Style" w:cs="Arial"/>
        <w:color w:val="244061"/>
        <w:szCs w:val="16"/>
      </w:rPr>
      <w:t>Cuiabá / MT</w:t>
    </w:r>
    <w:r>
      <w:rPr>
        <w:rFonts w:ascii="Arial" w:hAnsi="Arial" w:cs="Arial"/>
        <w:color w:val="244061"/>
        <w:szCs w:val="16"/>
      </w:rPr>
      <w:t xml:space="preserve"> - </w:t>
    </w:r>
    <w:r w:rsidRPr="00196EEA">
      <w:rPr>
        <w:rFonts w:ascii="Bookman Old Style" w:hAnsi="Bookman Old Style" w:cs="Arial"/>
        <w:color w:val="244061"/>
        <w:szCs w:val="16"/>
      </w:rPr>
      <w:t>| Tel.: (65) 2123-1200</w:t>
    </w:r>
  </w:p>
  <w:p w:rsidR="000E3A1B" w:rsidRDefault="000E3A1B" w:rsidP="00FA0D8F">
    <w:pPr>
      <w:pStyle w:val="Rodap"/>
      <w:jc w:val="center"/>
      <w:rPr>
        <w:rFonts w:ascii="Bookman Old Style" w:hAnsi="Bookman Old Style" w:cs="Arial"/>
        <w:color w:val="244061"/>
        <w:szCs w:val="16"/>
      </w:rPr>
    </w:pPr>
  </w:p>
  <w:p w:rsidR="000E3A1B" w:rsidRPr="00221C54" w:rsidRDefault="000E3A1B" w:rsidP="00FA0D8F">
    <w:pPr>
      <w:pStyle w:val="Rodap"/>
      <w:jc w:val="center"/>
      <w:rPr>
        <w:color w:val="808080"/>
      </w:rPr>
    </w:pPr>
  </w:p>
  <w:p w:rsidR="000E3A1B" w:rsidRDefault="000E3A1B">
    <w:pPr>
      <w:pStyle w:val="Corpodetexto"/>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3A1B" w:rsidRDefault="000E3A1B" w:rsidP="001C3035">
      <w:r>
        <w:separator/>
      </w:r>
    </w:p>
  </w:footnote>
  <w:footnote w:type="continuationSeparator" w:id="0">
    <w:p w:rsidR="000E3A1B" w:rsidRDefault="000E3A1B" w:rsidP="001C303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17" w:type="dxa"/>
      <w:tblCellMar>
        <w:left w:w="70" w:type="dxa"/>
        <w:right w:w="70" w:type="dxa"/>
      </w:tblCellMar>
      <w:tblLook w:val="0000" w:firstRow="0" w:lastRow="0" w:firstColumn="0" w:lastColumn="0" w:noHBand="0" w:noVBand="0"/>
    </w:tblPr>
    <w:tblGrid>
      <w:gridCol w:w="1913"/>
      <w:gridCol w:w="7704"/>
    </w:tblGrid>
    <w:tr w:rsidR="000E3A1B" w:rsidRPr="006B5ED5" w:rsidTr="003A47CE">
      <w:trPr>
        <w:trHeight w:val="1849"/>
      </w:trPr>
      <w:tc>
        <w:tcPr>
          <w:tcW w:w="1913" w:type="dxa"/>
        </w:tcPr>
        <w:p w:rsidR="000E3A1B" w:rsidRPr="006B5ED5" w:rsidRDefault="000E3A1B" w:rsidP="00FA0D8F">
          <w:pPr>
            <w:pStyle w:val="Cabealho"/>
            <w:tabs>
              <w:tab w:val="clear" w:pos="4252"/>
              <w:tab w:val="clear" w:pos="8504"/>
              <w:tab w:val="right" w:pos="2149"/>
            </w:tabs>
            <w:rPr>
              <w:rFonts w:ascii="Arial" w:hAnsi="Arial" w:cs="Arial"/>
            </w:rPr>
          </w:pPr>
          <w:r w:rsidRPr="006B5ED5">
            <w:rPr>
              <w:rFonts w:ascii="Arial" w:hAnsi="Arial" w:cs="Arial"/>
              <w:noProof/>
              <w:lang w:val="pt-BR" w:eastAsia="pt-BR" w:bidi="ar-SA"/>
            </w:rPr>
            <w:drawing>
              <wp:anchor distT="0" distB="0" distL="114300" distR="114300" simplePos="0" relativeHeight="251658240" behindDoc="1" locked="0" layoutInCell="1" allowOverlap="1" wp14:anchorId="33F81817" wp14:editId="4FC10159">
                <wp:simplePos x="0" y="0"/>
                <wp:positionH relativeFrom="column">
                  <wp:posOffset>20320</wp:posOffset>
                </wp:positionH>
                <wp:positionV relativeFrom="paragraph">
                  <wp:posOffset>-133350</wp:posOffset>
                </wp:positionV>
                <wp:extent cx="2476500" cy="1316355"/>
                <wp:effectExtent l="0" t="0" r="0" b="0"/>
                <wp:wrapNone/>
                <wp:docPr id="1" name="Imagem 1" descr="logomarca  sem efe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marca  sem efeito"/>
                        <pic:cNvPicPr>
                          <a:picLocks noChangeAspect="1" noChangeArrowheads="1"/>
                        </pic:cNvPicPr>
                      </pic:nvPicPr>
                      <pic:blipFill>
                        <a:blip r:embed="rId1" cstate="print">
                          <a:extLst>
                            <a:ext uri="{28A0092B-C50C-407E-A947-70E740481C1C}">
                              <a14:useLocalDpi xmlns:a14="http://schemas.microsoft.com/office/drawing/2010/main" val="0"/>
                            </a:ext>
                          </a:extLst>
                        </a:blip>
                        <a:srcRect l="5692" t="6667" r="5284" b="8185"/>
                        <a:stretch>
                          <a:fillRect/>
                        </a:stretch>
                      </pic:blipFill>
                      <pic:spPr bwMode="auto">
                        <a:xfrm>
                          <a:off x="0" y="0"/>
                          <a:ext cx="2476500" cy="13163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04" w:type="dxa"/>
        </w:tcPr>
        <w:p w:rsidR="000E3A1B" w:rsidRPr="006B5ED5" w:rsidRDefault="000E3A1B" w:rsidP="00FA0D8F">
          <w:pPr>
            <w:pStyle w:val="Cabealho"/>
            <w:ind w:right="49"/>
            <w:rPr>
              <w:rFonts w:ascii="Arial" w:hAnsi="Arial" w:cs="Arial"/>
              <w:b/>
              <w:color w:val="244061"/>
            </w:rPr>
          </w:pPr>
          <w:r w:rsidRPr="006B5ED5">
            <w:rPr>
              <w:rFonts w:ascii="Arial" w:hAnsi="Arial" w:cs="Arial"/>
              <w:b/>
              <w:color w:val="244061"/>
            </w:rPr>
            <w:t xml:space="preserve"> </w:t>
          </w:r>
        </w:p>
        <w:p w:rsidR="000E3A1B" w:rsidRPr="006B5ED5" w:rsidRDefault="000E3A1B" w:rsidP="00FA0D8F">
          <w:pPr>
            <w:pStyle w:val="Cabealho"/>
            <w:ind w:right="49"/>
            <w:rPr>
              <w:rFonts w:ascii="Arial" w:hAnsi="Arial" w:cs="Arial"/>
              <w:b/>
              <w:color w:val="244061"/>
            </w:rPr>
          </w:pPr>
        </w:p>
        <w:p w:rsidR="000E3A1B" w:rsidRDefault="000E3A1B" w:rsidP="00FA0D8F">
          <w:pPr>
            <w:pStyle w:val="Cabealho"/>
            <w:ind w:right="49"/>
            <w:jc w:val="center"/>
            <w:rPr>
              <w:rFonts w:ascii="Arial" w:hAnsi="Arial" w:cs="Arial"/>
              <w:b/>
              <w:color w:val="244061"/>
              <w:sz w:val="27"/>
              <w:szCs w:val="27"/>
            </w:rPr>
          </w:pPr>
          <w:r>
            <w:rPr>
              <w:rFonts w:ascii="Arial" w:hAnsi="Arial" w:cs="Arial"/>
              <w:b/>
              <w:color w:val="244061"/>
            </w:rPr>
            <w:t xml:space="preserve">                          </w:t>
          </w:r>
          <w:r w:rsidRPr="00196EEA">
            <w:rPr>
              <w:rFonts w:ascii="Arial" w:hAnsi="Arial" w:cs="Arial"/>
              <w:b/>
              <w:color w:val="244061"/>
              <w:sz w:val="27"/>
              <w:szCs w:val="27"/>
            </w:rPr>
            <w:t xml:space="preserve">         </w:t>
          </w:r>
        </w:p>
        <w:p w:rsidR="000E3A1B" w:rsidRDefault="000E3A1B" w:rsidP="00FA0D8F">
          <w:pPr>
            <w:pStyle w:val="Cabealho"/>
            <w:ind w:right="49"/>
            <w:jc w:val="center"/>
            <w:rPr>
              <w:rFonts w:ascii="Bookman Old Style" w:hAnsi="Bookman Old Style" w:cs="Arial"/>
              <w:b/>
              <w:color w:val="244061"/>
              <w:sz w:val="27"/>
              <w:szCs w:val="27"/>
            </w:rPr>
          </w:pPr>
          <w:r>
            <w:rPr>
              <w:rFonts w:ascii="Arial" w:hAnsi="Arial" w:cs="Arial"/>
              <w:b/>
              <w:color w:val="244061"/>
              <w:sz w:val="27"/>
              <w:szCs w:val="27"/>
            </w:rPr>
            <w:t xml:space="preserve">                            </w:t>
          </w:r>
          <w:r w:rsidRPr="00196EEA">
            <w:rPr>
              <w:rFonts w:ascii="Arial" w:hAnsi="Arial" w:cs="Arial"/>
              <w:b/>
              <w:color w:val="244061"/>
              <w:sz w:val="27"/>
              <w:szCs w:val="27"/>
            </w:rPr>
            <w:t xml:space="preserve"> </w:t>
          </w:r>
          <w:r w:rsidRPr="00196EEA">
            <w:rPr>
              <w:rFonts w:ascii="Bookman Old Style" w:hAnsi="Bookman Old Style" w:cs="Arial"/>
              <w:b/>
              <w:color w:val="244061"/>
              <w:sz w:val="27"/>
              <w:szCs w:val="27"/>
            </w:rPr>
            <w:t>ASSOCIAÇÃO MATOGROSSENSE</w:t>
          </w:r>
        </w:p>
        <w:p w:rsidR="000E3A1B" w:rsidRPr="00196EEA" w:rsidRDefault="000E3A1B" w:rsidP="00FA0D8F">
          <w:pPr>
            <w:pStyle w:val="Cabealho"/>
            <w:ind w:right="49"/>
            <w:jc w:val="center"/>
            <w:rPr>
              <w:rFonts w:ascii="Bookman Old Style" w:hAnsi="Bookman Old Style" w:cs="Arial"/>
              <w:b/>
              <w:color w:val="244061"/>
              <w:sz w:val="27"/>
              <w:szCs w:val="27"/>
            </w:rPr>
          </w:pPr>
          <w:r w:rsidRPr="00196EEA">
            <w:rPr>
              <w:rFonts w:ascii="Bookman Old Style" w:hAnsi="Bookman Old Style" w:cs="Arial"/>
              <w:b/>
              <w:color w:val="244061"/>
              <w:sz w:val="27"/>
              <w:szCs w:val="27"/>
            </w:rPr>
            <w:t xml:space="preserve">                         DOS MUNICÍPIOS</w:t>
          </w:r>
        </w:p>
        <w:p w:rsidR="000E3A1B" w:rsidRPr="006B5ED5" w:rsidRDefault="000E3A1B" w:rsidP="00FA0D8F">
          <w:pPr>
            <w:pStyle w:val="Cabealho"/>
            <w:jc w:val="center"/>
            <w:rPr>
              <w:rFonts w:ascii="Arial" w:hAnsi="Arial" w:cs="Arial"/>
            </w:rPr>
          </w:pPr>
        </w:p>
      </w:tc>
    </w:tr>
  </w:tbl>
  <w:p w:rsidR="000E3A1B" w:rsidRDefault="000E3A1B" w:rsidP="00FA0D8F">
    <w:pPr>
      <w:pStyle w:val="Cabealho"/>
      <w:tabs>
        <w:tab w:val="clear" w:pos="4252"/>
        <w:tab w:val="clear" w:pos="8504"/>
        <w:tab w:val="left" w:pos="7530"/>
      </w:tabs>
    </w:pPr>
    <w:r w:rsidRPr="004D641E">
      <w:rPr>
        <w:color w:val="002060"/>
      </w:rPr>
      <w:t>_____________________________________________________________</w:t>
    </w:r>
    <w:r>
      <w:rPr>
        <w:color w:val="002060"/>
      </w:rPr>
      <w:t>______________________</w:t>
    </w:r>
  </w:p>
  <w:p w:rsidR="000E3A1B" w:rsidRDefault="000E3A1B" w:rsidP="00FA0D8F"/>
  <w:p w:rsidR="000E3A1B" w:rsidRDefault="000E3A1B" w:rsidP="00FA0D8F"/>
  <w:p w:rsidR="000E3A1B" w:rsidRDefault="000E3A1B">
    <w:pPr>
      <w:pStyle w:val="Corpodetexto"/>
      <w:spacing w:line="14" w:lineRule="aut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32DDF"/>
    <w:multiLevelType w:val="multilevel"/>
    <w:tmpl w:val="876017F0"/>
    <w:lvl w:ilvl="0">
      <w:start w:val="1"/>
      <w:numFmt w:val="lowerLetter"/>
      <w:lvlText w:val="%1)"/>
      <w:lvlJc w:val="left"/>
      <w:pPr>
        <w:ind w:left="941" w:hanging="348"/>
      </w:pPr>
      <w:rPr>
        <w:rFonts w:ascii="Times New Roman" w:eastAsia="Times New Roman" w:hAnsi="Times New Roman" w:cs="Times New Roman" w:hint="default"/>
        <w:b/>
        <w:bCs/>
        <w:spacing w:val="-28"/>
        <w:w w:val="100"/>
        <w:sz w:val="24"/>
        <w:szCs w:val="24"/>
        <w:lang w:val="pt-PT" w:eastAsia="pt-PT" w:bidi="pt-PT"/>
      </w:rPr>
    </w:lvl>
    <w:lvl w:ilvl="1">
      <w:start w:val="1"/>
      <w:numFmt w:val="decimal"/>
      <w:lvlText w:val="%1.%2)"/>
      <w:lvlJc w:val="left"/>
      <w:pPr>
        <w:ind w:left="941" w:hanging="491"/>
      </w:pPr>
      <w:rPr>
        <w:rFonts w:ascii="Times New Roman" w:eastAsia="Times New Roman" w:hAnsi="Times New Roman" w:cs="Times New Roman" w:hint="default"/>
        <w:b/>
        <w:bCs/>
        <w:spacing w:val="-11"/>
        <w:w w:val="100"/>
        <w:sz w:val="24"/>
        <w:szCs w:val="24"/>
        <w:lang w:val="pt-PT" w:eastAsia="pt-PT" w:bidi="pt-PT"/>
      </w:rPr>
    </w:lvl>
    <w:lvl w:ilvl="2">
      <w:start w:val="1"/>
      <w:numFmt w:val="decimal"/>
      <w:lvlText w:val="%1.%2.%3)"/>
      <w:lvlJc w:val="left"/>
      <w:pPr>
        <w:ind w:left="929" w:hanging="696"/>
      </w:pPr>
      <w:rPr>
        <w:rFonts w:ascii="Times New Roman" w:eastAsia="Times New Roman" w:hAnsi="Times New Roman" w:cs="Times New Roman" w:hint="default"/>
        <w:b/>
        <w:bCs/>
        <w:spacing w:val="-3"/>
        <w:w w:val="100"/>
        <w:sz w:val="24"/>
        <w:szCs w:val="24"/>
        <w:lang w:val="pt-PT" w:eastAsia="pt-PT" w:bidi="pt-PT"/>
      </w:rPr>
    </w:lvl>
    <w:lvl w:ilvl="3">
      <w:numFmt w:val="bullet"/>
      <w:lvlText w:val="•"/>
      <w:lvlJc w:val="left"/>
      <w:pPr>
        <w:ind w:left="2945" w:hanging="696"/>
      </w:pPr>
      <w:rPr>
        <w:rFonts w:hint="default"/>
        <w:lang w:val="pt-PT" w:eastAsia="pt-PT" w:bidi="pt-PT"/>
      </w:rPr>
    </w:lvl>
    <w:lvl w:ilvl="4">
      <w:numFmt w:val="bullet"/>
      <w:lvlText w:val="•"/>
      <w:lvlJc w:val="left"/>
      <w:pPr>
        <w:ind w:left="3948" w:hanging="696"/>
      </w:pPr>
      <w:rPr>
        <w:rFonts w:hint="default"/>
        <w:lang w:val="pt-PT" w:eastAsia="pt-PT" w:bidi="pt-PT"/>
      </w:rPr>
    </w:lvl>
    <w:lvl w:ilvl="5">
      <w:numFmt w:val="bullet"/>
      <w:lvlText w:val="•"/>
      <w:lvlJc w:val="left"/>
      <w:pPr>
        <w:ind w:left="4951" w:hanging="696"/>
      </w:pPr>
      <w:rPr>
        <w:rFonts w:hint="default"/>
        <w:lang w:val="pt-PT" w:eastAsia="pt-PT" w:bidi="pt-PT"/>
      </w:rPr>
    </w:lvl>
    <w:lvl w:ilvl="6">
      <w:numFmt w:val="bullet"/>
      <w:lvlText w:val="•"/>
      <w:lvlJc w:val="left"/>
      <w:pPr>
        <w:ind w:left="5954" w:hanging="696"/>
      </w:pPr>
      <w:rPr>
        <w:rFonts w:hint="default"/>
        <w:lang w:val="pt-PT" w:eastAsia="pt-PT" w:bidi="pt-PT"/>
      </w:rPr>
    </w:lvl>
    <w:lvl w:ilvl="7">
      <w:numFmt w:val="bullet"/>
      <w:lvlText w:val="•"/>
      <w:lvlJc w:val="left"/>
      <w:pPr>
        <w:ind w:left="6957" w:hanging="696"/>
      </w:pPr>
      <w:rPr>
        <w:rFonts w:hint="default"/>
        <w:lang w:val="pt-PT" w:eastAsia="pt-PT" w:bidi="pt-PT"/>
      </w:rPr>
    </w:lvl>
    <w:lvl w:ilvl="8">
      <w:numFmt w:val="bullet"/>
      <w:lvlText w:val="•"/>
      <w:lvlJc w:val="left"/>
      <w:pPr>
        <w:ind w:left="7960" w:hanging="696"/>
      </w:pPr>
      <w:rPr>
        <w:rFonts w:hint="default"/>
        <w:lang w:val="pt-PT" w:eastAsia="pt-PT" w:bidi="pt-PT"/>
      </w:rPr>
    </w:lvl>
  </w:abstractNum>
  <w:abstractNum w:abstractNumId="1" w15:restartNumberingAfterBreak="0">
    <w:nsid w:val="019E2FD5"/>
    <w:multiLevelType w:val="multilevel"/>
    <w:tmpl w:val="A71C542C"/>
    <w:lvl w:ilvl="0">
      <w:start w:val="3"/>
      <w:numFmt w:val="decimal"/>
      <w:lvlText w:val="%1"/>
      <w:lvlJc w:val="left"/>
      <w:pPr>
        <w:ind w:left="221" w:hanging="403"/>
      </w:pPr>
      <w:rPr>
        <w:rFonts w:hint="default"/>
        <w:lang w:val="pt-PT" w:eastAsia="pt-PT" w:bidi="pt-PT"/>
      </w:rPr>
    </w:lvl>
    <w:lvl w:ilvl="1">
      <w:start w:val="1"/>
      <w:numFmt w:val="decimal"/>
      <w:lvlText w:val="%1.%2"/>
      <w:lvlJc w:val="left"/>
      <w:pPr>
        <w:ind w:left="221" w:hanging="403"/>
      </w:pPr>
      <w:rPr>
        <w:rFonts w:ascii="Times New Roman" w:eastAsia="Times New Roman" w:hAnsi="Times New Roman" w:cs="Times New Roman" w:hint="default"/>
        <w:spacing w:val="-18"/>
        <w:w w:val="100"/>
        <w:sz w:val="24"/>
        <w:szCs w:val="24"/>
        <w:lang w:val="pt-PT" w:eastAsia="pt-PT" w:bidi="pt-PT"/>
      </w:rPr>
    </w:lvl>
    <w:lvl w:ilvl="2">
      <w:numFmt w:val="bullet"/>
      <w:lvlText w:val="•"/>
      <w:lvlJc w:val="left"/>
      <w:pPr>
        <w:ind w:left="2169" w:hanging="403"/>
      </w:pPr>
      <w:rPr>
        <w:rFonts w:hint="default"/>
        <w:lang w:val="pt-PT" w:eastAsia="pt-PT" w:bidi="pt-PT"/>
      </w:rPr>
    </w:lvl>
    <w:lvl w:ilvl="3">
      <w:numFmt w:val="bullet"/>
      <w:lvlText w:val="•"/>
      <w:lvlJc w:val="left"/>
      <w:pPr>
        <w:ind w:left="3143" w:hanging="403"/>
      </w:pPr>
      <w:rPr>
        <w:rFonts w:hint="default"/>
        <w:lang w:val="pt-PT" w:eastAsia="pt-PT" w:bidi="pt-PT"/>
      </w:rPr>
    </w:lvl>
    <w:lvl w:ilvl="4">
      <w:numFmt w:val="bullet"/>
      <w:lvlText w:val="•"/>
      <w:lvlJc w:val="left"/>
      <w:pPr>
        <w:ind w:left="4118" w:hanging="403"/>
      </w:pPr>
      <w:rPr>
        <w:rFonts w:hint="default"/>
        <w:lang w:val="pt-PT" w:eastAsia="pt-PT" w:bidi="pt-PT"/>
      </w:rPr>
    </w:lvl>
    <w:lvl w:ilvl="5">
      <w:numFmt w:val="bullet"/>
      <w:lvlText w:val="•"/>
      <w:lvlJc w:val="left"/>
      <w:pPr>
        <w:ind w:left="5093" w:hanging="403"/>
      </w:pPr>
      <w:rPr>
        <w:rFonts w:hint="default"/>
        <w:lang w:val="pt-PT" w:eastAsia="pt-PT" w:bidi="pt-PT"/>
      </w:rPr>
    </w:lvl>
    <w:lvl w:ilvl="6">
      <w:numFmt w:val="bullet"/>
      <w:lvlText w:val="•"/>
      <w:lvlJc w:val="left"/>
      <w:pPr>
        <w:ind w:left="6067" w:hanging="403"/>
      </w:pPr>
      <w:rPr>
        <w:rFonts w:hint="default"/>
        <w:lang w:val="pt-PT" w:eastAsia="pt-PT" w:bidi="pt-PT"/>
      </w:rPr>
    </w:lvl>
    <w:lvl w:ilvl="7">
      <w:numFmt w:val="bullet"/>
      <w:lvlText w:val="•"/>
      <w:lvlJc w:val="left"/>
      <w:pPr>
        <w:ind w:left="7042" w:hanging="403"/>
      </w:pPr>
      <w:rPr>
        <w:rFonts w:hint="default"/>
        <w:lang w:val="pt-PT" w:eastAsia="pt-PT" w:bidi="pt-PT"/>
      </w:rPr>
    </w:lvl>
    <w:lvl w:ilvl="8">
      <w:numFmt w:val="bullet"/>
      <w:lvlText w:val="•"/>
      <w:lvlJc w:val="left"/>
      <w:pPr>
        <w:ind w:left="8017" w:hanging="403"/>
      </w:pPr>
      <w:rPr>
        <w:rFonts w:hint="default"/>
        <w:lang w:val="pt-PT" w:eastAsia="pt-PT" w:bidi="pt-PT"/>
      </w:rPr>
    </w:lvl>
  </w:abstractNum>
  <w:abstractNum w:abstractNumId="2" w15:restartNumberingAfterBreak="0">
    <w:nsid w:val="07B72433"/>
    <w:multiLevelType w:val="multilevel"/>
    <w:tmpl w:val="CE3C613A"/>
    <w:lvl w:ilvl="0">
      <w:start w:val="12"/>
      <w:numFmt w:val="decimal"/>
      <w:lvlText w:val="%1"/>
      <w:lvlJc w:val="left"/>
      <w:pPr>
        <w:ind w:left="221" w:hanging="502"/>
      </w:pPr>
      <w:rPr>
        <w:rFonts w:hint="default"/>
        <w:lang w:val="pt-PT" w:eastAsia="pt-PT" w:bidi="pt-PT"/>
      </w:rPr>
    </w:lvl>
    <w:lvl w:ilvl="1">
      <w:start w:val="1"/>
      <w:numFmt w:val="decimal"/>
      <w:lvlText w:val="%1.%2"/>
      <w:lvlJc w:val="left"/>
      <w:pPr>
        <w:ind w:left="221" w:hanging="502"/>
      </w:pPr>
      <w:rPr>
        <w:rFonts w:ascii="Times New Roman" w:eastAsia="Times New Roman" w:hAnsi="Times New Roman" w:cs="Times New Roman" w:hint="default"/>
        <w:w w:val="100"/>
        <w:sz w:val="24"/>
        <w:szCs w:val="24"/>
        <w:lang w:val="pt-PT" w:eastAsia="pt-PT" w:bidi="pt-PT"/>
      </w:rPr>
    </w:lvl>
    <w:lvl w:ilvl="2">
      <w:start w:val="1"/>
      <w:numFmt w:val="lowerLetter"/>
      <w:lvlText w:val="%3)"/>
      <w:lvlJc w:val="left"/>
      <w:pPr>
        <w:ind w:left="1148" w:hanging="360"/>
      </w:pPr>
      <w:rPr>
        <w:rFonts w:ascii="Times New Roman" w:eastAsia="Times New Roman" w:hAnsi="Times New Roman" w:cs="Times New Roman" w:hint="default"/>
        <w:b/>
        <w:bCs/>
        <w:spacing w:val="-20"/>
        <w:w w:val="100"/>
        <w:sz w:val="24"/>
        <w:szCs w:val="24"/>
        <w:lang w:val="pt-PT" w:eastAsia="pt-PT" w:bidi="pt-PT"/>
      </w:rPr>
    </w:lvl>
    <w:lvl w:ilvl="3">
      <w:numFmt w:val="bullet"/>
      <w:lvlText w:val="•"/>
      <w:lvlJc w:val="left"/>
      <w:pPr>
        <w:ind w:left="3101" w:hanging="360"/>
      </w:pPr>
      <w:rPr>
        <w:rFonts w:hint="default"/>
        <w:lang w:val="pt-PT" w:eastAsia="pt-PT" w:bidi="pt-PT"/>
      </w:rPr>
    </w:lvl>
    <w:lvl w:ilvl="4">
      <w:numFmt w:val="bullet"/>
      <w:lvlText w:val="•"/>
      <w:lvlJc w:val="left"/>
      <w:pPr>
        <w:ind w:left="4082" w:hanging="360"/>
      </w:pPr>
      <w:rPr>
        <w:rFonts w:hint="default"/>
        <w:lang w:val="pt-PT" w:eastAsia="pt-PT" w:bidi="pt-PT"/>
      </w:rPr>
    </w:lvl>
    <w:lvl w:ilvl="5">
      <w:numFmt w:val="bullet"/>
      <w:lvlText w:val="•"/>
      <w:lvlJc w:val="left"/>
      <w:pPr>
        <w:ind w:left="5062" w:hanging="360"/>
      </w:pPr>
      <w:rPr>
        <w:rFonts w:hint="default"/>
        <w:lang w:val="pt-PT" w:eastAsia="pt-PT" w:bidi="pt-PT"/>
      </w:rPr>
    </w:lvl>
    <w:lvl w:ilvl="6">
      <w:numFmt w:val="bullet"/>
      <w:lvlText w:val="•"/>
      <w:lvlJc w:val="left"/>
      <w:pPr>
        <w:ind w:left="6043" w:hanging="360"/>
      </w:pPr>
      <w:rPr>
        <w:rFonts w:hint="default"/>
        <w:lang w:val="pt-PT" w:eastAsia="pt-PT" w:bidi="pt-PT"/>
      </w:rPr>
    </w:lvl>
    <w:lvl w:ilvl="7">
      <w:numFmt w:val="bullet"/>
      <w:lvlText w:val="•"/>
      <w:lvlJc w:val="left"/>
      <w:pPr>
        <w:ind w:left="7024" w:hanging="360"/>
      </w:pPr>
      <w:rPr>
        <w:rFonts w:hint="default"/>
        <w:lang w:val="pt-PT" w:eastAsia="pt-PT" w:bidi="pt-PT"/>
      </w:rPr>
    </w:lvl>
    <w:lvl w:ilvl="8">
      <w:numFmt w:val="bullet"/>
      <w:lvlText w:val="•"/>
      <w:lvlJc w:val="left"/>
      <w:pPr>
        <w:ind w:left="8004" w:hanging="360"/>
      </w:pPr>
      <w:rPr>
        <w:rFonts w:hint="default"/>
        <w:lang w:val="pt-PT" w:eastAsia="pt-PT" w:bidi="pt-PT"/>
      </w:rPr>
    </w:lvl>
  </w:abstractNum>
  <w:abstractNum w:abstractNumId="3" w15:restartNumberingAfterBreak="0">
    <w:nsid w:val="0B350F4E"/>
    <w:multiLevelType w:val="hybridMultilevel"/>
    <w:tmpl w:val="9042A404"/>
    <w:lvl w:ilvl="0" w:tplc="C772ED8A">
      <w:start w:val="1"/>
      <w:numFmt w:val="upperLetter"/>
      <w:lvlText w:val="%1)"/>
      <w:lvlJc w:val="left"/>
      <w:pPr>
        <w:ind w:left="221" w:hanging="337"/>
      </w:pPr>
      <w:rPr>
        <w:rFonts w:ascii="Times New Roman" w:eastAsia="Times New Roman" w:hAnsi="Times New Roman" w:cs="Times New Roman" w:hint="default"/>
        <w:spacing w:val="-1"/>
        <w:w w:val="100"/>
        <w:sz w:val="24"/>
        <w:szCs w:val="24"/>
        <w:lang w:val="pt-PT" w:eastAsia="pt-PT" w:bidi="pt-PT"/>
      </w:rPr>
    </w:lvl>
    <w:lvl w:ilvl="1" w:tplc="6CC8A3A8">
      <w:numFmt w:val="bullet"/>
      <w:lvlText w:val="•"/>
      <w:lvlJc w:val="left"/>
      <w:pPr>
        <w:ind w:left="1194" w:hanging="337"/>
      </w:pPr>
      <w:rPr>
        <w:rFonts w:hint="default"/>
        <w:lang w:val="pt-PT" w:eastAsia="pt-PT" w:bidi="pt-PT"/>
      </w:rPr>
    </w:lvl>
    <w:lvl w:ilvl="2" w:tplc="CFA0AED4">
      <w:numFmt w:val="bullet"/>
      <w:lvlText w:val="•"/>
      <w:lvlJc w:val="left"/>
      <w:pPr>
        <w:ind w:left="2169" w:hanging="337"/>
      </w:pPr>
      <w:rPr>
        <w:rFonts w:hint="default"/>
        <w:lang w:val="pt-PT" w:eastAsia="pt-PT" w:bidi="pt-PT"/>
      </w:rPr>
    </w:lvl>
    <w:lvl w:ilvl="3" w:tplc="AF7A6304">
      <w:numFmt w:val="bullet"/>
      <w:lvlText w:val="•"/>
      <w:lvlJc w:val="left"/>
      <w:pPr>
        <w:ind w:left="3143" w:hanging="337"/>
      </w:pPr>
      <w:rPr>
        <w:rFonts w:hint="default"/>
        <w:lang w:val="pt-PT" w:eastAsia="pt-PT" w:bidi="pt-PT"/>
      </w:rPr>
    </w:lvl>
    <w:lvl w:ilvl="4" w:tplc="0BEA59DC">
      <w:numFmt w:val="bullet"/>
      <w:lvlText w:val="•"/>
      <w:lvlJc w:val="left"/>
      <w:pPr>
        <w:ind w:left="4118" w:hanging="337"/>
      </w:pPr>
      <w:rPr>
        <w:rFonts w:hint="default"/>
        <w:lang w:val="pt-PT" w:eastAsia="pt-PT" w:bidi="pt-PT"/>
      </w:rPr>
    </w:lvl>
    <w:lvl w:ilvl="5" w:tplc="C89C8A0C">
      <w:numFmt w:val="bullet"/>
      <w:lvlText w:val="•"/>
      <w:lvlJc w:val="left"/>
      <w:pPr>
        <w:ind w:left="5093" w:hanging="337"/>
      </w:pPr>
      <w:rPr>
        <w:rFonts w:hint="default"/>
        <w:lang w:val="pt-PT" w:eastAsia="pt-PT" w:bidi="pt-PT"/>
      </w:rPr>
    </w:lvl>
    <w:lvl w:ilvl="6" w:tplc="8C58A6A4">
      <w:numFmt w:val="bullet"/>
      <w:lvlText w:val="•"/>
      <w:lvlJc w:val="left"/>
      <w:pPr>
        <w:ind w:left="6067" w:hanging="337"/>
      </w:pPr>
      <w:rPr>
        <w:rFonts w:hint="default"/>
        <w:lang w:val="pt-PT" w:eastAsia="pt-PT" w:bidi="pt-PT"/>
      </w:rPr>
    </w:lvl>
    <w:lvl w:ilvl="7" w:tplc="84484EF0">
      <w:numFmt w:val="bullet"/>
      <w:lvlText w:val="•"/>
      <w:lvlJc w:val="left"/>
      <w:pPr>
        <w:ind w:left="7042" w:hanging="337"/>
      </w:pPr>
      <w:rPr>
        <w:rFonts w:hint="default"/>
        <w:lang w:val="pt-PT" w:eastAsia="pt-PT" w:bidi="pt-PT"/>
      </w:rPr>
    </w:lvl>
    <w:lvl w:ilvl="8" w:tplc="C756AD8E">
      <w:numFmt w:val="bullet"/>
      <w:lvlText w:val="•"/>
      <w:lvlJc w:val="left"/>
      <w:pPr>
        <w:ind w:left="8017" w:hanging="337"/>
      </w:pPr>
      <w:rPr>
        <w:rFonts w:hint="default"/>
        <w:lang w:val="pt-PT" w:eastAsia="pt-PT" w:bidi="pt-PT"/>
      </w:rPr>
    </w:lvl>
  </w:abstractNum>
  <w:abstractNum w:abstractNumId="4" w15:restartNumberingAfterBreak="0">
    <w:nsid w:val="0C997800"/>
    <w:multiLevelType w:val="multilevel"/>
    <w:tmpl w:val="3A60EF74"/>
    <w:lvl w:ilvl="0">
      <w:start w:val="2"/>
      <w:numFmt w:val="decimal"/>
      <w:lvlText w:val="%1"/>
      <w:lvlJc w:val="left"/>
      <w:pPr>
        <w:ind w:left="221" w:hanging="418"/>
      </w:pPr>
      <w:rPr>
        <w:rFonts w:hint="default"/>
        <w:lang w:val="pt-PT" w:eastAsia="pt-PT" w:bidi="pt-PT"/>
      </w:rPr>
    </w:lvl>
    <w:lvl w:ilvl="1">
      <w:start w:val="6"/>
      <w:numFmt w:val="decimal"/>
      <w:lvlText w:val="%1.%2"/>
      <w:lvlJc w:val="left"/>
      <w:pPr>
        <w:ind w:left="221" w:hanging="418"/>
      </w:pPr>
      <w:rPr>
        <w:rFonts w:ascii="Times New Roman" w:eastAsia="Times New Roman" w:hAnsi="Times New Roman" w:cs="Times New Roman" w:hint="default"/>
        <w:spacing w:val="-6"/>
        <w:w w:val="100"/>
        <w:sz w:val="24"/>
        <w:szCs w:val="24"/>
        <w:lang w:val="pt-PT" w:eastAsia="pt-PT" w:bidi="pt-PT"/>
      </w:rPr>
    </w:lvl>
    <w:lvl w:ilvl="2">
      <w:start w:val="1"/>
      <w:numFmt w:val="decimal"/>
      <w:lvlText w:val="%1.%2.%3"/>
      <w:lvlJc w:val="left"/>
      <w:pPr>
        <w:ind w:left="221" w:hanging="560"/>
      </w:pPr>
      <w:rPr>
        <w:rFonts w:ascii="Times New Roman" w:eastAsia="Times New Roman" w:hAnsi="Times New Roman" w:cs="Times New Roman" w:hint="default"/>
        <w:spacing w:val="-1"/>
        <w:w w:val="100"/>
        <w:sz w:val="24"/>
        <w:szCs w:val="24"/>
        <w:lang w:val="pt-PT" w:eastAsia="pt-PT" w:bidi="pt-PT"/>
      </w:rPr>
    </w:lvl>
    <w:lvl w:ilvl="3">
      <w:numFmt w:val="bullet"/>
      <w:lvlText w:val="•"/>
      <w:lvlJc w:val="left"/>
      <w:pPr>
        <w:ind w:left="3143" w:hanging="560"/>
      </w:pPr>
      <w:rPr>
        <w:rFonts w:hint="default"/>
        <w:lang w:val="pt-PT" w:eastAsia="pt-PT" w:bidi="pt-PT"/>
      </w:rPr>
    </w:lvl>
    <w:lvl w:ilvl="4">
      <w:numFmt w:val="bullet"/>
      <w:lvlText w:val="•"/>
      <w:lvlJc w:val="left"/>
      <w:pPr>
        <w:ind w:left="4118" w:hanging="560"/>
      </w:pPr>
      <w:rPr>
        <w:rFonts w:hint="default"/>
        <w:lang w:val="pt-PT" w:eastAsia="pt-PT" w:bidi="pt-PT"/>
      </w:rPr>
    </w:lvl>
    <w:lvl w:ilvl="5">
      <w:numFmt w:val="bullet"/>
      <w:lvlText w:val="•"/>
      <w:lvlJc w:val="left"/>
      <w:pPr>
        <w:ind w:left="5093" w:hanging="560"/>
      </w:pPr>
      <w:rPr>
        <w:rFonts w:hint="default"/>
        <w:lang w:val="pt-PT" w:eastAsia="pt-PT" w:bidi="pt-PT"/>
      </w:rPr>
    </w:lvl>
    <w:lvl w:ilvl="6">
      <w:numFmt w:val="bullet"/>
      <w:lvlText w:val="•"/>
      <w:lvlJc w:val="left"/>
      <w:pPr>
        <w:ind w:left="6067" w:hanging="560"/>
      </w:pPr>
      <w:rPr>
        <w:rFonts w:hint="default"/>
        <w:lang w:val="pt-PT" w:eastAsia="pt-PT" w:bidi="pt-PT"/>
      </w:rPr>
    </w:lvl>
    <w:lvl w:ilvl="7">
      <w:numFmt w:val="bullet"/>
      <w:lvlText w:val="•"/>
      <w:lvlJc w:val="left"/>
      <w:pPr>
        <w:ind w:left="7042" w:hanging="560"/>
      </w:pPr>
      <w:rPr>
        <w:rFonts w:hint="default"/>
        <w:lang w:val="pt-PT" w:eastAsia="pt-PT" w:bidi="pt-PT"/>
      </w:rPr>
    </w:lvl>
    <w:lvl w:ilvl="8">
      <w:numFmt w:val="bullet"/>
      <w:lvlText w:val="•"/>
      <w:lvlJc w:val="left"/>
      <w:pPr>
        <w:ind w:left="8017" w:hanging="560"/>
      </w:pPr>
      <w:rPr>
        <w:rFonts w:hint="default"/>
        <w:lang w:val="pt-PT" w:eastAsia="pt-PT" w:bidi="pt-PT"/>
      </w:rPr>
    </w:lvl>
  </w:abstractNum>
  <w:abstractNum w:abstractNumId="5" w15:restartNumberingAfterBreak="0">
    <w:nsid w:val="0F433E37"/>
    <w:multiLevelType w:val="multilevel"/>
    <w:tmpl w:val="408EEC8C"/>
    <w:lvl w:ilvl="0">
      <w:start w:val="14"/>
      <w:numFmt w:val="decimal"/>
      <w:lvlText w:val="%1"/>
      <w:lvlJc w:val="left"/>
      <w:pPr>
        <w:ind w:left="221" w:hanging="560"/>
      </w:pPr>
      <w:rPr>
        <w:rFonts w:hint="default"/>
        <w:lang w:val="pt-PT" w:eastAsia="pt-PT" w:bidi="pt-PT"/>
      </w:rPr>
    </w:lvl>
    <w:lvl w:ilvl="1">
      <w:start w:val="1"/>
      <w:numFmt w:val="decimal"/>
      <w:lvlText w:val="%1.%2"/>
      <w:lvlJc w:val="left"/>
      <w:pPr>
        <w:ind w:left="221" w:hanging="560"/>
      </w:pPr>
      <w:rPr>
        <w:rFonts w:ascii="Times New Roman" w:eastAsia="Times New Roman" w:hAnsi="Times New Roman" w:cs="Times New Roman" w:hint="default"/>
        <w:b/>
        <w:bCs/>
        <w:spacing w:val="-3"/>
        <w:w w:val="100"/>
        <w:sz w:val="24"/>
        <w:szCs w:val="24"/>
        <w:lang w:val="pt-PT" w:eastAsia="pt-PT" w:bidi="pt-PT"/>
      </w:rPr>
    </w:lvl>
    <w:lvl w:ilvl="2">
      <w:numFmt w:val="bullet"/>
      <w:lvlText w:val="•"/>
      <w:lvlJc w:val="left"/>
      <w:pPr>
        <w:ind w:left="2169" w:hanging="560"/>
      </w:pPr>
      <w:rPr>
        <w:rFonts w:hint="default"/>
        <w:lang w:val="pt-PT" w:eastAsia="pt-PT" w:bidi="pt-PT"/>
      </w:rPr>
    </w:lvl>
    <w:lvl w:ilvl="3">
      <w:numFmt w:val="bullet"/>
      <w:lvlText w:val="•"/>
      <w:lvlJc w:val="left"/>
      <w:pPr>
        <w:ind w:left="3143" w:hanging="560"/>
      </w:pPr>
      <w:rPr>
        <w:rFonts w:hint="default"/>
        <w:lang w:val="pt-PT" w:eastAsia="pt-PT" w:bidi="pt-PT"/>
      </w:rPr>
    </w:lvl>
    <w:lvl w:ilvl="4">
      <w:numFmt w:val="bullet"/>
      <w:lvlText w:val="•"/>
      <w:lvlJc w:val="left"/>
      <w:pPr>
        <w:ind w:left="4118" w:hanging="560"/>
      </w:pPr>
      <w:rPr>
        <w:rFonts w:hint="default"/>
        <w:lang w:val="pt-PT" w:eastAsia="pt-PT" w:bidi="pt-PT"/>
      </w:rPr>
    </w:lvl>
    <w:lvl w:ilvl="5">
      <w:numFmt w:val="bullet"/>
      <w:lvlText w:val="•"/>
      <w:lvlJc w:val="left"/>
      <w:pPr>
        <w:ind w:left="5093" w:hanging="560"/>
      </w:pPr>
      <w:rPr>
        <w:rFonts w:hint="default"/>
        <w:lang w:val="pt-PT" w:eastAsia="pt-PT" w:bidi="pt-PT"/>
      </w:rPr>
    </w:lvl>
    <w:lvl w:ilvl="6">
      <w:numFmt w:val="bullet"/>
      <w:lvlText w:val="•"/>
      <w:lvlJc w:val="left"/>
      <w:pPr>
        <w:ind w:left="6067" w:hanging="560"/>
      </w:pPr>
      <w:rPr>
        <w:rFonts w:hint="default"/>
        <w:lang w:val="pt-PT" w:eastAsia="pt-PT" w:bidi="pt-PT"/>
      </w:rPr>
    </w:lvl>
    <w:lvl w:ilvl="7">
      <w:numFmt w:val="bullet"/>
      <w:lvlText w:val="•"/>
      <w:lvlJc w:val="left"/>
      <w:pPr>
        <w:ind w:left="7042" w:hanging="560"/>
      </w:pPr>
      <w:rPr>
        <w:rFonts w:hint="default"/>
        <w:lang w:val="pt-PT" w:eastAsia="pt-PT" w:bidi="pt-PT"/>
      </w:rPr>
    </w:lvl>
    <w:lvl w:ilvl="8">
      <w:numFmt w:val="bullet"/>
      <w:lvlText w:val="•"/>
      <w:lvlJc w:val="left"/>
      <w:pPr>
        <w:ind w:left="8017" w:hanging="560"/>
      </w:pPr>
      <w:rPr>
        <w:rFonts w:hint="default"/>
        <w:lang w:val="pt-PT" w:eastAsia="pt-PT" w:bidi="pt-PT"/>
      </w:rPr>
    </w:lvl>
  </w:abstractNum>
  <w:abstractNum w:abstractNumId="6" w15:restartNumberingAfterBreak="0">
    <w:nsid w:val="1C843DA8"/>
    <w:multiLevelType w:val="hybridMultilevel"/>
    <w:tmpl w:val="34DC5A2C"/>
    <w:lvl w:ilvl="0" w:tplc="B61E3914">
      <w:start w:val="1"/>
      <w:numFmt w:val="lowerLetter"/>
      <w:lvlText w:val="%1)"/>
      <w:lvlJc w:val="left"/>
      <w:pPr>
        <w:ind w:left="466" w:hanging="245"/>
      </w:pPr>
      <w:rPr>
        <w:rFonts w:ascii="Times New Roman" w:eastAsia="Times New Roman" w:hAnsi="Times New Roman" w:cs="Times New Roman" w:hint="default"/>
        <w:spacing w:val="-1"/>
        <w:w w:val="100"/>
        <w:sz w:val="24"/>
        <w:szCs w:val="24"/>
        <w:lang w:val="pt-PT" w:eastAsia="pt-PT" w:bidi="pt-PT"/>
      </w:rPr>
    </w:lvl>
    <w:lvl w:ilvl="1" w:tplc="0D802E4E">
      <w:numFmt w:val="bullet"/>
      <w:lvlText w:val="•"/>
      <w:lvlJc w:val="left"/>
      <w:pPr>
        <w:ind w:left="1410" w:hanging="245"/>
      </w:pPr>
      <w:rPr>
        <w:rFonts w:hint="default"/>
        <w:lang w:val="pt-PT" w:eastAsia="pt-PT" w:bidi="pt-PT"/>
      </w:rPr>
    </w:lvl>
    <w:lvl w:ilvl="2" w:tplc="B44E8F52">
      <w:numFmt w:val="bullet"/>
      <w:lvlText w:val="•"/>
      <w:lvlJc w:val="left"/>
      <w:pPr>
        <w:ind w:left="2361" w:hanging="245"/>
      </w:pPr>
      <w:rPr>
        <w:rFonts w:hint="default"/>
        <w:lang w:val="pt-PT" w:eastAsia="pt-PT" w:bidi="pt-PT"/>
      </w:rPr>
    </w:lvl>
    <w:lvl w:ilvl="3" w:tplc="AE28B1E4">
      <w:numFmt w:val="bullet"/>
      <w:lvlText w:val="•"/>
      <w:lvlJc w:val="left"/>
      <w:pPr>
        <w:ind w:left="3311" w:hanging="245"/>
      </w:pPr>
      <w:rPr>
        <w:rFonts w:hint="default"/>
        <w:lang w:val="pt-PT" w:eastAsia="pt-PT" w:bidi="pt-PT"/>
      </w:rPr>
    </w:lvl>
    <w:lvl w:ilvl="4" w:tplc="F970EF5E">
      <w:numFmt w:val="bullet"/>
      <w:lvlText w:val="•"/>
      <w:lvlJc w:val="left"/>
      <w:pPr>
        <w:ind w:left="4262" w:hanging="245"/>
      </w:pPr>
      <w:rPr>
        <w:rFonts w:hint="default"/>
        <w:lang w:val="pt-PT" w:eastAsia="pt-PT" w:bidi="pt-PT"/>
      </w:rPr>
    </w:lvl>
    <w:lvl w:ilvl="5" w:tplc="7C508A04">
      <w:numFmt w:val="bullet"/>
      <w:lvlText w:val="•"/>
      <w:lvlJc w:val="left"/>
      <w:pPr>
        <w:ind w:left="5213" w:hanging="245"/>
      </w:pPr>
      <w:rPr>
        <w:rFonts w:hint="default"/>
        <w:lang w:val="pt-PT" w:eastAsia="pt-PT" w:bidi="pt-PT"/>
      </w:rPr>
    </w:lvl>
    <w:lvl w:ilvl="6" w:tplc="215AFE8A">
      <w:numFmt w:val="bullet"/>
      <w:lvlText w:val="•"/>
      <w:lvlJc w:val="left"/>
      <w:pPr>
        <w:ind w:left="6163" w:hanging="245"/>
      </w:pPr>
      <w:rPr>
        <w:rFonts w:hint="default"/>
        <w:lang w:val="pt-PT" w:eastAsia="pt-PT" w:bidi="pt-PT"/>
      </w:rPr>
    </w:lvl>
    <w:lvl w:ilvl="7" w:tplc="7CDCA90C">
      <w:numFmt w:val="bullet"/>
      <w:lvlText w:val="•"/>
      <w:lvlJc w:val="left"/>
      <w:pPr>
        <w:ind w:left="7114" w:hanging="245"/>
      </w:pPr>
      <w:rPr>
        <w:rFonts w:hint="default"/>
        <w:lang w:val="pt-PT" w:eastAsia="pt-PT" w:bidi="pt-PT"/>
      </w:rPr>
    </w:lvl>
    <w:lvl w:ilvl="8" w:tplc="E34EBA10">
      <w:numFmt w:val="bullet"/>
      <w:lvlText w:val="•"/>
      <w:lvlJc w:val="left"/>
      <w:pPr>
        <w:ind w:left="8065" w:hanging="245"/>
      </w:pPr>
      <w:rPr>
        <w:rFonts w:hint="default"/>
        <w:lang w:val="pt-PT" w:eastAsia="pt-PT" w:bidi="pt-PT"/>
      </w:rPr>
    </w:lvl>
  </w:abstractNum>
  <w:abstractNum w:abstractNumId="7" w15:restartNumberingAfterBreak="0">
    <w:nsid w:val="1E57161E"/>
    <w:multiLevelType w:val="multilevel"/>
    <w:tmpl w:val="F0BAA23C"/>
    <w:lvl w:ilvl="0">
      <w:start w:val="6"/>
      <w:numFmt w:val="decimal"/>
      <w:lvlText w:val="%1"/>
      <w:lvlJc w:val="left"/>
      <w:pPr>
        <w:ind w:left="221" w:hanging="584"/>
      </w:pPr>
      <w:rPr>
        <w:rFonts w:hint="default"/>
        <w:lang w:val="pt-PT" w:eastAsia="pt-PT" w:bidi="pt-PT"/>
      </w:rPr>
    </w:lvl>
    <w:lvl w:ilvl="1">
      <w:start w:val="5"/>
      <w:numFmt w:val="decimal"/>
      <w:lvlText w:val="%1.%2"/>
      <w:lvlJc w:val="left"/>
      <w:pPr>
        <w:ind w:left="221" w:hanging="584"/>
      </w:pPr>
      <w:rPr>
        <w:rFonts w:hint="default"/>
        <w:lang w:val="pt-PT" w:eastAsia="pt-PT" w:bidi="pt-PT"/>
      </w:rPr>
    </w:lvl>
    <w:lvl w:ilvl="2">
      <w:start w:val="1"/>
      <w:numFmt w:val="decimal"/>
      <w:lvlText w:val="%1.%2.%3"/>
      <w:lvlJc w:val="left"/>
      <w:pPr>
        <w:ind w:left="221" w:hanging="584"/>
      </w:pPr>
      <w:rPr>
        <w:rFonts w:ascii="Times New Roman" w:eastAsia="Times New Roman" w:hAnsi="Times New Roman" w:cs="Times New Roman" w:hint="default"/>
        <w:spacing w:val="-18"/>
        <w:w w:val="100"/>
        <w:sz w:val="24"/>
        <w:szCs w:val="24"/>
        <w:lang w:val="pt-PT" w:eastAsia="pt-PT" w:bidi="pt-PT"/>
      </w:rPr>
    </w:lvl>
    <w:lvl w:ilvl="3">
      <w:numFmt w:val="bullet"/>
      <w:lvlText w:val="•"/>
      <w:lvlJc w:val="left"/>
      <w:pPr>
        <w:ind w:left="3143" w:hanging="584"/>
      </w:pPr>
      <w:rPr>
        <w:rFonts w:hint="default"/>
        <w:lang w:val="pt-PT" w:eastAsia="pt-PT" w:bidi="pt-PT"/>
      </w:rPr>
    </w:lvl>
    <w:lvl w:ilvl="4">
      <w:numFmt w:val="bullet"/>
      <w:lvlText w:val="•"/>
      <w:lvlJc w:val="left"/>
      <w:pPr>
        <w:ind w:left="4118" w:hanging="584"/>
      </w:pPr>
      <w:rPr>
        <w:rFonts w:hint="default"/>
        <w:lang w:val="pt-PT" w:eastAsia="pt-PT" w:bidi="pt-PT"/>
      </w:rPr>
    </w:lvl>
    <w:lvl w:ilvl="5">
      <w:numFmt w:val="bullet"/>
      <w:lvlText w:val="•"/>
      <w:lvlJc w:val="left"/>
      <w:pPr>
        <w:ind w:left="5093" w:hanging="584"/>
      </w:pPr>
      <w:rPr>
        <w:rFonts w:hint="default"/>
        <w:lang w:val="pt-PT" w:eastAsia="pt-PT" w:bidi="pt-PT"/>
      </w:rPr>
    </w:lvl>
    <w:lvl w:ilvl="6">
      <w:numFmt w:val="bullet"/>
      <w:lvlText w:val="•"/>
      <w:lvlJc w:val="left"/>
      <w:pPr>
        <w:ind w:left="6067" w:hanging="584"/>
      </w:pPr>
      <w:rPr>
        <w:rFonts w:hint="default"/>
        <w:lang w:val="pt-PT" w:eastAsia="pt-PT" w:bidi="pt-PT"/>
      </w:rPr>
    </w:lvl>
    <w:lvl w:ilvl="7">
      <w:numFmt w:val="bullet"/>
      <w:lvlText w:val="•"/>
      <w:lvlJc w:val="left"/>
      <w:pPr>
        <w:ind w:left="7042" w:hanging="584"/>
      </w:pPr>
      <w:rPr>
        <w:rFonts w:hint="default"/>
        <w:lang w:val="pt-PT" w:eastAsia="pt-PT" w:bidi="pt-PT"/>
      </w:rPr>
    </w:lvl>
    <w:lvl w:ilvl="8">
      <w:numFmt w:val="bullet"/>
      <w:lvlText w:val="•"/>
      <w:lvlJc w:val="left"/>
      <w:pPr>
        <w:ind w:left="8017" w:hanging="584"/>
      </w:pPr>
      <w:rPr>
        <w:rFonts w:hint="default"/>
        <w:lang w:val="pt-PT" w:eastAsia="pt-PT" w:bidi="pt-PT"/>
      </w:rPr>
    </w:lvl>
  </w:abstractNum>
  <w:abstractNum w:abstractNumId="8" w15:restartNumberingAfterBreak="0">
    <w:nsid w:val="1F2B7A87"/>
    <w:multiLevelType w:val="multilevel"/>
    <w:tmpl w:val="50148626"/>
    <w:lvl w:ilvl="0">
      <w:start w:val="2"/>
      <w:numFmt w:val="decimal"/>
      <w:lvlText w:val="%1"/>
      <w:lvlJc w:val="left"/>
      <w:pPr>
        <w:ind w:left="221" w:hanging="392"/>
      </w:pPr>
      <w:rPr>
        <w:rFonts w:hint="default"/>
        <w:lang w:val="pt-PT" w:eastAsia="pt-PT" w:bidi="pt-PT"/>
      </w:rPr>
    </w:lvl>
    <w:lvl w:ilvl="1">
      <w:start w:val="8"/>
      <w:numFmt w:val="decimal"/>
      <w:lvlText w:val="%1.%2"/>
      <w:lvlJc w:val="left"/>
      <w:pPr>
        <w:ind w:left="221" w:hanging="392"/>
      </w:pPr>
      <w:rPr>
        <w:rFonts w:ascii="Times New Roman" w:eastAsia="Times New Roman" w:hAnsi="Times New Roman" w:cs="Times New Roman" w:hint="default"/>
        <w:spacing w:val="-30"/>
        <w:w w:val="100"/>
        <w:sz w:val="24"/>
        <w:szCs w:val="24"/>
        <w:lang w:val="pt-PT" w:eastAsia="pt-PT" w:bidi="pt-PT"/>
      </w:rPr>
    </w:lvl>
    <w:lvl w:ilvl="2">
      <w:numFmt w:val="bullet"/>
      <w:lvlText w:val="•"/>
      <w:lvlJc w:val="left"/>
      <w:pPr>
        <w:ind w:left="2169" w:hanging="392"/>
      </w:pPr>
      <w:rPr>
        <w:rFonts w:hint="default"/>
        <w:lang w:val="pt-PT" w:eastAsia="pt-PT" w:bidi="pt-PT"/>
      </w:rPr>
    </w:lvl>
    <w:lvl w:ilvl="3">
      <w:numFmt w:val="bullet"/>
      <w:lvlText w:val="•"/>
      <w:lvlJc w:val="left"/>
      <w:pPr>
        <w:ind w:left="3143" w:hanging="392"/>
      </w:pPr>
      <w:rPr>
        <w:rFonts w:hint="default"/>
        <w:lang w:val="pt-PT" w:eastAsia="pt-PT" w:bidi="pt-PT"/>
      </w:rPr>
    </w:lvl>
    <w:lvl w:ilvl="4">
      <w:numFmt w:val="bullet"/>
      <w:lvlText w:val="•"/>
      <w:lvlJc w:val="left"/>
      <w:pPr>
        <w:ind w:left="4118" w:hanging="392"/>
      </w:pPr>
      <w:rPr>
        <w:rFonts w:hint="default"/>
        <w:lang w:val="pt-PT" w:eastAsia="pt-PT" w:bidi="pt-PT"/>
      </w:rPr>
    </w:lvl>
    <w:lvl w:ilvl="5">
      <w:numFmt w:val="bullet"/>
      <w:lvlText w:val="•"/>
      <w:lvlJc w:val="left"/>
      <w:pPr>
        <w:ind w:left="5093" w:hanging="392"/>
      </w:pPr>
      <w:rPr>
        <w:rFonts w:hint="default"/>
        <w:lang w:val="pt-PT" w:eastAsia="pt-PT" w:bidi="pt-PT"/>
      </w:rPr>
    </w:lvl>
    <w:lvl w:ilvl="6">
      <w:numFmt w:val="bullet"/>
      <w:lvlText w:val="•"/>
      <w:lvlJc w:val="left"/>
      <w:pPr>
        <w:ind w:left="6067" w:hanging="392"/>
      </w:pPr>
      <w:rPr>
        <w:rFonts w:hint="default"/>
        <w:lang w:val="pt-PT" w:eastAsia="pt-PT" w:bidi="pt-PT"/>
      </w:rPr>
    </w:lvl>
    <w:lvl w:ilvl="7">
      <w:numFmt w:val="bullet"/>
      <w:lvlText w:val="•"/>
      <w:lvlJc w:val="left"/>
      <w:pPr>
        <w:ind w:left="7042" w:hanging="392"/>
      </w:pPr>
      <w:rPr>
        <w:rFonts w:hint="default"/>
        <w:lang w:val="pt-PT" w:eastAsia="pt-PT" w:bidi="pt-PT"/>
      </w:rPr>
    </w:lvl>
    <w:lvl w:ilvl="8">
      <w:numFmt w:val="bullet"/>
      <w:lvlText w:val="•"/>
      <w:lvlJc w:val="left"/>
      <w:pPr>
        <w:ind w:left="8017" w:hanging="392"/>
      </w:pPr>
      <w:rPr>
        <w:rFonts w:hint="default"/>
        <w:lang w:val="pt-PT" w:eastAsia="pt-PT" w:bidi="pt-PT"/>
      </w:rPr>
    </w:lvl>
  </w:abstractNum>
  <w:abstractNum w:abstractNumId="9" w15:restartNumberingAfterBreak="0">
    <w:nsid w:val="21F74AE3"/>
    <w:multiLevelType w:val="multilevel"/>
    <w:tmpl w:val="30220A5E"/>
    <w:lvl w:ilvl="0">
      <w:start w:val="8"/>
      <w:numFmt w:val="decimal"/>
      <w:lvlText w:val="%1"/>
      <w:lvlJc w:val="left"/>
      <w:pPr>
        <w:ind w:left="221" w:hanging="392"/>
      </w:pPr>
      <w:rPr>
        <w:rFonts w:hint="default"/>
        <w:lang w:val="pt-PT" w:eastAsia="pt-PT" w:bidi="pt-PT"/>
      </w:rPr>
    </w:lvl>
    <w:lvl w:ilvl="1">
      <w:start w:val="1"/>
      <w:numFmt w:val="decimal"/>
      <w:lvlText w:val="%1.%2"/>
      <w:lvlJc w:val="left"/>
      <w:pPr>
        <w:ind w:left="221" w:hanging="392"/>
      </w:pPr>
      <w:rPr>
        <w:rFonts w:ascii="Times New Roman" w:eastAsia="Times New Roman" w:hAnsi="Times New Roman" w:cs="Times New Roman" w:hint="default"/>
        <w:spacing w:val="-30"/>
        <w:w w:val="100"/>
        <w:sz w:val="24"/>
        <w:szCs w:val="24"/>
        <w:lang w:val="pt-PT" w:eastAsia="pt-PT" w:bidi="pt-PT"/>
      </w:rPr>
    </w:lvl>
    <w:lvl w:ilvl="2">
      <w:start w:val="1"/>
      <w:numFmt w:val="lowerLetter"/>
      <w:lvlText w:val="%3)"/>
      <w:lvlJc w:val="left"/>
      <w:pPr>
        <w:ind w:left="929" w:hanging="281"/>
      </w:pPr>
      <w:rPr>
        <w:rFonts w:ascii="Times New Roman" w:eastAsia="Times New Roman" w:hAnsi="Times New Roman" w:cs="Times New Roman" w:hint="default"/>
        <w:spacing w:val="-25"/>
        <w:w w:val="100"/>
        <w:sz w:val="24"/>
        <w:szCs w:val="24"/>
        <w:lang w:val="pt-PT" w:eastAsia="pt-PT" w:bidi="pt-PT"/>
      </w:rPr>
    </w:lvl>
    <w:lvl w:ilvl="3">
      <w:numFmt w:val="bullet"/>
      <w:lvlText w:val="•"/>
      <w:lvlJc w:val="left"/>
      <w:pPr>
        <w:ind w:left="2930" w:hanging="281"/>
      </w:pPr>
      <w:rPr>
        <w:rFonts w:hint="default"/>
        <w:lang w:val="pt-PT" w:eastAsia="pt-PT" w:bidi="pt-PT"/>
      </w:rPr>
    </w:lvl>
    <w:lvl w:ilvl="4">
      <w:numFmt w:val="bullet"/>
      <w:lvlText w:val="•"/>
      <w:lvlJc w:val="left"/>
      <w:pPr>
        <w:ind w:left="3935" w:hanging="281"/>
      </w:pPr>
      <w:rPr>
        <w:rFonts w:hint="default"/>
        <w:lang w:val="pt-PT" w:eastAsia="pt-PT" w:bidi="pt-PT"/>
      </w:rPr>
    </w:lvl>
    <w:lvl w:ilvl="5">
      <w:numFmt w:val="bullet"/>
      <w:lvlText w:val="•"/>
      <w:lvlJc w:val="left"/>
      <w:pPr>
        <w:ind w:left="4940" w:hanging="281"/>
      </w:pPr>
      <w:rPr>
        <w:rFonts w:hint="default"/>
        <w:lang w:val="pt-PT" w:eastAsia="pt-PT" w:bidi="pt-PT"/>
      </w:rPr>
    </w:lvl>
    <w:lvl w:ilvl="6">
      <w:numFmt w:val="bullet"/>
      <w:lvlText w:val="•"/>
      <w:lvlJc w:val="left"/>
      <w:pPr>
        <w:ind w:left="5945" w:hanging="281"/>
      </w:pPr>
      <w:rPr>
        <w:rFonts w:hint="default"/>
        <w:lang w:val="pt-PT" w:eastAsia="pt-PT" w:bidi="pt-PT"/>
      </w:rPr>
    </w:lvl>
    <w:lvl w:ilvl="7">
      <w:numFmt w:val="bullet"/>
      <w:lvlText w:val="•"/>
      <w:lvlJc w:val="left"/>
      <w:pPr>
        <w:ind w:left="6950" w:hanging="281"/>
      </w:pPr>
      <w:rPr>
        <w:rFonts w:hint="default"/>
        <w:lang w:val="pt-PT" w:eastAsia="pt-PT" w:bidi="pt-PT"/>
      </w:rPr>
    </w:lvl>
    <w:lvl w:ilvl="8">
      <w:numFmt w:val="bullet"/>
      <w:lvlText w:val="•"/>
      <w:lvlJc w:val="left"/>
      <w:pPr>
        <w:ind w:left="7956" w:hanging="281"/>
      </w:pPr>
      <w:rPr>
        <w:rFonts w:hint="default"/>
        <w:lang w:val="pt-PT" w:eastAsia="pt-PT" w:bidi="pt-PT"/>
      </w:rPr>
    </w:lvl>
  </w:abstractNum>
  <w:abstractNum w:abstractNumId="10" w15:restartNumberingAfterBreak="0">
    <w:nsid w:val="297B0042"/>
    <w:multiLevelType w:val="multilevel"/>
    <w:tmpl w:val="06ECD4DC"/>
    <w:lvl w:ilvl="0">
      <w:start w:val="2"/>
      <w:numFmt w:val="decimal"/>
      <w:lvlText w:val="%1"/>
      <w:lvlJc w:val="left"/>
      <w:pPr>
        <w:ind w:left="221" w:hanging="368"/>
      </w:pPr>
      <w:rPr>
        <w:rFonts w:hint="default"/>
        <w:lang w:val="pt-PT" w:eastAsia="pt-PT" w:bidi="pt-PT"/>
      </w:rPr>
    </w:lvl>
    <w:lvl w:ilvl="1">
      <w:start w:val="1"/>
      <w:numFmt w:val="decimal"/>
      <w:lvlText w:val="%1.%2"/>
      <w:lvlJc w:val="left"/>
      <w:pPr>
        <w:ind w:left="221" w:hanging="368"/>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2169" w:hanging="368"/>
      </w:pPr>
      <w:rPr>
        <w:rFonts w:hint="default"/>
        <w:lang w:val="pt-PT" w:eastAsia="pt-PT" w:bidi="pt-PT"/>
      </w:rPr>
    </w:lvl>
    <w:lvl w:ilvl="3">
      <w:numFmt w:val="bullet"/>
      <w:lvlText w:val="•"/>
      <w:lvlJc w:val="left"/>
      <w:pPr>
        <w:ind w:left="3143" w:hanging="368"/>
      </w:pPr>
      <w:rPr>
        <w:rFonts w:hint="default"/>
        <w:lang w:val="pt-PT" w:eastAsia="pt-PT" w:bidi="pt-PT"/>
      </w:rPr>
    </w:lvl>
    <w:lvl w:ilvl="4">
      <w:numFmt w:val="bullet"/>
      <w:lvlText w:val="•"/>
      <w:lvlJc w:val="left"/>
      <w:pPr>
        <w:ind w:left="4118" w:hanging="368"/>
      </w:pPr>
      <w:rPr>
        <w:rFonts w:hint="default"/>
        <w:lang w:val="pt-PT" w:eastAsia="pt-PT" w:bidi="pt-PT"/>
      </w:rPr>
    </w:lvl>
    <w:lvl w:ilvl="5">
      <w:numFmt w:val="bullet"/>
      <w:lvlText w:val="•"/>
      <w:lvlJc w:val="left"/>
      <w:pPr>
        <w:ind w:left="5093" w:hanging="368"/>
      </w:pPr>
      <w:rPr>
        <w:rFonts w:hint="default"/>
        <w:lang w:val="pt-PT" w:eastAsia="pt-PT" w:bidi="pt-PT"/>
      </w:rPr>
    </w:lvl>
    <w:lvl w:ilvl="6">
      <w:numFmt w:val="bullet"/>
      <w:lvlText w:val="•"/>
      <w:lvlJc w:val="left"/>
      <w:pPr>
        <w:ind w:left="6067" w:hanging="368"/>
      </w:pPr>
      <w:rPr>
        <w:rFonts w:hint="default"/>
        <w:lang w:val="pt-PT" w:eastAsia="pt-PT" w:bidi="pt-PT"/>
      </w:rPr>
    </w:lvl>
    <w:lvl w:ilvl="7">
      <w:numFmt w:val="bullet"/>
      <w:lvlText w:val="•"/>
      <w:lvlJc w:val="left"/>
      <w:pPr>
        <w:ind w:left="7042" w:hanging="368"/>
      </w:pPr>
      <w:rPr>
        <w:rFonts w:hint="default"/>
        <w:lang w:val="pt-PT" w:eastAsia="pt-PT" w:bidi="pt-PT"/>
      </w:rPr>
    </w:lvl>
    <w:lvl w:ilvl="8">
      <w:numFmt w:val="bullet"/>
      <w:lvlText w:val="•"/>
      <w:lvlJc w:val="left"/>
      <w:pPr>
        <w:ind w:left="8017" w:hanging="368"/>
      </w:pPr>
      <w:rPr>
        <w:rFonts w:hint="default"/>
        <w:lang w:val="pt-PT" w:eastAsia="pt-PT" w:bidi="pt-PT"/>
      </w:rPr>
    </w:lvl>
  </w:abstractNum>
  <w:abstractNum w:abstractNumId="11" w15:restartNumberingAfterBreak="0">
    <w:nsid w:val="2BA2185B"/>
    <w:multiLevelType w:val="hybridMultilevel"/>
    <w:tmpl w:val="107CD838"/>
    <w:lvl w:ilvl="0" w:tplc="6C1AAD20">
      <w:start w:val="1"/>
      <w:numFmt w:val="lowerLetter"/>
      <w:lvlText w:val="%1)"/>
      <w:lvlJc w:val="left"/>
      <w:pPr>
        <w:ind w:left="929" w:hanging="425"/>
      </w:pPr>
      <w:rPr>
        <w:rFonts w:ascii="Times New Roman" w:eastAsia="Times New Roman" w:hAnsi="Times New Roman" w:cs="Times New Roman" w:hint="default"/>
        <w:spacing w:val="-1"/>
        <w:w w:val="100"/>
        <w:sz w:val="24"/>
        <w:szCs w:val="24"/>
        <w:lang w:val="pt-PT" w:eastAsia="pt-PT" w:bidi="pt-PT"/>
      </w:rPr>
    </w:lvl>
    <w:lvl w:ilvl="1" w:tplc="20FA84E8">
      <w:numFmt w:val="bullet"/>
      <w:lvlText w:val="•"/>
      <w:lvlJc w:val="left"/>
      <w:pPr>
        <w:ind w:left="1824" w:hanging="425"/>
      </w:pPr>
      <w:rPr>
        <w:rFonts w:hint="default"/>
        <w:lang w:val="pt-PT" w:eastAsia="pt-PT" w:bidi="pt-PT"/>
      </w:rPr>
    </w:lvl>
    <w:lvl w:ilvl="2" w:tplc="4120B35E">
      <w:numFmt w:val="bullet"/>
      <w:lvlText w:val="•"/>
      <w:lvlJc w:val="left"/>
      <w:pPr>
        <w:ind w:left="2729" w:hanging="425"/>
      </w:pPr>
      <w:rPr>
        <w:rFonts w:hint="default"/>
        <w:lang w:val="pt-PT" w:eastAsia="pt-PT" w:bidi="pt-PT"/>
      </w:rPr>
    </w:lvl>
    <w:lvl w:ilvl="3" w:tplc="8D54508A">
      <w:numFmt w:val="bullet"/>
      <w:lvlText w:val="•"/>
      <w:lvlJc w:val="left"/>
      <w:pPr>
        <w:ind w:left="3633" w:hanging="425"/>
      </w:pPr>
      <w:rPr>
        <w:rFonts w:hint="default"/>
        <w:lang w:val="pt-PT" w:eastAsia="pt-PT" w:bidi="pt-PT"/>
      </w:rPr>
    </w:lvl>
    <w:lvl w:ilvl="4" w:tplc="54604F3A">
      <w:numFmt w:val="bullet"/>
      <w:lvlText w:val="•"/>
      <w:lvlJc w:val="left"/>
      <w:pPr>
        <w:ind w:left="4538" w:hanging="425"/>
      </w:pPr>
      <w:rPr>
        <w:rFonts w:hint="default"/>
        <w:lang w:val="pt-PT" w:eastAsia="pt-PT" w:bidi="pt-PT"/>
      </w:rPr>
    </w:lvl>
    <w:lvl w:ilvl="5" w:tplc="C1382182">
      <w:numFmt w:val="bullet"/>
      <w:lvlText w:val="•"/>
      <w:lvlJc w:val="left"/>
      <w:pPr>
        <w:ind w:left="5443" w:hanging="425"/>
      </w:pPr>
      <w:rPr>
        <w:rFonts w:hint="default"/>
        <w:lang w:val="pt-PT" w:eastAsia="pt-PT" w:bidi="pt-PT"/>
      </w:rPr>
    </w:lvl>
    <w:lvl w:ilvl="6" w:tplc="DA9C3C2C">
      <w:numFmt w:val="bullet"/>
      <w:lvlText w:val="•"/>
      <w:lvlJc w:val="left"/>
      <w:pPr>
        <w:ind w:left="6347" w:hanging="425"/>
      </w:pPr>
      <w:rPr>
        <w:rFonts w:hint="default"/>
        <w:lang w:val="pt-PT" w:eastAsia="pt-PT" w:bidi="pt-PT"/>
      </w:rPr>
    </w:lvl>
    <w:lvl w:ilvl="7" w:tplc="CFD00606">
      <w:numFmt w:val="bullet"/>
      <w:lvlText w:val="•"/>
      <w:lvlJc w:val="left"/>
      <w:pPr>
        <w:ind w:left="7252" w:hanging="425"/>
      </w:pPr>
      <w:rPr>
        <w:rFonts w:hint="default"/>
        <w:lang w:val="pt-PT" w:eastAsia="pt-PT" w:bidi="pt-PT"/>
      </w:rPr>
    </w:lvl>
    <w:lvl w:ilvl="8" w:tplc="7B9A540E">
      <w:numFmt w:val="bullet"/>
      <w:lvlText w:val="•"/>
      <w:lvlJc w:val="left"/>
      <w:pPr>
        <w:ind w:left="8157" w:hanging="425"/>
      </w:pPr>
      <w:rPr>
        <w:rFonts w:hint="default"/>
        <w:lang w:val="pt-PT" w:eastAsia="pt-PT" w:bidi="pt-PT"/>
      </w:rPr>
    </w:lvl>
  </w:abstractNum>
  <w:abstractNum w:abstractNumId="12" w15:restartNumberingAfterBreak="0">
    <w:nsid w:val="2D357C08"/>
    <w:multiLevelType w:val="multilevel"/>
    <w:tmpl w:val="A19A04BE"/>
    <w:lvl w:ilvl="0">
      <w:start w:val="1"/>
      <w:numFmt w:val="lowerLetter"/>
      <w:lvlText w:val="%1"/>
      <w:lvlJc w:val="left"/>
      <w:pPr>
        <w:ind w:left="941" w:hanging="682"/>
      </w:pPr>
      <w:rPr>
        <w:rFonts w:hint="default"/>
        <w:lang w:val="pt-PT" w:eastAsia="pt-PT" w:bidi="pt-PT"/>
      </w:rPr>
    </w:lvl>
    <w:lvl w:ilvl="1">
      <w:start w:val="3"/>
      <w:numFmt w:val="decimal"/>
      <w:lvlText w:val="%1.%2"/>
      <w:lvlJc w:val="left"/>
      <w:pPr>
        <w:ind w:left="941" w:hanging="682"/>
      </w:pPr>
      <w:rPr>
        <w:rFonts w:hint="default"/>
        <w:lang w:val="pt-PT" w:eastAsia="pt-PT" w:bidi="pt-PT"/>
      </w:rPr>
    </w:lvl>
    <w:lvl w:ilvl="2">
      <w:start w:val="1"/>
      <w:numFmt w:val="decimal"/>
      <w:lvlText w:val="%1.%2.%3)"/>
      <w:lvlJc w:val="left"/>
      <w:pPr>
        <w:ind w:left="941" w:hanging="682"/>
      </w:pPr>
      <w:rPr>
        <w:rFonts w:ascii="Times New Roman" w:eastAsia="Times New Roman" w:hAnsi="Times New Roman" w:cs="Times New Roman" w:hint="default"/>
        <w:b/>
        <w:bCs/>
        <w:spacing w:val="-4"/>
        <w:w w:val="100"/>
        <w:sz w:val="24"/>
        <w:szCs w:val="24"/>
        <w:lang w:val="pt-PT" w:eastAsia="pt-PT" w:bidi="pt-PT"/>
      </w:rPr>
    </w:lvl>
    <w:lvl w:ilvl="3">
      <w:numFmt w:val="bullet"/>
      <w:lvlText w:val="•"/>
      <w:lvlJc w:val="left"/>
      <w:pPr>
        <w:ind w:left="3647" w:hanging="682"/>
      </w:pPr>
      <w:rPr>
        <w:rFonts w:hint="default"/>
        <w:lang w:val="pt-PT" w:eastAsia="pt-PT" w:bidi="pt-PT"/>
      </w:rPr>
    </w:lvl>
    <w:lvl w:ilvl="4">
      <w:numFmt w:val="bullet"/>
      <w:lvlText w:val="•"/>
      <w:lvlJc w:val="left"/>
      <w:pPr>
        <w:ind w:left="4550" w:hanging="682"/>
      </w:pPr>
      <w:rPr>
        <w:rFonts w:hint="default"/>
        <w:lang w:val="pt-PT" w:eastAsia="pt-PT" w:bidi="pt-PT"/>
      </w:rPr>
    </w:lvl>
    <w:lvl w:ilvl="5">
      <w:numFmt w:val="bullet"/>
      <w:lvlText w:val="•"/>
      <w:lvlJc w:val="left"/>
      <w:pPr>
        <w:ind w:left="5453" w:hanging="682"/>
      </w:pPr>
      <w:rPr>
        <w:rFonts w:hint="default"/>
        <w:lang w:val="pt-PT" w:eastAsia="pt-PT" w:bidi="pt-PT"/>
      </w:rPr>
    </w:lvl>
    <w:lvl w:ilvl="6">
      <w:numFmt w:val="bullet"/>
      <w:lvlText w:val="•"/>
      <w:lvlJc w:val="left"/>
      <w:pPr>
        <w:ind w:left="6355" w:hanging="682"/>
      </w:pPr>
      <w:rPr>
        <w:rFonts w:hint="default"/>
        <w:lang w:val="pt-PT" w:eastAsia="pt-PT" w:bidi="pt-PT"/>
      </w:rPr>
    </w:lvl>
    <w:lvl w:ilvl="7">
      <w:numFmt w:val="bullet"/>
      <w:lvlText w:val="•"/>
      <w:lvlJc w:val="left"/>
      <w:pPr>
        <w:ind w:left="7258" w:hanging="682"/>
      </w:pPr>
      <w:rPr>
        <w:rFonts w:hint="default"/>
        <w:lang w:val="pt-PT" w:eastAsia="pt-PT" w:bidi="pt-PT"/>
      </w:rPr>
    </w:lvl>
    <w:lvl w:ilvl="8">
      <w:numFmt w:val="bullet"/>
      <w:lvlText w:val="•"/>
      <w:lvlJc w:val="left"/>
      <w:pPr>
        <w:ind w:left="8161" w:hanging="682"/>
      </w:pPr>
      <w:rPr>
        <w:rFonts w:hint="default"/>
        <w:lang w:val="pt-PT" w:eastAsia="pt-PT" w:bidi="pt-PT"/>
      </w:rPr>
    </w:lvl>
  </w:abstractNum>
  <w:abstractNum w:abstractNumId="13" w15:restartNumberingAfterBreak="0">
    <w:nsid w:val="33050705"/>
    <w:multiLevelType w:val="multilevel"/>
    <w:tmpl w:val="491074F2"/>
    <w:lvl w:ilvl="0">
      <w:start w:val="11"/>
      <w:numFmt w:val="decimal"/>
      <w:lvlText w:val="%1"/>
      <w:lvlJc w:val="left"/>
      <w:pPr>
        <w:ind w:left="221" w:hanging="488"/>
      </w:pPr>
      <w:rPr>
        <w:rFonts w:hint="default"/>
        <w:lang w:val="pt-PT" w:eastAsia="pt-PT" w:bidi="pt-PT"/>
      </w:rPr>
    </w:lvl>
    <w:lvl w:ilvl="1">
      <w:start w:val="1"/>
      <w:numFmt w:val="decimal"/>
      <w:lvlText w:val="%1.%2"/>
      <w:lvlJc w:val="left"/>
      <w:pPr>
        <w:ind w:left="221" w:hanging="488"/>
      </w:pPr>
      <w:rPr>
        <w:rFonts w:ascii="Times New Roman" w:eastAsia="Times New Roman" w:hAnsi="Times New Roman" w:cs="Times New Roman" w:hint="default"/>
        <w:b/>
        <w:bCs/>
        <w:w w:val="100"/>
        <w:sz w:val="24"/>
        <w:szCs w:val="24"/>
        <w:lang w:val="pt-PT" w:eastAsia="pt-PT" w:bidi="pt-PT"/>
      </w:rPr>
    </w:lvl>
    <w:lvl w:ilvl="2">
      <w:numFmt w:val="bullet"/>
      <w:lvlText w:val="•"/>
      <w:lvlJc w:val="left"/>
      <w:pPr>
        <w:ind w:left="2169" w:hanging="488"/>
      </w:pPr>
      <w:rPr>
        <w:rFonts w:hint="default"/>
        <w:lang w:val="pt-PT" w:eastAsia="pt-PT" w:bidi="pt-PT"/>
      </w:rPr>
    </w:lvl>
    <w:lvl w:ilvl="3">
      <w:numFmt w:val="bullet"/>
      <w:lvlText w:val="•"/>
      <w:lvlJc w:val="left"/>
      <w:pPr>
        <w:ind w:left="3143" w:hanging="488"/>
      </w:pPr>
      <w:rPr>
        <w:rFonts w:hint="default"/>
        <w:lang w:val="pt-PT" w:eastAsia="pt-PT" w:bidi="pt-PT"/>
      </w:rPr>
    </w:lvl>
    <w:lvl w:ilvl="4">
      <w:numFmt w:val="bullet"/>
      <w:lvlText w:val="•"/>
      <w:lvlJc w:val="left"/>
      <w:pPr>
        <w:ind w:left="4118" w:hanging="488"/>
      </w:pPr>
      <w:rPr>
        <w:rFonts w:hint="default"/>
        <w:lang w:val="pt-PT" w:eastAsia="pt-PT" w:bidi="pt-PT"/>
      </w:rPr>
    </w:lvl>
    <w:lvl w:ilvl="5">
      <w:numFmt w:val="bullet"/>
      <w:lvlText w:val="•"/>
      <w:lvlJc w:val="left"/>
      <w:pPr>
        <w:ind w:left="5093" w:hanging="488"/>
      </w:pPr>
      <w:rPr>
        <w:rFonts w:hint="default"/>
        <w:lang w:val="pt-PT" w:eastAsia="pt-PT" w:bidi="pt-PT"/>
      </w:rPr>
    </w:lvl>
    <w:lvl w:ilvl="6">
      <w:numFmt w:val="bullet"/>
      <w:lvlText w:val="•"/>
      <w:lvlJc w:val="left"/>
      <w:pPr>
        <w:ind w:left="6067" w:hanging="488"/>
      </w:pPr>
      <w:rPr>
        <w:rFonts w:hint="default"/>
        <w:lang w:val="pt-PT" w:eastAsia="pt-PT" w:bidi="pt-PT"/>
      </w:rPr>
    </w:lvl>
    <w:lvl w:ilvl="7">
      <w:numFmt w:val="bullet"/>
      <w:lvlText w:val="•"/>
      <w:lvlJc w:val="left"/>
      <w:pPr>
        <w:ind w:left="7042" w:hanging="488"/>
      </w:pPr>
      <w:rPr>
        <w:rFonts w:hint="default"/>
        <w:lang w:val="pt-PT" w:eastAsia="pt-PT" w:bidi="pt-PT"/>
      </w:rPr>
    </w:lvl>
    <w:lvl w:ilvl="8">
      <w:numFmt w:val="bullet"/>
      <w:lvlText w:val="•"/>
      <w:lvlJc w:val="left"/>
      <w:pPr>
        <w:ind w:left="8017" w:hanging="488"/>
      </w:pPr>
      <w:rPr>
        <w:rFonts w:hint="default"/>
        <w:lang w:val="pt-PT" w:eastAsia="pt-PT" w:bidi="pt-PT"/>
      </w:rPr>
    </w:lvl>
  </w:abstractNum>
  <w:abstractNum w:abstractNumId="14" w15:restartNumberingAfterBreak="0">
    <w:nsid w:val="34E86C96"/>
    <w:multiLevelType w:val="multilevel"/>
    <w:tmpl w:val="658C2AE0"/>
    <w:lvl w:ilvl="0">
      <w:start w:val="5"/>
      <w:numFmt w:val="decimal"/>
      <w:lvlText w:val="%1"/>
      <w:lvlJc w:val="left"/>
      <w:pPr>
        <w:ind w:left="581" w:hanging="360"/>
      </w:pPr>
      <w:rPr>
        <w:rFonts w:hint="default"/>
        <w:lang w:val="pt-PT" w:eastAsia="pt-PT" w:bidi="pt-PT"/>
      </w:rPr>
    </w:lvl>
    <w:lvl w:ilvl="1">
      <w:start w:val="1"/>
      <w:numFmt w:val="decimal"/>
      <w:lvlText w:val="%1.%2"/>
      <w:lvlJc w:val="left"/>
      <w:pPr>
        <w:ind w:left="581" w:hanging="360"/>
      </w:pPr>
      <w:rPr>
        <w:rFonts w:ascii="Times New Roman" w:eastAsia="Times New Roman" w:hAnsi="Times New Roman" w:cs="Times New Roman" w:hint="default"/>
        <w:w w:val="100"/>
        <w:sz w:val="24"/>
        <w:szCs w:val="24"/>
        <w:lang w:val="pt-PT" w:eastAsia="pt-PT" w:bidi="pt-PT"/>
      </w:rPr>
    </w:lvl>
    <w:lvl w:ilvl="2">
      <w:start w:val="1"/>
      <w:numFmt w:val="decimal"/>
      <w:lvlText w:val="%1.%2.%3"/>
      <w:lvlJc w:val="left"/>
      <w:pPr>
        <w:ind w:left="648" w:hanging="579"/>
      </w:pPr>
      <w:rPr>
        <w:rFonts w:ascii="Times New Roman" w:eastAsia="Times New Roman" w:hAnsi="Times New Roman" w:cs="Times New Roman" w:hint="default"/>
        <w:spacing w:val="-22"/>
        <w:w w:val="100"/>
        <w:sz w:val="24"/>
        <w:szCs w:val="24"/>
        <w:lang w:val="pt-PT" w:eastAsia="pt-PT" w:bidi="pt-PT"/>
      </w:rPr>
    </w:lvl>
    <w:lvl w:ilvl="3">
      <w:numFmt w:val="bullet"/>
      <w:lvlText w:val="•"/>
      <w:lvlJc w:val="left"/>
      <w:pPr>
        <w:ind w:left="2712" w:hanging="579"/>
      </w:pPr>
      <w:rPr>
        <w:rFonts w:hint="default"/>
        <w:lang w:val="pt-PT" w:eastAsia="pt-PT" w:bidi="pt-PT"/>
      </w:rPr>
    </w:lvl>
    <w:lvl w:ilvl="4">
      <w:numFmt w:val="bullet"/>
      <w:lvlText w:val="•"/>
      <w:lvlJc w:val="left"/>
      <w:pPr>
        <w:ind w:left="3748" w:hanging="579"/>
      </w:pPr>
      <w:rPr>
        <w:rFonts w:hint="default"/>
        <w:lang w:val="pt-PT" w:eastAsia="pt-PT" w:bidi="pt-PT"/>
      </w:rPr>
    </w:lvl>
    <w:lvl w:ilvl="5">
      <w:numFmt w:val="bullet"/>
      <w:lvlText w:val="•"/>
      <w:lvlJc w:val="left"/>
      <w:pPr>
        <w:ind w:left="4785" w:hanging="579"/>
      </w:pPr>
      <w:rPr>
        <w:rFonts w:hint="default"/>
        <w:lang w:val="pt-PT" w:eastAsia="pt-PT" w:bidi="pt-PT"/>
      </w:rPr>
    </w:lvl>
    <w:lvl w:ilvl="6">
      <w:numFmt w:val="bullet"/>
      <w:lvlText w:val="•"/>
      <w:lvlJc w:val="left"/>
      <w:pPr>
        <w:ind w:left="5821" w:hanging="579"/>
      </w:pPr>
      <w:rPr>
        <w:rFonts w:hint="default"/>
        <w:lang w:val="pt-PT" w:eastAsia="pt-PT" w:bidi="pt-PT"/>
      </w:rPr>
    </w:lvl>
    <w:lvl w:ilvl="7">
      <w:numFmt w:val="bullet"/>
      <w:lvlText w:val="•"/>
      <w:lvlJc w:val="left"/>
      <w:pPr>
        <w:ind w:left="6857" w:hanging="579"/>
      </w:pPr>
      <w:rPr>
        <w:rFonts w:hint="default"/>
        <w:lang w:val="pt-PT" w:eastAsia="pt-PT" w:bidi="pt-PT"/>
      </w:rPr>
    </w:lvl>
    <w:lvl w:ilvl="8">
      <w:numFmt w:val="bullet"/>
      <w:lvlText w:val="•"/>
      <w:lvlJc w:val="left"/>
      <w:pPr>
        <w:ind w:left="7893" w:hanging="579"/>
      </w:pPr>
      <w:rPr>
        <w:rFonts w:hint="default"/>
        <w:lang w:val="pt-PT" w:eastAsia="pt-PT" w:bidi="pt-PT"/>
      </w:rPr>
    </w:lvl>
  </w:abstractNum>
  <w:abstractNum w:abstractNumId="15" w15:restartNumberingAfterBreak="0">
    <w:nsid w:val="3A162959"/>
    <w:multiLevelType w:val="multilevel"/>
    <w:tmpl w:val="226ABFD8"/>
    <w:lvl w:ilvl="0">
      <w:start w:val="6"/>
      <w:numFmt w:val="decimal"/>
      <w:lvlText w:val="%1"/>
      <w:lvlJc w:val="left"/>
      <w:pPr>
        <w:ind w:left="221" w:hanging="423"/>
      </w:pPr>
      <w:rPr>
        <w:rFonts w:hint="default"/>
        <w:lang w:val="pt-PT" w:eastAsia="pt-PT" w:bidi="pt-PT"/>
      </w:rPr>
    </w:lvl>
    <w:lvl w:ilvl="1">
      <w:start w:val="1"/>
      <w:numFmt w:val="decimal"/>
      <w:lvlText w:val="%1.%2"/>
      <w:lvlJc w:val="left"/>
      <w:pPr>
        <w:ind w:left="221" w:hanging="423"/>
      </w:pPr>
      <w:rPr>
        <w:rFonts w:ascii="Times New Roman" w:eastAsia="Times New Roman" w:hAnsi="Times New Roman" w:cs="Times New Roman" w:hint="default"/>
        <w:b/>
        <w:bCs/>
        <w:spacing w:val="-1"/>
        <w:w w:val="100"/>
        <w:sz w:val="24"/>
        <w:szCs w:val="24"/>
        <w:lang w:val="pt-PT" w:eastAsia="pt-PT" w:bidi="pt-PT"/>
      </w:rPr>
    </w:lvl>
    <w:lvl w:ilvl="2">
      <w:numFmt w:val="bullet"/>
      <w:lvlText w:val="•"/>
      <w:lvlJc w:val="left"/>
      <w:pPr>
        <w:ind w:left="2169" w:hanging="423"/>
      </w:pPr>
      <w:rPr>
        <w:rFonts w:hint="default"/>
        <w:lang w:val="pt-PT" w:eastAsia="pt-PT" w:bidi="pt-PT"/>
      </w:rPr>
    </w:lvl>
    <w:lvl w:ilvl="3">
      <w:numFmt w:val="bullet"/>
      <w:lvlText w:val="•"/>
      <w:lvlJc w:val="left"/>
      <w:pPr>
        <w:ind w:left="3143" w:hanging="423"/>
      </w:pPr>
      <w:rPr>
        <w:rFonts w:hint="default"/>
        <w:lang w:val="pt-PT" w:eastAsia="pt-PT" w:bidi="pt-PT"/>
      </w:rPr>
    </w:lvl>
    <w:lvl w:ilvl="4">
      <w:numFmt w:val="bullet"/>
      <w:lvlText w:val="•"/>
      <w:lvlJc w:val="left"/>
      <w:pPr>
        <w:ind w:left="4118" w:hanging="423"/>
      </w:pPr>
      <w:rPr>
        <w:rFonts w:hint="default"/>
        <w:lang w:val="pt-PT" w:eastAsia="pt-PT" w:bidi="pt-PT"/>
      </w:rPr>
    </w:lvl>
    <w:lvl w:ilvl="5">
      <w:numFmt w:val="bullet"/>
      <w:lvlText w:val="•"/>
      <w:lvlJc w:val="left"/>
      <w:pPr>
        <w:ind w:left="5093" w:hanging="423"/>
      </w:pPr>
      <w:rPr>
        <w:rFonts w:hint="default"/>
        <w:lang w:val="pt-PT" w:eastAsia="pt-PT" w:bidi="pt-PT"/>
      </w:rPr>
    </w:lvl>
    <w:lvl w:ilvl="6">
      <w:numFmt w:val="bullet"/>
      <w:lvlText w:val="•"/>
      <w:lvlJc w:val="left"/>
      <w:pPr>
        <w:ind w:left="6067" w:hanging="423"/>
      </w:pPr>
      <w:rPr>
        <w:rFonts w:hint="default"/>
        <w:lang w:val="pt-PT" w:eastAsia="pt-PT" w:bidi="pt-PT"/>
      </w:rPr>
    </w:lvl>
    <w:lvl w:ilvl="7">
      <w:numFmt w:val="bullet"/>
      <w:lvlText w:val="•"/>
      <w:lvlJc w:val="left"/>
      <w:pPr>
        <w:ind w:left="7042" w:hanging="423"/>
      </w:pPr>
      <w:rPr>
        <w:rFonts w:hint="default"/>
        <w:lang w:val="pt-PT" w:eastAsia="pt-PT" w:bidi="pt-PT"/>
      </w:rPr>
    </w:lvl>
    <w:lvl w:ilvl="8">
      <w:numFmt w:val="bullet"/>
      <w:lvlText w:val="•"/>
      <w:lvlJc w:val="left"/>
      <w:pPr>
        <w:ind w:left="8017" w:hanging="423"/>
      </w:pPr>
      <w:rPr>
        <w:rFonts w:hint="default"/>
        <w:lang w:val="pt-PT" w:eastAsia="pt-PT" w:bidi="pt-PT"/>
      </w:rPr>
    </w:lvl>
  </w:abstractNum>
  <w:abstractNum w:abstractNumId="16" w15:restartNumberingAfterBreak="0">
    <w:nsid w:val="3C170088"/>
    <w:multiLevelType w:val="hybridMultilevel"/>
    <w:tmpl w:val="03C6FCD2"/>
    <w:lvl w:ilvl="0" w:tplc="9BBE6676">
      <w:start w:val="1"/>
      <w:numFmt w:val="decimal"/>
      <w:lvlText w:val="%1."/>
      <w:lvlJc w:val="left"/>
      <w:pPr>
        <w:ind w:left="504" w:hanging="284"/>
      </w:pPr>
      <w:rPr>
        <w:rFonts w:ascii="Times New Roman" w:eastAsia="Times New Roman" w:hAnsi="Times New Roman" w:cs="Times New Roman" w:hint="default"/>
        <w:b/>
        <w:bCs/>
        <w:spacing w:val="-17"/>
        <w:w w:val="100"/>
        <w:sz w:val="24"/>
        <w:szCs w:val="24"/>
        <w:lang w:val="pt-PT" w:eastAsia="pt-PT" w:bidi="pt-PT"/>
      </w:rPr>
    </w:lvl>
    <w:lvl w:ilvl="1" w:tplc="18444D52">
      <w:numFmt w:val="bullet"/>
      <w:lvlText w:val="•"/>
      <w:lvlJc w:val="left"/>
      <w:pPr>
        <w:ind w:left="1446" w:hanging="284"/>
      </w:pPr>
      <w:rPr>
        <w:rFonts w:hint="default"/>
        <w:lang w:val="pt-PT" w:eastAsia="pt-PT" w:bidi="pt-PT"/>
      </w:rPr>
    </w:lvl>
    <w:lvl w:ilvl="2" w:tplc="B57A864A">
      <w:numFmt w:val="bullet"/>
      <w:lvlText w:val="•"/>
      <w:lvlJc w:val="left"/>
      <w:pPr>
        <w:ind w:left="2393" w:hanging="284"/>
      </w:pPr>
      <w:rPr>
        <w:rFonts w:hint="default"/>
        <w:lang w:val="pt-PT" w:eastAsia="pt-PT" w:bidi="pt-PT"/>
      </w:rPr>
    </w:lvl>
    <w:lvl w:ilvl="3" w:tplc="385A42B6">
      <w:numFmt w:val="bullet"/>
      <w:lvlText w:val="•"/>
      <w:lvlJc w:val="left"/>
      <w:pPr>
        <w:ind w:left="3339" w:hanging="284"/>
      </w:pPr>
      <w:rPr>
        <w:rFonts w:hint="default"/>
        <w:lang w:val="pt-PT" w:eastAsia="pt-PT" w:bidi="pt-PT"/>
      </w:rPr>
    </w:lvl>
    <w:lvl w:ilvl="4" w:tplc="8C38BCFA">
      <w:numFmt w:val="bullet"/>
      <w:lvlText w:val="•"/>
      <w:lvlJc w:val="left"/>
      <w:pPr>
        <w:ind w:left="4286" w:hanging="284"/>
      </w:pPr>
      <w:rPr>
        <w:rFonts w:hint="default"/>
        <w:lang w:val="pt-PT" w:eastAsia="pt-PT" w:bidi="pt-PT"/>
      </w:rPr>
    </w:lvl>
    <w:lvl w:ilvl="5" w:tplc="4582170A">
      <w:numFmt w:val="bullet"/>
      <w:lvlText w:val="•"/>
      <w:lvlJc w:val="left"/>
      <w:pPr>
        <w:ind w:left="5233" w:hanging="284"/>
      </w:pPr>
      <w:rPr>
        <w:rFonts w:hint="default"/>
        <w:lang w:val="pt-PT" w:eastAsia="pt-PT" w:bidi="pt-PT"/>
      </w:rPr>
    </w:lvl>
    <w:lvl w:ilvl="6" w:tplc="55CA76BC">
      <w:numFmt w:val="bullet"/>
      <w:lvlText w:val="•"/>
      <w:lvlJc w:val="left"/>
      <w:pPr>
        <w:ind w:left="6179" w:hanging="284"/>
      </w:pPr>
      <w:rPr>
        <w:rFonts w:hint="default"/>
        <w:lang w:val="pt-PT" w:eastAsia="pt-PT" w:bidi="pt-PT"/>
      </w:rPr>
    </w:lvl>
    <w:lvl w:ilvl="7" w:tplc="7FAA13B6">
      <w:numFmt w:val="bullet"/>
      <w:lvlText w:val="•"/>
      <w:lvlJc w:val="left"/>
      <w:pPr>
        <w:ind w:left="7126" w:hanging="284"/>
      </w:pPr>
      <w:rPr>
        <w:rFonts w:hint="default"/>
        <w:lang w:val="pt-PT" w:eastAsia="pt-PT" w:bidi="pt-PT"/>
      </w:rPr>
    </w:lvl>
    <w:lvl w:ilvl="8" w:tplc="96884CDA">
      <w:numFmt w:val="bullet"/>
      <w:lvlText w:val="•"/>
      <w:lvlJc w:val="left"/>
      <w:pPr>
        <w:ind w:left="8073" w:hanging="284"/>
      </w:pPr>
      <w:rPr>
        <w:rFonts w:hint="default"/>
        <w:lang w:val="pt-PT" w:eastAsia="pt-PT" w:bidi="pt-PT"/>
      </w:rPr>
    </w:lvl>
  </w:abstractNum>
  <w:abstractNum w:abstractNumId="17" w15:restartNumberingAfterBreak="0">
    <w:nsid w:val="3CC811DB"/>
    <w:multiLevelType w:val="multilevel"/>
    <w:tmpl w:val="4E1C05F0"/>
    <w:lvl w:ilvl="0">
      <w:start w:val="1"/>
      <w:numFmt w:val="decimal"/>
      <w:lvlText w:val="%1"/>
      <w:lvlJc w:val="left"/>
      <w:pPr>
        <w:ind w:left="221" w:hanging="428"/>
      </w:pPr>
      <w:rPr>
        <w:rFonts w:hint="default"/>
        <w:lang w:val="pt-PT" w:eastAsia="pt-PT" w:bidi="pt-PT"/>
      </w:rPr>
    </w:lvl>
    <w:lvl w:ilvl="1">
      <w:start w:val="1"/>
      <w:numFmt w:val="decimal"/>
      <w:lvlText w:val="%1.%2."/>
      <w:lvlJc w:val="left"/>
      <w:pPr>
        <w:ind w:left="221" w:hanging="428"/>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2169" w:hanging="428"/>
      </w:pPr>
      <w:rPr>
        <w:rFonts w:hint="default"/>
        <w:lang w:val="pt-PT" w:eastAsia="pt-PT" w:bidi="pt-PT"/>
      </w:rPr>
    </w:lvl>
    <w:lvl w:ilvl="3">
      <w:numFmt w:val="bullet"/>
      <w:lvlText w:val="•"/>
      <w:lvlJc w:val="left"/>
      <w:pPr>
        <w:ind w:left="3143" w:hanging="428"/>
      </w:pPr>
      <w:rPr>
        <w:rFonts w:hint="default"/>
        <w:lang w:val="pt-PT" w:eastAsia="pt-PT" w:bidi="pt-PT"/>
      </w:rPr>
    </w:lvl>
    <w:lvl w:ilvl="4">
      <w:numFmt w:val="bullet"/>
      <w:lvlText w:val="•"/>
      <w:lvlJc w:val="left"/>
      <w:pPr>
        <w:ind w:left="4118" w:hanging="428"/>
      </w:pPr>
      <w:rPr>
        <w:rFonts w:hint="default"/>
        <w:lang w:val="pt-PT" w:eastAsia="pt-PT" w:bidi="pt-PT"/>
      </w:rPr>
    </w:lvl>
    <w:lvl w:ilvl="5">
      <w:numFmt w:val="bullet"/>
      <w:lvlText w:val="•"/>
      <w:lvlJc w:val="left"/>
      <w:pPr>
        <w:ind w:left="5093" w:hanging="428"/>
      </w:pPr>
      <w:rPr>
        <w:rFonts w:hint="default"/>
        <w:lang w:val="pt-PT" w:eastAsia="pt-PT" w:bidi="pt-PT"/>
      </w:rPr>
    </w:lvl>
    <w:lvl w:ilvl="6">
      <w:numFmt w:val="bullet"/>
      <w:lvlText w:val="•"/>
      <w:lvlJc w:val="left"/>
      <w:pPr>
        <w:ind w:left="6067" w:hanging="428"/>
      </w:pPr>
      <w:rPr>
        <w:rFonts w:hint="default"/>
        <w:lang w:val="pt-PT" w:eastAsia="pt-PT" w:bidi="pt-PT"/>
      </w:rPr>
    </w:lvl>
    <w:lvl w:ilvl="7">
      <w:numFmt w:val="bullet"/>
      <w:lvlText w:val="•"/>
      <w:lvlJc w:val="left"/>
      <w:pPr>
        <w:ind w:left="7042" w:hanging="428"/>
      </w:pPr>
      <w:rPr>
        <w:rFonts w:hint="default"/>
        <w:lang w:val="pt-PT" w:eastAsia="pt-PT" w:bidi="pt-PT"/>
      </w:rPr>
    </w:lvl>
    <w:lvl w:ilvl="8">
      <w:numFmt w:val="bullet"/>
      <w:lvlText w:val="•"/>
      <w:lvlJc w:val="left"/>
      <w:pPr>
        <w:ind w:left="8017" w:hanging="428"/>
      </w:pPr>
      <w:rPr>
        <w:rFonts w:hint="default"/>
        <w:lang w:val="pt-PT" w:eastAsia="pt-PT" w:bidi="pt-PT"/>
      </w:rPr>
    </w:lvl>
  </w:abstractNum>
  <w:abstractNum w:abstractNumId="18" w15:restartNumberingAfterBreak="0">
    <w:nsid w:val="3F1C6636"/>
    <w:multiLevelType w:val="multilevel"/>
    <w:tmpl w:val="2046A390"/>
    <w:lvl w:ilvl="0">
      <w:start w:val="6"/>
      <w:numFmt w:val="decimal"/>
      <w:lvlText w:val="%1"/>
      <w:lvlJc w:val="left"/>
      <w:pPr>
        <w:ind w:left="221" w:hanging="500"/>
      </w:pPr>
      <w:rPr>
        <w:rFonts w:hint="default"/>
        <w:lang w:val="pt-PT" w:eastAsia="pt-PT" w:bidi="pt-PT"/>
      </w:rPr>
    </w:lvl>
    <w:lvl w:ilvl="1">
      <w:start w:val="1"/>
      <w:numFmt w:val="decimal"/>
      <w:lvlText w:val="%1.%2"/>
      <w:lvlJc w:val="left"/>
      <w:pPr>
        <w:ind w:left="221" w:hanging="500"/>
      </w:pPr>
      <w:rPr>
        <w:rFonts w:ascii="Times New Roman" w:eastAsia="Times New Roman" w:hAnsi="Times New Roman" w:cs="Times New Roman" w:hint="default"/>
        <w:spacing w:val="-12"/>
        <w:w w:val="100"/>
        <w:sz w:val="24"/>
        <w:szCs w:val="24"/>
        <w:lang w:val="pt-PT" w:eastAsia="pt-PT" w:bidi="pt-PT"/>
      </w:rPr>
    </w:lvl>
    <w:lvl w:ilvl="2">
      <w:start w:val="3"/>
      <w:numFmt w:val="decimal"/>
      <w:lvlText w:val="%1.%2.%3"/>
      <w:lvlJc w:val="left"/>
      <w:pPr>
        <w:ind w:left="1121" w:hanging="541"/>
      </w:pPr>
      <w:rPr>
        <w:rFonts w:ascii="Times New Roman" w:eastAsia="Times New Roman" w:hAnsi="Times New Roman" w:cs="Times New Roman" w:hint="default"/>
        <w:spacing w:val="-3"/>
        <w:w w:val="100"/>
        <w:sz w:val="24"/>
        <w:szCs w:val="24"/>
        <w:lang w:val="pt-PT" w:eastAsia="pt-PT" w:bidi="pt-PT"/>
      </w:rPr>
    </w:lvl>
    <w:lvl w:ilvl="3">
      <w:numFmt w:val="bullet"/>
      <w:lvlText w:val="•"/>
      <w:lvlJc w:val="left"/>
      <w:pPr>
        <w:ind w:left="3085" w:hanging="541"/>
      </w:pPr>
      <w:rPr>
        <w:rFonts w:hint="default"/>
        <w:lang w:val="pt-PT" w:eastAsia="pt-PT" w:bidi="pt-PT"/>
      </w:rPr>
    </w:lvl>
    <w:lvl w:ilvl="4">
      <w:numFmt w:val="bullet"/>
      <w:lvlText w:val="•"/>
      <w:lvlJc w:val="left"/>
      <w:pPr>
        <w:ind w:left="4068" w:hanging="541"/>
      </w:pPr>
      <w:rPr>
        <w:rFonts w:hint="default"/>
        <w:lang w:val="pt-PT" w:eastAsia="pt-PT" w:bidi="pt-PT"/>
      </w:rPr>
    </w:lvl>
    <w:lvl w:ilvl="5">
      <w:numFmt w:val="bullet"/>
      <w:lvlText w:val="•"/>
      <w:lvlJc w:val="left"/>
      <w:pPr>
        <w:ind w:left="5051" w:hanging="541"/>
      </w:pPr>
      <w:rPr>
        <w:rFonts w:hint="default"/>
        <w:lang w:val="pt-PT" w:eastAsia="pt-PT" w:bidi="pt-PT"/>
      </w:rPr>
    </w:lvl>
    <w:lvl w:ilvl="6">
      <w:numFmt w:val="bullet"/>
      <w:lvlText w:val="•"/>
      <w:lvlJc w:val="left"/>
      <w:pPr>
        <w:ind w:left="6034" w:hanging="541"/>
      </w:pPr>
      <w:rPr>
        <w:rFonts w:hint="default"/>
        <w:lang w:val="pt-PT" w:eastAsia="pt-PT" w:bidi="pt-PT"/>
      </w:rPr>
    </w:lvl>
    <w:lvl w:ilvl="7">
      <w:numFmt w:val="bullet"/>
      <w:lvlText w:val="•"/>
      <w:lvlJc w:val="left"/>
      <w:pPr>
        <w:ind w:left="7017" w:hanging="541"/>
      </w:pPr>
      <w:rPr>
        <w:rFonts w:hint="default"/>
        <w:lang w:val="pt-PT" w:eastAsia="pt-PT" w:bidi="pt-PT"/>
      </w:rPr>
    </w:lvl>
    <w:lvl w:ilvl="8">
      <w:numFmt w:val="bullet"/>
      <w:lvlText w:val="•"/>
      <w:lvlJc w:val="left"/>
      <w:pPr>
        <w:ind w:left="8000" w:hanging="541"/>
      </w:pPr>
      <w:rPr>
        <w:rFonts w:hint="default"/>
        <w:lang w:val="pt-PT" w:eastAsia="pt-PT" w:bidi="pt-PT"/>
      </w:rPr>
    </w:lvl>
  </w:abstractNum>
  <w:abstractNum w:abstractNumId="19" w15:restartNumberingAfterBreak="0">
    <w:nsid w:val="417D1BF0"/>
    <w:multiLevelType w:val="multilevel"/>
    <w:tmpl w:val="E63C39AE"/>
    <w:lvl w:ilvl="0">
      <w:start w:val="15"/>
      <w:numFmt w:val="decimal"/>
      <w:lvlText w:val="%1"/>
      <w:lvlJc w:val="left"/>
      <w:pPr>
        <w:ind w:left="221" w:hanging="483"/>
      </w:pPr>
      <w:rPr>
        <w:rFonts w:hint="default"/>
        <w:lang w:val="pt-PT" w:eastAsia="pt-PT" w:bidi="pt-PT"/>
      </w:rPr>
    </w:lvl>
    <w:lvl w:ilvl="1">
      <w:start w:val="1"/>
      <w:numFmt w:val="decimal"/>
      <w:lvlText w:val="%1.%2"/>
      <w:lvlJc w:val="left"/>
      <w:pPr>
        <w:ind w:left="221" w:hanging="483"/>
      </w:pPr>
      <w:rPr>
        <w:rFonts w:ascii="Times New Roman" w:eastAsia="Times New Roman" w:hAnsi="Times New Roman" w:cs="Times New Roman" w:hint="default"/>
        <w:w w:val="100"/>
        <w:sz w:val="24"/>
        <w:szCs w:val="24"/>
        <w:lang w:val="pt-PT" w:eastAsia="pt-PT" w:bidi="pt-PT"/>
      </w:rPr>
    </w:lvl>
    <w:lvl w:ilvl="2">
      <w:start w:val="1"/>
      <w:numFmt w:val="lowerLetter"/>
      <w:lvlText w:val="%3)"/>
      <w:lvlJc w:val="left"/>
      <w:pPr>
        <w:ind w:left="929" w:hanging="425"/>
      </w:pPr>
      <w:rPr>
        <w:rFonts w:ascii="Times New Roman" w:eastAsia="Times New Roman" w:hAnsi="Times New Roman" w:cs="Times New Roman" w:hint="default"/>
        <w:spacing w:val="-3"/>
        <w:w w:val="100"/>
        <w:sz w:val="24"/>
        <w:szCs w:val="24"/>
        <w:lang w:val="pt-PT" w:eastAsia="pt-PT" w:bidi="pt-PT"/>
      </w:rPr>
    </w:lvl>
    <w:lvl w:ilvl="3">
      <w:numFmt w:val="bullet"/>
      <w:lvlText w:val="•"/>
      <w:lvlJc w:val="left"/>
      <w:pPr>
        <w:ind w:left="2068" w:hanging="425"/>
      </w:pPr>
      <w:rPr>
        <w:rFonts w:hint="default"/>
        <w:lang w:val="pt-PT" w:eastAsia="pt-PT" w:bidi="pt-PT"/>
      </w:rPr>
    </w:lvl>
    <w:lvl w:ilvl="4">
      <w:numFmt w:val="bullet"/>
      <w:lvlText w:val="•"/>
      <w:lvlJc w:val="left"/>
      <w:pPr>
        <w:ind w:left="3196" w:hanging="425"/>
      </w:pPr>
      <w:rPr>
        <w:rFonts w:hint="default"/>
        <w:lang w:val="pt-PT" w:eastAsia="pt-PT" w:bidi="pt-PT"/>
      </w:rPr>
    </w:lvl>
    <w:lvl w:ilvl="5">
      <w:numFmt w:val="bullet"/>
      <w:lvlText w:val="•"/>
      <w:lvlJc w:val="left"/>
      <w:pPr>
        <w:ind w:left="4324" w:hanging="425"/>
      </w:pPr>
      <w:rPr>
        <w:rFonts w:hint="default"/>
        <w:lang w:val="pt-PT" w:eastAsia="pt-PT" w:bidi="pt-PT"/>
      </w:rPr>
    </w:lvl>
    <w:lvl w:ilvl="6">
      <w:numFmt w:val="bullet"/>
      <w:lvlText w:val="•"/>
      <w:lvlJc w:val="left"/>
      <w:pPr>
        <w:ind w:left="5453" w:hanging="425"/>
      </w:pPr>
      <w:rPr>
        <w:rFonts w:hint="default"/>
        <w:lang w:val="pt-PT" w:eastAsia="pt-PT" w:bidi="pt-PT"/>
      </w:rPr>
    </w:lvl>
    <w:lvl w:ilvl="7">
      <w:numFmt w:val="bullet"/>
      <w:lvlText w:val="•"/>
      <w:lvlJc w:val="left"/>
      <w:pPr>
        <w:ind w:left="6581" w:hanging="425"/>
      </w:pPr>
      <w:rPr>
        <w:rFonts w:hint="default"/>
        <w:lang w:val="pt-PT" w:eastAsia="pt-PT" w:bidi="pt-PT"/>
      </w:rPr>
    </w:lvl>
    <w:lvl w:ilvl="8">
      <w:numFmt w:val="bullet"/>
      <w:lvlText w:val="•"/>
      <w:lvlJc w:val="left"/>
      <w:pPr>
        <w:ind w:left="7709" w:hanging="425"/>
      </w:pPr>
      <w:rPr>
        <w:rFonts w:hint="default"/>
        <w:lang w:val="pt-PT" w:eastAsia="pt-PT" w:bidi="pt-PT"/>
      </w:rPr>
    </w:lvl>
  </w:abstractNum>
  <w:abstractNum w:abstractNumId="20" w15:restartNumberingAfterBreak="0">
    <w:nsid w:val="431B2A08"/>
    <w:multiLevelType w:val="multilevel"/>
    <w:tmpl w:val="3B024AFE"/>
    <w:lvl w:ilvl="0">
      <w:start w:val="4"/>
      <w:numFmt w:val="decimal"/>
      <w:lvlText w:val="%1"/>
      <w:lvlJc w:val="left"/>
      <w:pPr>
        <w:ind w:left="221" w:hanging="437"/>
      </w:pPr>
      <w:rPr>
        <w:rFonts w:hint="default"/>
        <w:lang w:val="pt-PT" w:eastAsia="pt-PT" w:bidi="pt-PT"/>
      </w:rPr>
    </w:lvl>
    <w:lvl w:ilvl="1">
      <w:start w:val="1"/>
      <w:numFmt w:val="decimal"/>
      <w:lvlText w:val="%1.%2"/>
      <w:lvlJc w:val="left"/>
      <w:pPr>
        <w:ind w:left="221" w:hanging="437"/>
      </w:pPr>
      <w:rPr>
        <w:rFonts w:ascii="Times New Roman" w:eastAsia="Times New Roman" w:hAnsi="Times New Roman" w:cs="Times New Roman" w:hint="default"/>
        <w:spacing w:val="-3"/>
        <w:w w:val="99"/>
        <w:sz w:val="24"/>
        <w:szCs w:val="24"/>
        <w:lang w:val="pt-PT" w:eastAsia="pt-PT" w:bidi="pt-PT"/>
      </w:rPr>
    </w:lvl>
    <w:lvl w:ilvl="2">
      <w:start w:val="1"/>
      <w:numFmt w:val="decimal"/>
      <w:lvlText w:val="%1.%2.%3"/>
      <w:lvlJc w:val="left"/>
      <w:pPr>
        <w:ind w:left="221" w:hanging="557"/>
      </w:pPr>
      <w:rPr>
        <w:rFonts w:ascii="Times New Roman" w:eastAsia="Times New Roman" w:hAnsi="Times New Roman" w:cs="Times New Roman" w:hint="default"/>
        <w:w w:val="100"/>
        <w:sz w:val="24"/>
        <w:szCs w:val="24"/>
        <w:lang w:val="pt-PT" w:eastAsia="pt-PT" w:bidi="pt-PT"/>
      </w:rPr>
    </w:lvl>
    <w:lvl w:ilvl="3">
      <w:numFmt w:val="bullet"/>
      <w:lvlText w:val="•"/>
      <w:lvlJc w:val="left"/>
      <w:pPr>
        <w:ind w:left="3143" w:hanging="557"/>
      </w:pPr>
      <w:rPr>
        <w:rFonts w:hint="default"/>
        <w:lang w:val="pt-PT" w:eastAsia="pt-PT" w:bidi="pt-PT"/>
      </w:rPr>
    </w:lvl>
    <w:lvl w:ilvl="4">
      <w:numFmt w:val="bullet"/>
      <w:lvlText w:val="•"/>
      <w:lvlJc w:val="left"/>
      <w:pPr>
        <w:ind w:left="4118" w:hanging="557"/>
      </w:pPr>
      <w:rPr>
        <w:rFonts w:hint="default"/>
        <w:lang w:val="pt-PT" w:eastAsia="pt-PT" w:bidi="pt-PT"/>
      </w:rPr>
    </w:lvl>
    <w:lvl w:ilvl="5">
      <w:numFmt w:val="bullet"/>
      <w:lvlText w:val="•"/>
      <w:lvlJc w:val="left"/>
      <w:pPr>
        <w:ind w:left="5093" w:hanging="557"/>
      </w:pPr>
      <w:rPr>
        <w:rFonts w:hint="default"/>
        <w:lang w:val="pt-PT" w:eastAsia="pt-PT" w:bidi="pt-PT"/>
      </w:rPr>
    </w:lvl>
    <w:lvl w:ilvl="6">
      <w:numFmt w:val="bullet"/>
      <w:lvlText w:val="•"/>
      <w:lvlJc w:val="left"/>
      <w:pPr>
        <w:ind w:left="6067" w:hanging="557"/>
      </w:pPr>
      <w:rPr>
        <w:rFonts w:hint="default"/>
        <w:lang w:val="pt-PT" w:eastAsia="pt-PT" w:bidi="pt-PT"/>
      </w:rPr>
    </w:lvl>
    <w:lvl w:ilvl="7">
      <w:numFmt w:val="bullet"/>
      <w:lvlText w:val="•"/>
      <w:lvlJc w:val="left"/>
      <w:pPr>
        <w:ind w:left="7042" w:hanging="557"/>
      </w:pPr>
      <w:rPr>
        <w:rFonts w:hint="default"/>
        <w:lang w:val="pt-PT" w:eastAsia="pt-PT" w:bidi="pt-PT"/>
      </w:rPr>
    </w:lvl>
    <w:lvl w:ilvl="8">
      <w:numFmt w:val="bullet"/>
      <w:lvlText w:val="•"/>
      <w:lvlJc w:val="left"/>
      <w:pPr>
        <w:ind w:left="8017" w:hanging="557"/>
      </w:pPr>
      <w:rPr>
        <w:rFonts w:hint="default"/>
        <w:lang w:val="pt-PT" w:eastAsia="pt-PT" w:bidi="pt-PT"/>
      </w:rPr>
    </w:lvl>
  </w:abstractNum>
  <w:abstractNum w:abstractNumId="21" w15:restartNumberingAfterBreak="0">
    <w:nsid w:val="44140544"/>
    <w:multiLevelType w:val="multilevel"/>
    <w:tmpl w:val="432EB30A"/>
    <w:lvl w:ilvl="0">
      <w:start w:val="15"/>
      <w:numFmt w:val="decimal"/>
      <w:lvlText w:val="%1"/>
      <w:lvlJc w:val="left"/>
      <w:pPr>
        <w:ind w:left="221" w:hanging="545"/>
      </w:pPr>
      <w:rPr>
        <w:rFonts w:hint="default"/>
        <w:lang w:val="pt-PT" w:eastAsia="pt-PT" w:bidi="pt-PT"/>
      </w:rPr>
    </w:lvl>
    <w:lvl w:ilvl="1">
      <w:start w:val="1"/>
      <w:numFmt w:val="decimal"/>
      <w:lvlText w:val="%1.%2"/>
      <w:lvlJc w:val="left"/>
      <w:pPr>
        <w:ind w:left="221" w:hanging="545"/>
      </w:pPr>
      <w:rPr>
        <w:rFonts w:ascii="Times New Roman" w:eastAsia="Times New Roman" w:hAnsi="Times New Roman" w:cs="Times New Roman" w:hint="default"/>
        <w:b/>
        <w:bCs/>
        <w:spacing w:val="-1"/>
        <w:w w:val="100"/>
        <w:sz w:val="24"/>
        <w:szCs w:val="24"/>
        <w:lang w:val="pt-PT" w:eastAsia="pt-PT" w:bidi="pt-PT"/>
      </w:rPr>
    </w:lvl>
    <w:lvl w:ilvl="2">
      <w:numFmt w:val="bullet"/>
      <w:lvlText w:val="•"/>
      <w:lvlJc w:val="left"/>
      <w:pPr>
        <w:ind w:left="2169" w:hanging="545"/>
      </w:pPr>
      <w:rPr>
        <w:rFonts w:hint="default"/>
        <w:lang w:val="pt-PT" w:eastAsia="pt-PT" w:bidi="pt-PT"/>
      </w:rPr>
    </w:lvl>
    <w:lvl w:ilvl="3">
      <w:numFmt w:val="bullet"/>
      <w:lvlText w:val="•"/>
      <w:lvlJc w:val="left"/>
      <w:pPr>
        <w:ind w:left="3143" w:hanging="545"/>
      </w:pPr>
      <w:rPr>
        <w:rFonts w:hint="default"/>
        <w:lang w:val="pt-PT" w:eastAsia="pt-PT" w:bidi="pt-PT"/>
      </w:rPr>
    </w:lvl>
    <w:lvl w:ilvl="4">
      <w:numFmt w:val="bullet"/>
      <w:lvlText w:val="•"/>
      <w:lvlJc w:val="left"/>
      <w:pPr>
        <w:ind w:left="4118" w:hanging="545"/>
      </w:pPr>
      <w:rPr>
        <w:rFonts w:hint="default"/>
        <w:lang w:val="pt-PT" w:eastAsia="pt-PT" w:bidi="pt-PT"/>
      </w:rPr>
    </w:lvl>
    <w:lvl w:ilvl="5">
      <w:numFmt w:val="bullet"/>
      <w:lvlText w:val="•"/>
      <w:lvlJc w:val="left"/>
      <w:pPr>
        <w:ind w:left="5093" w:hanging="545"/>
      </w:pPr>
      <w:rPr>
        <w:rFonts w:hint="default"/>
        <w:lang w:val="pt-PT" w:eastAsia="pt-PT" w:bidi="pt-PT"/>
      </w:rPr>
    </w:lvl>
    <w:lvl w:ilvl="6">
      <w:numFmt w:val="bullet"/>
      <w:lvlText w:val="•"/>
      <w:lvlJc w:val="left"/>
      <w:pPr>
        <w:ind w:left="6067" w:hanging="545"/>
      </w:pPr>
      <w:rPr>
        <w:rFonts w:hint="default"/>
        <w:lang w:val="pt-PT" w:eastAsia="pt-PT" w:bidi="pt-PT"/>
      </w:rPr>
    </w:lvl>
    <w:lvl w:ilvl="7">
      <w:numFmt w:val="bullet"/>
      <w:lvlText w:val="•"/>
      <w:lvlJc w:val="left"/>
      <w:pPr>
        <w:ind w:left="7042" w:hanging="545"/>
      </w:pPr>
      <w:rPr>
        <w:rFonts w:hint="default"/>
        <w:lang w:val="pt-PT" w:eastAsia="pt-PT" w:bidi="pt-PT"/>
      </w:rPr>
    </w:lvl>
    <w:lvl w:ilvl="8">
      <w:numFmt w:val="bullet"/>
      <w:lvlText w:val="•"/>
      <w:lvlJc w:val="left"/>
      <w:pPr>
        <w:ind w:left="8017" w:hanging="545"/>
      </w:pPr>
      <w:rPr>
        <w:rFonts w:hint="default"/>
        <w:lang w:val="pt-PT" w:eastAsia="pt-PT" w:bidi="pt-PT"/>
      </w:rPr>
    </w:lvl>
  </w:abstractNum>
  <w:abstractNum w:abstractNumId="22" w15:restartNumberingAfterBreak="0">
    <w:nsid w:val="493418A0"/>
    <w:multiLevelType w:val="multilevel"/>
    <w:tmpl w:val="956CBC70"/>
    <w:lvl w:ilvl="0">
      <w:start w:val="1"/>
      <w:numFmt w:val="lowerLetter"/>
      <w:lvlText w:val="%1"/>
      <w:lvlJc w:val="left"/>
      <w:pPr>
        <w:ind w:left="941" w:hanging="442"/>
      </w:pPr>
      <w:rPr>
        <w:rFonts w:hint="default"/>
        <w:lang w:val="pt-PT" w:eastAsia="pt-PT" w:bidi="pt-PT"/>
      </w:rPr>
    </w:lvl>
    <w:lvl w:ilvl="1">
      <w:start w:val="4"/>
      <w:numFmt w:val="decimal"/>
      <w:lvlText w:val="%1.%2)"/>
      <w:lvlJc w:val="left"/>
      <w:pPr>
        <w:ind w:left="941" w:hanging="442"/>
      </w:pPr>
      <w:rPr>
        <w:rFonts w:hint="default"/>
        <w:b/>
        <w:bCs/>
        <w:w w:val="100"/>
        <w:lang w:val="pt-PT" w:eastAsia="pt-PT" w:bidi="pt-PT"/>
      </w:rPr>
    </w:lvl>
    <w:lvl w:ilvl="2">
      <w:numFmt w:val="bullet"/>
      <w:lvlText w:val="•"/>
      <w:lvlJc w:val="left"/>
      <w:pPr>
        <w:ind w:left="2745" w:hanging="442"/>
      </w:pPr>
      <w:rPr>
        <w:rFonts w:hint="default"/>
        <w:lang w:val="pt-PT" w:eastAsia="pt-PT" w:bidi="pt-PT"/>
      </w:rPr>
    </w:lvl>
    <w:lvl w:ilvl="3">
      <w:numFmt w:val="bullet"/>
      <w:lvlText w:val="•"/>
      <w:lvlJc w:val="left"/>
      <w:pPr>
        <w:ind w:left="3647" w:hanging="442"/>
      </w:pPr>
      <w:rPr>
        <w:rFonts w:hint="default"/>
        <w:lang w:val="pt-PT" w:eastAsia="pt-PT" w:bidi="pt-PT"/>
      </w:rPr>
    </w:lvl>
    <w:lvl w:ilvl="4">
      <w:numFmt w:val="bullet"/>
      <w:lvlText w:val="•"/>
      <w:lvlJc w:val="left"/>
      <w:pPr>
        <w:ind w:left="4550" w:hanging="442"/>
      </w:pPr>
      <w:rPr>
        <w:rFonts w:hint="default"/>
        <w:lang w:val="pt-PT" w:eastAsia="pt-PT" w:bidi="pt-PT"/>
      </w:rPr>
    </w:lvl>
    <w:lvl w:ilvl="5">
      <w:numFmt w:val="bullet"/>
      <w:lvlText w:val="•"/>
      <w:lvlJc w:val="left"/>
      <w:pPr>
        <w:ind w:left="5453" w:hanging="442"/>
      </w:pPr>
      <w:rPr>
        <w:rFonts w:hint="default"/>
        <w:lang w:val="pt-PT" w:eastAsia="pt-PT" w:bidi="pt-PT"/>
      </w:rPr>
    </w:lvl>
    <w:lvl w:ilvl="6">
      <w:numFmt w:val="bullet"/>
      <w:lvlText w:val="•"/>
      <w:lvlJc w:val="left"/>
      <w:pPr>
        <w:ind w:left="6355" w:hanging="442"/>
      </w:pPr>
      <w:rPr>
        <w:rFonts w:hint="default"/>
        <w:lang w:val="pt-PT" w:eastAsia="pt-PT" w:bidi="pt-PT"/>
      </w:rPr>
    </w:lvl>
    <w:lvl w:ilvl="7">
      <w:numFmt w:val="bullet"/>
      <w:lvlText w:val="•"/>
      <w:lvlJc w:val="left"/>
      <w:pPr>
        <w:ind w:left="7258" w:hanging="442"/>
      </w:pPr>
      <w:rPr>
        <w:rFonts w:hint="default"/>
        <w:lang w:val="pt-PT" w:eastAsia="pt-PT" w:bidi="pt-PT"/>
      </w:rPr>
    </w:lvl>
    <w:lvl w:ilvl="8">
      <w:numFmt w:val="bullet"/>
      <w:lvlText w:val="•"/>
      <w:lvlJc w:val="left"/>
      <w:pPr>
        <w:ind w:left="8161" w:hanging="442"/>
      </w:pPr>
      <w:rPr>
        <w:rFonts w:hint="default"/>
        <w:lang w:val="pt-PT" w:eastAsia="pt-PT" w:bidi="pt-PT"/>
      </w:rPr>
    </w:lvl>
  </w:abstractNum>
  <w:abstractNum w:abstractNumId="23" w15:restartNumberingAfterBreak="0">
    <w:nsid w:val="4BF667C1"/>
    <w:multiLevelType w:val="multilevel"/>
    <w:tmpl w:val="1A0C7ED4"/>
    <w:lvl w:ilvl="0">
      <w:start w:val="11"/>
      <w:numFmt w:val="decimal"/>
      <w:lvlText w:val="%1"/>
      <w:lvlJc w:val="left"/>
      <w:pPr>
        <w:ind w:left="221" w:hanging="600"/>
      </w:pPr>
      <w:rPr>
        <w:rFonts w:hint="default"/>
        <w:lang w:val="pt-PT" w:eastAsia="pt-PT" w:bidi="pt-PT"/>
      </w:rPr>
    </w:lvl>
    <w:lvl w:ilvl="1">
      <w:start w:val="1"/>
      <w:numFmt w:val="decimal"/>
      <w:lvlText w:val="%1.%2"/>
      <w:lvlJc w:val="left"/>
      <w:pPr>
        <w:ind w:left="221" w:hanging="600"/>
      </w:pPr>
      <w:rPr>
        <w:rFonts w:ascii="Times New Roman" w:eastAsia="Times New Roman" w:hAnsi="Times New Roman" w:cs="Times New Roman" w:hint="default"/>
        <w:spacing w:val="-18"/>
        <w:w w:val="100"/>
        <w:sz w:val="24"/>
        <w:szCs w:val="24"/>
        <w:lang w:val="pt-PT" w:eastAsia="pt-PT" w:bidi="pt-PT"/>
      </w:rPr>
    </w:lvl>
    <w:lvl w:ilvl="2">
      <w:start w:val="1"/>
      <w:numFmt w:val="lowerLetter"/>
      <w:lvlText w:val="%3)"/>
      <w:lvlJc w:val="left"/>
      <w:pPr>
        <w:ind w:left="1073" w:hanging="286"/>
      </w:pPr>
      <w:rPr>
        <w:rFonts w:ascii="Times New Roman" w:eastAsia="Times New Roman" w:hAnsi="Times New Roman" w:cs="Times New Roman" w:hint="default"/>
        <w:spacing w:val="-26"/>
        <w:w w:val="100"/>
        <w:sz w:val="24"/>
        <w:szCs w:val="24"/>
        <w:lang w:val="pt-PT" w:eastAsia="pt-PT" w:bidi="pt-PT"/>
      </w:rPr>
    </w:lvl>
    <w:lvl w:ilvl="3">
      <w:numFmt w:val="bullet"/>
      <w:lvlText w:val="•"/>
      <w:lvlJc w:val="left"/>
      <w:pPr>
        <w:ind w:left="3054" w:hanging="286"/>
      </w:pPr>
      <w:rPr>
        <w:rFonts w:hint="default"/>
        <w:lang w:val="pt-PT" w:eastAsia="pt-PT" w:bidi="pt-PT"/>
      </w:rPr>
    </w:lvl>
    <w:lvl w:ilvl="4">
      <w:numFmt w:val="bullet"/>
      <w:lvlText w:val="•"/>
      <w:lvlJc w:val="left"/>
      <w:pPr>
        <w:ind w:left="4042" w:hanging="286"/>
      </w:pPr>
      <w:rPr>
        <w:rFonts w:hint="default"/>
        <w:lang w:val="pt-PT" w:eastAsia="pt-PT" w:bidi="pt-PT"/>
      </w:rPr>
    </w:lvl>
    <w:lvl w:ilvl="5">
      <w:numFmt w:val="bullet"/>
      <w:lvlText w:val="•"/>
      <w:lvlJc w:val="left"/>
      <w:pPr>
        <w:ind w:left="5029" w:hanging="286"/>
      </w:pPr>
      <w:rPr>
        <w:rFonts w:hint="default"/>
        <w:lang w:val="pt-PT" w:eastAsia="pt-PT" w:bidi="pt-PT"/>
      </w:rPr>
    </w:lvl>
    <w:lvl w:ilvl="6">
      <w:numFmt w:val="bullet"/>
      <w:lvlText w:val="•"/>
      <w:lvlJc w:val="left"/>
      <w:pPr>
        <w:ind w:left="6016" w:hanging="286"/>
      </w:pPr>
      <w:rPr>
        <w:rFonts w:hint="default"/>
        <w:lang w:val="pt-PT" w:eastAsia="pt-PT" w:bidi="pt-PT"/>
      </w:rPr>
    </w:lvl>
    <w:lvl w:ilvl="7">
      <w:numFmt w:val="bullet"/>
      <w:lvlText w:val="•"/>
      <w:lvlJc w:val="left"/>
      <w:pPr>
        <w:ind w:left="7004" w:hanging="286"/>
      </w:pPr>
      <w:rPr>
        <w:rFonts w:hint="default"/>
        <w:lang w:val="pt-PT" w:eastAsia="pt-PT" w:bidi="pt-PT"/>
      </w:rPr>
    </w:lvl>
    <w:lvl w:ilvl="8">
      <w:numFmt w:val="bullet"/>
      <w:lvlText w:val="•"/>
      <w:lvlJc w:val="left"/>
      <w:pPr>
        <w:ind w:left="7991" w:hanging="286"/>
      </w:pPr>
      <w:rPr>
        <w:rFonts w:hint="default"/>
        <w:lang w:val="pt-PT" w:eastAsia="pt-PT" w:bidi="pt-PT"/>
      </w:rPr>
    </w:lvl>
  </w:abstractNum>
  <w:abstractNum w:abstractNumId="24" w15:restartNumberingAfterBreak="0">
    <w:nsid w:val="4E347406"/>
    <w:multiLevelType w:val="multilevel"/>
    <w:tmpl w:val="D2AE01CC"/>
    <w:lvl w:ilvl="0">
      <w:start w:val="17"/>
      <w:numFmt w:val="decimal"/>
      <w:lvlText w:val="%1"/>
      <w:lvlJc w:val="left"/>
      <w:pPr>
        <w:ind w:left="221" w:hanging="483"/>
      </w:pPr>
      <w:rPr>
        <w:rFonts w:hint="default"/>
        <w:lang w:val="pt-PT" w:eastAsia="pt-PT" w:bidi="pt-PT"/>
      </w:rPr>
    </w:lvl>
    <w:lvl w:ilvl="1">
      <w:start w:val="1"/>
      <w:numFmt w:val="decimal"/>
      <w:lvlText w:val="%1.%2"/>
      <w:lvlJc w:val="left"/>
      <w:pPr>
        <w:ind w:left="221" w:hanging="483"/>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1215" w:hanging="286"/>
      </w:pPr>
      <w:rPr>
        <w:rFonts w:ascii="Symbol" w:eastAsia="Symbol" w:hAnsi="Symbol" w:cs="Symbol" w:hint="default"/>
        <w:w w:val="100"/>
        <w:sz w:val="24"/>
        <w:szCs w:val="24"/>
        <w:lang w:val="pt-PT" w:eastAsia="pt-PT" w:bidi="pt-PT"/>
      </w:rPr>
    </w:lvl>
    <w:lvl w:ilvl="3">
      <w:numFmt w:val="bullet"/>
      <w:lvlText w:val="•"/>
      <w:lvlJc w:val="left"/>
      <w:pPr>
        <w:ind w:left="3163" w:hanging="286"/>
      </w:pPr>
      <w:rPr>
        <w:rFonts w:hint="default"/>
        <w:lang w:val="pt-PT" w:eastAsia="pt-PT" w:bidi="pt-PT"/>
      </w:rPr>
    </w:lvl>
    <w:lvl w:ilvl="4">
      <w:numFmt w:val="bullet"/>
      <w:lvlText w:val="•"/>
      <w:lvlJc w:val="left"/>
      <w:pPr>
        <w:ind w:left="4135" w:hanging="286"/>
      </w:pPr>
      <w:rPr>
        <w:rFonts w:hint="default"/>
        <w:lang w:val="pt-PT" w:eastAsia="pt-PT" w:bidi="pt-PT"/>
      </w:rPr>
    </w:lvl>
    <w:lvl w:ilvl="5">
      <w:numFmt w:val="bullet"/>
      <w:lvlText w:val="•"/>
      <w:lvlJc w:val="left"/>
      <w:pPr>
        <w:ind w:left="5107" w:hanging="286"/>
      </w:pPr>
      <w:rPr>
        <w:rFonts w:hint="default"/>
        <w:lang w:val="pt-PT" w:eastAsia="pt-PT" w:bidi="pt-PT"/>
      </w:rPr>
    </w:lvl>
    <w:lvl w:ilvl="6">
      <w:numFmt w:val="bullet"/>
      <w:lvlText w:val="•"/>
      <w:lvlJc w:val="left"/>
      <w:pPr>
        <w:ind w:left="6079" w:hanging="286"/>
      </w:pPr>
      <w:rPr>
        <w:rFonts w:hint="default"/>
        <w:lang w:val="pt-PT" w:eastAsia="pt-PT" w:bidi="pt-PT"/>
      </w:rPr>
    </w:lvl>
    <w:lvl w:ilvl="7">
      <w:numFmt w:val="bullet"/>
      <w:lvlText w:val="•"/>
      <w:lvlJc w:val="left"/>
      <w:pPr>
        <w:ind w:left="7050" w:hanging="286"/>
      </w:pPr>
      <w:rPr>
        <w:rFonts w:hint="default"/>
        <w:lang w:val="pt-PT" w:eastAsia="pt-PT" w:bidi="pt-PT"/>
      </w:rPr>
    </w:lvl>
    <w:lvl w:ilvl="8">
      <w:numFmt w:val="bullet"/>
      <w:lvlText w:val="•"/>
      <w:lvlJc w:val="left"/>
      <w:pPr>
        <w:ind w:left="8022" w:hanging="286"/>
      </w:pPr>
      <w:rPr>
        <w:rFonts w:hint="default"/>
        <w:lang w:val="pt-PT" w:eastAsia="pt-PT" w:bidi="pt-PT"/>
      </w:rPr>
    </w:lvl>
  </w:abstractNum>
  <w:abstractNum w:abstractNumId="25" w15:restartNumberingAfterBreak="0">
    <w:nsid w:val="50D827CF"/>
    <w:multiLevelType w:val="multilevel"/>
    <w:tmpl w:val="E0CA33EE"/>
    <w:lvl w:ilvl="0">
      <w:start w:val="3"/>
      <w:numFmt w:val="decimal"/>
      <w:lvlText w:val="%1"/>
      <w:lvlJc w:val="left"/>
      <w:pPr>
        <w:ind w:left="941" w:hanging="411"/>
      </w:pPr>
      <w:rPr>
        <w:rFonts w:hint="default"/>
        <w:lang w:val="pt-PT" w:eastAsia="pt-PT" w:bidi="pt-PT"/>
      </w:rPr>
    </w:lvl>
    <w:lvl w:ilvl="1">
      <w:start w:val="2"/>
      <w:numFmt w:val="decimal"/>
      <w:lvlText w:val="%1.%2"/>
      <w:lvlJc w:val="left"/>
      <w:pPr>
        <w:ind w:left="941" w:hanging="411"/>
        <w:jc w:val="right"/>
      </w:pPr>
      <w:rPr>
        <w:rFonts w:ascii="Times New Roman" w:eastAsia="Times New Roman" w:hAnsi="Times New Roman" w:cs="Times New Roman" w:hint="default"/>
        <w:spacing w:val="-28"/>
        <w:w w:val="100"/>
        <w:sz w:val="24"/>
        <w:szCs w:val="24"/>
        <w:lang w:val="pt-PT" w:eastAsia="pt-PT" w:bidi="pt-PT"/>
      </w:rPr>
    </w:lvl>
    <w:lvl w:ilvl="2">
      <w:numFmt w:val="bullet"/>
      <w:lvlText w:val="•"/>
      <w:lvlJc w:val="left"/>
      <w:pPr>
        <w:ind w:left="2745" w:hanging="411"/>
      </w:pPr>
      <w:rPr>
        <w:rFonts w:hint="default"/>
        <w:lang w:val="pt-PT" w:eastAsia="pt-PT" w:bidi="pt-PT"/>
      </w:rPr>
    </w:lvl>
    <w:lvl w:ilvl="3">
      <w:numFmt w:val="bullet"/>
      <w:lvlText w:val="•"/>
      <w:lvlJc w:val="left"/>
      <w:pPr>
        <w:ind w:left="3647" w:hanging="411"/>
      </w:pPr>
      <w:rPr>
        <w:rFonts w:hint="default"/>
        <w:lang w:val="pt-PT" w:eastAsia="pt-PT" w:bidi="pt-PT"/>
      </w:rPr>
    </w:lvl>
    <w:lvl w:ilvl="4">
      <w:numFmt w:val="bullet"/>
      <w:lvlText w:val="•"/>
      <w:lvlJc w:val="left"/>
      <w:pPr>
        <w:ind w:left="4550" w:hanging="411"/>
      </w:pPr>
      <w:rPr>
        <w:rFonts w:hint="default"/>
        <w:lang w:val="pt-PT" w:eastAsia="pt-PT" w:bidi="pt-PT"/>
      </w:rPr>
    </w:lvl>
    <w:lvl w:ilvl="5">
      <w:numFmt w:val="bullet"/>
      <w:lvlText w:val="•"/>
      <w:lvlJc w:val="left"/>
      <w:pPr>
        <w:ind w:left="5453" w:hanging="411"/>
      </w:pPr>
      <w:rPr>
        <w:rFonts w:hint="default"/>
        <w:lang w:val="pt-PT" w:eastAsia="pt-PT" w:bidi="pt-PT"/>
      </w:rPr>
    </w:lvl>
    <w:lvl w:ilvl="6">
      <w:numFmt w:val="bullet"/>
      <w:lvlText w:val="•"/>
      <w:lvlJc w:val="left"/>
      <w:pPr>
        <w:ind w:left="6355" w:hanging="411"/>
      </w:pPr>
      <w:rPr>
        <w:rFonts w:hint="default"/>
        <w:lang w:val="pt-PT" w:eastAsia="pt-PT" w:bidi="pt-PT"/>
      </w:rPr>
    </w:lvl>
    <w:lvl w:ilvl="7">
      <w:numFmt w:val="bullet"/>
      <w:lvlText w:val="•"/>
      <w:lvlJc w:val="left"/>
      <w:pPr>
        <w:ind w:left="7258" w:hanging="411"/>
      </w:pPr>
      <w:rPr>
        <w:rFonts w:hint="default"/>
        <w:lang w:val="pt-PT" w:eastAsia="pt-PT" w:bidi="pt-PT"/>
      </w:rPr>
    </w:lvl>
    <w:lvl w:ilvl="8">
      <w:numFmt w:val="bullet"/>
      <w:lvlText w:val="•"/>
      <w:lvlJc w:val="left"/>
      <w:pPr>
        <w:ind w:left="8161" w:hanging="411"/>
      </w:pPr>
      <w:rPr>
        <w:rFonts w:hint="default"/>
        <w:lang w:val="pt-PT" w:eastAsia="pt-PT" w:bidi="pt-PT"/>
      </w:rPr>
    </w:lvl>
  </w:abstractNum>
  <w:abstractNum w:abstractNumId="26" w15:restartNumberingAfterBreak="0">
    <w:nsid w:val="63161585"/>
    <w:multiLevelType w:val="multilevel"/>
    <w:tmpl w:val="1778C8A2"/>
    <w:lvl w:ilvl="0">
      <w:start w:val="16"/>
      <w:numFmt w:val="decimal"/>
      <w:lvlText w:val="%1"/>
      <w:lvlJc w:val="left"/>
      <w:pPr>
        <w:ind w:left="221" w:hanging="516"/>
      </w:pPr>
      <w:rPr>
        <w:rFonts w:hint="default"/>
        <w:lang w:val="pt-PT" w:eastAsia="pt-PT" w:bidi="pt-PT"/>
      </w:rPr>
    </w:lvl>
    <w:lvl w:ilvl="1">
      <w:start w:val="1"/>
      <w:numFmt w:val="decimal"/>
      <w:lvlText w:val="%1.%2"/>
      <w:lvlJc w:val="left"/>
      <w:pPr>
        <w:ind w:left="221" w:hanging="516"/>
      </w:pPr>
      <w:rPr>
        <w:rFonts w:ascii="Times New Roman" w:eastAsia="Times New Roman" w:hAnsi="Times New Roman" w:cs="Times New Roman" w:hint="default"/>
        <w:spacing w:val="-25"/>
        <w:w w:val="100"/>
        <w:sz w:val="24"/>
        <w:szCs w:val="24"/>
        <w:lang w:val="pt-PT" w:eastAsia="pt-PT" w:bidi="pt-PT"/>
      </w:rPr>
    </w:lvl>
    <w:lvl w:ilvl="2">
      <w:numFmt w:val="bullet"/>
      <w:lvlText w:val="•"/>
      <w:lvlJc w:val="left"/>
      <w:pPr>
        <w:ind w:left="2169" w:hanging="516"/>
      </w:pPr>
      <w:rPr>
        <w:rFonts w:hint="default"/>
        <w:lang w:val="pt-PT" w:eastAsia="pt-PT" w:bidi="pt-PT"/>
      </w:rPr>
    </w:lvl>
    <w:lvl w:ilvl="3">
      <w:numFmt w:val="bullet"/>
      <w:lvlText w:val="•"/>
      <w:lvlJc w:val="left"/>
      <w:pPr>
        <w:ind w:left="3143" w:hanging="516"/>
      </w:pPr>
      <w:rPr>
        <w:rFonts w:hint="default"/>
        <w:lang w:val="pt-PT" w:eastAsia="pt-PT" w:bidi="pt-PT"/>
      </w:rPr>
    </w:lvl>
    <w:lvl w:ilvl="4">
      <w:numFmt w:val="bullet"/>
      <w:lvlText w:val="•"/>
      <w:lvlJc w:val="left"/>
      <w:pPr>
        <w:ind w:left="4118" w:hanging="516"/>
      </w:pPr>
      <w:rPr>
        <w:rFonts w:hint="default"/>
        <w:lang w:val="pt-PT" w:eastAsia="pt-PT" w:bidi="pt-PT"/>
      </w:rPr>
    </w:lvl>
    <w:lvl w:ilvl="5">
      <w:numFmt w:val="bullet"/>
      <w:lvlText w:val="•"/>
      <w:lvlJc w:val="left"/>
      <w:pPr>
        <w:ind w:left="5093" w:hanging="516"/>
      </w:pPr>
      <w:rPr>
        <w:rFonts w:hint="default"/>
        <w:lang w:val="pt-PT" w:eastAsia="pt-PT" w:bidi="pt-PT"/>
      </w:rPr>
    </w:lvl>
    <w:lvl w:ilvl="6">
      <w:numFmt w:val="bullet"/>
      <w:lvlText w:val="•"/>
      <w:lvlJc w:val="left"/>
      <w:pPr>
        <w:ind w:left="6067" w:hanging="516"/>
      </w:pPr>
      <w:rPr>
        <w:rFonts w:hint="default"/>
        <w:lang w:val="pt-PT" w:eastAsia="pt-PT" w:bidi="pt-PT"/>
      </w:rPr>
    </w:lvl>
    <w:lvl w:ilvl="7">
      <w:numFmt w:val="bullet"/>
      <w:lvlText w:val="•"/>
      <w:lvlJc w:val="left"/>
      <w:pPr>
        <w:ind w:left="7042" w:hanging="516"/>
      </w:pPr>
      <w:rPr>
        <w:rFonts w:hint="default"/>
        <w:lang w:val="pt-PT" w:eastAsia="pt-PT" w:bidi="pt-PT"/>
      </w:rPr>
    </w:lvl>
    <w:lvl w:ilvl="8">
      <w:numFmt w:val="bullet"/>
      <w:lvlText w:val="•"/>
      <w:lvlJc w:val="left"/>
      <w:pPr>
        <w:ind w:left="8017" w:hanging="516"/>
      </w:pPr>
      <w:rPr>
        <w:rFonts w:hint="default"/>
        <w:lang w:val="pt-PT" w:eastAsia="pt-PT" w:bidi="pt-PT"/>
      </w:rPr>
    </w:lvl>
  </w:abstractNum>
  <w:abstractNum w:abstractNumId="27" w15:restartNumberingAfterBreak="0">
    <w:nsid w:val="683053B7"/>
    <w:multiLevelType w:val="multilevel"/>
    <w:tmpl w:val="0BB21F7E"/>
    <w:lvl w:ilvl="0">
      <w:start w:val="13"/>
      <w:numFmt w:val="decimal"/>
      <w:lvlText w:val="%1"/>
      <w:lvlJc w:val="left"/>
      <w:pPr>
        <w:ind w:left="221" w:hanging="526"/>
      </w:pPr>
      <w:rPr>
        <w:rFonts w:hint="default"/>
        <w:lang w:val="pt-PT" w:eastAsia="pt-PT" w:bidi="pt-PT"/>
      </w:rPr>
    </w:lvl>
    <w:lvl w:ilvl="1">
      <w:start w:val="1"/>
      <w:numFmt w:val="decimal"/>
      <w:lvlText w:val="%1.%2"/>
      <w:lvlJc w:val="left"/>
      <w:pPr>
        <w:ind w:left="221" w:hanging="526"/>
      </w:pPr>
      <w:rPr>
        <w:rFonts w:ascii="Times New Roman" w:eastAsia="Times New Roman" w:hAnsi="Times New Roman" w:cs="Times New Roman" w:hint="default"/>
        <w:b/>
        <w:bCs/>
        <w:spacing w:val="-16"/>
        <w:w w:val="100"/>
        <w:sz w:val="24"/>
        <w:szCs w:val="24"/>
        <w:lang w:val="pt-PT" w:eastAsia="pt-PT" w:bidi="pt-PT"/>
      </w:rPr>
    </w:lvl>
    <w:lvl w:ilvl="2">
      <w:numFmt w:val="bullet"/>
      <w:lvlText w:val="•"/>
      <w:lvlJc w:val="left"/>
      <w:pPr>
        <w:ind w:left="2169" w:hanging="526"/>
      </w:pPr>
      <w:rPr>
        <w:rFonts w:hint="default"/>
        <w:lang w:val="pt-PT" w:eastAsia="pt-PT" w:bidi="pt-PT"/>
      </w:rPr>
    </w:lvl>
    <w:lvl w:ilvl="3">
      <w:numFmt w:val="bullet"/>
      <w:lvlText w:val="•"/>
      <w:lvlJc w:val="left"/>
      <w:pPr>
        <w:ind w:left="3143" w:hanging="526"/>
      </w:pPr>
      <w:rPr>
        <w:rFonts w:hint="default"/>
        <w:lang w:val="pt-PT" w:eastAsia="pt-PT" w:bidi="pt-PT"/>
      </w:rPr>
    </w:lvl>
    <w:lvl w:ilvl="4">
      <w:numFmt w:val="bullet"/>
      <w:lvlText w:val="•"/>
      <w:lvlJc w:val="left"/>
      <w:pPr>
        <w:ind w:left="4118" w:hanging="526"/>
      </w:pPr>
      <w:rPr>
        <w:rFonts w:hint="default"/>
        <w:lang w:val="pt-PT" w:eastAsia="pt-PT" w:bidi="pt-PT"/>
      </w:rPr>
    </w:lvl>
    <w:lvl w:ilvl="5">
      <w:numFmt w:val="bullet"/>
      <w:lvlText w:val="•"/>
      <w:lvlJc w:val="left"/>
      <w:pPr>
        <w:ind w:left="5093" w:hanging="526"/>
      </w:pPr>
      <w:rPr>
        <w:rFonts w:hint="default"/>
        <w:lang w:val="pt-PT" w:eastAsia="pt-PT" w:bidi="pt-PT"/>
      </w:rPr>
    </w:lvl>
    <w:lvl w:ilvl="6">
      <w:numFmt w:val="bullet"/>
      <w:lvlText w:val="•"/>
      <w:lvlJc w:val="left"/>
      <w:pPr>
        <w:ind w:left="6067" w:hanging="526"/>
      </w:pPr>
      <w:rPr>
        <w:rFonts w:hint="default"/>
        <w:lang w:val="pt-PT" w:eastAsia="pt-PT" w:bidi="pt-PT"/>
      </w:rPr>
    </w:lvl>
    <w:lvl w:ilvl="7">
      <w:numFmt w:val="bullet"/>
      <w:lvlText w:val="•"/>
      <w:lvlJc w:val="left"/>
      <w:pPr>
        <w:ind w:left="7042" w:hanging="526"/>
      </w:pPr>
      <w:rPr>
        <w:rFonts w:hint="default"/>
        <w:lang w:val="pt-PT" w:eastAsia="pt-PT" w:bidi="pt-PT"/>
      </w:rPr>
    </w:lvl>
    <w:lvl w:ilvl="8">
      <w:numFmt w:val="bullet"/>
      <w:lvlText w:val="•"/>
      <w:lvlJc w:val="left"/>
      <w:pPr>
        <w:ind w:left="8017" w:hanging="526"/>
      </w:pPr>
      <w:rPr>
        <w:rFonts w:hint="default"/>
        <w:lang w:val="pt-PT" w:eastAsia="pt-PT" w:bidi="pt-PT"/>
      </w:rPr>
    </w:lvl>
  </w:abstractNum>
  <w:abstractNum w:abstractNumId="28" w15:restartNumberingAfterBreak="0">
    <w:nsid w:val="687F0B1A"/>
    <w:multiLevelType w:val="multilevel"/>
    <w:tmpl w:val="B07402E2"/>
    <w:lvl w:ilvl="0">
      <w:start w:val="1"/>
      <w:numFmt w:val="decimal"/>
      <w:lvlText w:val="%1."/>
      <w:lvlJc w:val="left"/>
      <w:pPr>
        <w:ind w:left="461" w:hanging="240"/>
      </w:pPr>
      <w:rPr>
        <w:rFonts w:ascii="Times New Roman" w:eastAsia="Times New Roman" w:hAnsi="Times New Roman" w:cs="Times New Roman" w:hint="default"/>
        <w:b/>
        <w:bCs/>
        <w:spacing w:val="-1"/>
        <w:w w:val="100"/>
        <w:sz w:val="24"/>
        <w:szCs w:val="24"/>
        <w:lang w:val="pt-PT" w:eastAsia="pt-PT" w:bidi="pt-PT"/>
      </w:rPr>
    </w:lvl>
    <w:lvl w:ilvl="1">
      <w:start w:val="1"/>
      <w:numFmt w:val="decimal"/>
      <w:lvlText w:val="%1.%2"/>
      <w:lvlJc w:val="left"/>
      <w:pPr>
        <w:ind w:left="648" w:hanging="428"/>
      </w:pPr>
      <w:rPr>
        <w:rFonts w:ascii="Times New Roman" w:eastAsia="Times New Roman" w:hAnsi="Times New Roman" w:cs="Times New Roman" w:hint="default"/>
        <w:spacing w:val="-6"/>
        <w:w w:val="100"/>
        <w:sz w:val="24"/>
        <w:szCs w:val="24"/>
        <w:lang w:val="pt-PT" w:eastAsia="pt-PT" w:bidi="pt-PT"/>
      </w:rPr>
    </w:lvl>
    <w:lvl w:ilvl="2">
      <w:numFmt w:val="bullet"/>
      <w:lvlText w:val="•"/>
      <w:lvlJc w:val="left"/>
      <w:pPr>
        <w:ind w:left="1676" w:hanging="428"/>
      </w:pPr>
      <w:rPr>
        <w:rFonts w:hint="default"/>
        <w:lang w:val="pt-PT" w:eastAsia="pt-PT" w:bidi="pt-PT"/>
      </w:rPr>
    </w:lvl>
    <w:lvl w:ilvl="3">
      <w:numFmt w:val="bullet"/>
      <w:lvlText w:val="•"/>
      <w:lvlJc w:val="left"/>
      <w:pPr>
        <w:ind w:left="2712" w:hanging="428"/>
      </w:pPr>
      <w:rPr>
        <w:rFonts w:hint="default"/>
        <w:lang w:val="pt-PT" w:eastAsia="pt-PT" w:bidi="pt-PT"/>
      </w:rPr>
    </w:lvl>
    <w:lvl w:ilvl="4">
      <w:numFmt w:val="bullet"/>
      <w:lvlText w:val="•"/>
      <w:lvlJc w:val="left"/>
      <w:pPr>
        <w:ind w:left="3748" w:hanging="428"/>
      </w:pPr>
      <w:rPr>
        <w:rFonts w:hint="default"/>
        <w:lang w:val="pt-PT" w:eastAsia="pt-PT" w:bidi="pt-PT"/>
      </w:rPr>
    </w:lvl>
    <w:lvl w:ilvl="5">
      <w:numFmt w:val="bullet"/>
      <w:lvlText w:val="•"/>
      <w:lvlJc w:val="left"/>
      <w:pPr>
        <w:ind w:left="4785" w:hanging="428"/>
      </w:pPr>
      <w:rPr>
        <w:rFonts w:hint="default"/>
        <w:lang w:val="pt-PT" w:eastAsia="pt-PT" w:bidi="pt-PT"/>
      </w:rPr>
    </w:lvl>
    <w:lvl w:ilvl="6">
      <w:numFmt w:val="bullet"/>
      <w:lvlText w:val="•"/>
      <w:lvlJc w:val="left"/>
      <w:pPr>
        <w:ind w:left="5821" w:hanging="428"/>
      </w:pPr>
      <w:rPr>
        <w:rFonts w:hint="default"/>
        <w:lang w:val="pt-PT" w:eastAsia="pt-PT" w:bidi="pt-PT"/>
      </w:rPr>
    </w:lvl>
    <w:lvl w:ilvl="7">
      <w:numFmt w:val="bullet"/>
      <w:lvlText w:val="•"/>
      <w:lvlJc w:val="left"/>
      <w:pPr>
        <w:ind w:left="6857" w:hanging="428"/>
      </w:pPr>
      <w:rPr>
        <w:rFonts w:hint="default"/>
        <w:lang w:val="pt-PT" w:eastAsia="pt-PT" w:bidi="pt-PT"/>
      </w:rPr>
    </w:lvl>
    <w:lvl w:ilvl="8">
      <w:numFmt w:val="bullet"/>
      <w:lvlText w:val="•"/>
      <w:lvlJc w:val="left"/>
      <w:pPr>
        <w:ind w:left="7893" w:hanging="428"/>
      </w:pPr>
      <w:rPr>
        <w:rFonts w:hint="default"/>
        <w:lang w:val="pt-PT" w:eastAsia="pt-PT" w:bidi="pt-PT"/>
      </w:rPr>
    </w:lvl>
  </w:abstractNum>
  <w:abstractNum w:abstractNumId="29" w15:restartNumberingAfterBreak="0">
    <w:nsid w:val="68A559EF"/>
    <w:multiLevelType w:val="multilevel"/>
    <w:tmpl w:val="15440EB2"/>
    <w:lvl w:ilvl="0">
      <w:start w:val="8"/>
      <w:numFmt w:val="decimal"/>
      <w:lvlText w:val="%1"/>
      <w:lvlJc w:val="left"/>
      <w:pPr>
        <w:ind w:left="504" w:hanging="764"/>
      </w:pPr>
      <w:rPr>
        <w:rFonts w:hint="default"/>
        <w:lang w:val="pt-PT" w:eastAsia="pt-PT" w:bidi="pt-PT"/>
      </w:rPr>
    </w:lvl>
    <w:lvl w:ilvl="1">
      <w:start w:val="20"/>
      <w:numFmt w:val="decimal"/>
      <w:lvlText w:val="%1.%2"/>
      <w:lvlJc w:val="left"/>
      <w:pPr>
        <w:ind w:left="504" w:hanging="764"/>
        <w:jc w:val="right"/>
      </w:pPr>
      <w:rPr>
        <w:rFonts w:hint="default"/>
        <w:lang w:val="pt-PT" w:eastAsia="pt-PT" w:bidi="pt-PT"/>
      </w:rPr>
    </w:lvl>
    <w:lvl w:ilvl="2">
      <w:start w:val="1"/>
      <w:numFmt w:val="decimal"/>
      <w:lvlText w:val="%1.%2.%3"/>
      <w:lvlJc w:val="left"/>
      <w:pPr>
        <w:ind w:left="504" w:hanging="764"/>
      </w:pPr>
      <w:rPr>
        <w:rFonts w:ascii="Times New Roman" w:eastAsia="Times New Roman" w:hAnsi="Times New Roman" w:cs="Times New Roman" w:hint="default"/>
        <w:spacing w:val="-18"/>
        <w:w w:val="100"/>
        <w:sz w:val="24"/>
        <w:szCs w:val="24"/>
        <w:lang w:val="pt-PT" w:eastAsia="pt-PT" w:bidi="pt-PT"/>
      </w:rPr>
    </w:lvl>
    <w:lvl w:ilvl="3">
      <w:numFmt w:val="bullet"/>
      <w:lvlText w:val="•"/>
      <w:lvlJc w:val="left"/>
      <w:pPr>
        <w:ind w:left="3339" w:hanging="764"/>
      </w:pPr>
      <w:rPr>
        <w:rFonts w:hint="default"/>
        <w:lang w:val="pt-PT" w:eastAsia="pt-PT" w:bidi="pt-PT"/>
      </w:rPr>
    </w:lvl>
    <w:lvl w:ilvl="4">
      <w:numFmt w:val="bullet"/>
      <w:lvlText w:val="•"/>
      <w:lvlJc w:val="left"/>
      <w:pPr>
        <w:ind w:left="4286" w:hanging="764"/>
      </w:pPr>
      <w:rPr>
        <w:rFonts w:hint="default"/>
        <w:lang w:val="pt-PT" w:eastAsia="pt-PT" w:bidi="pt-PT"/>
      </w:rPr>
    </w:lvl>
    <w:lvl w:ilvl="5">
      <w:numFmt w:val="bullet"/>
      <w:lvlText w:val="•"/>
      <w:lvlJc w:val="left"/>
      <w:pPr>
        <w:ind w:left="5233" w:hanging="764"/>
      </w:pPr>
      <w:rPr>
        <w:rFonts w:hint="default"/>
        <w:lang w:val="pt-PT" w:eastAsia="pt-PT" w:bidi="pt-PT"/>
      </w:rPr>
    </w:lvl>
    <w:lvl w:ilvl="6">
      <w:numFmt w:val="bullet"/>
      <w:lvlText w:val="•"/>
      <w:lvlJc w:val="left"/>
      <w:pPr>
        <w:ind w:left="6179" w:hanging="764"/>
      </w:pPr>
      <w:rPr>
        <w:rFonts w:hint="default"/>
        <w:lang w:val="pt-PT" w:eastAsia="pt-PT" w:bidi="pt-PT"/>
      </w:rPr>
    </w:lvl>
    <w:lvl w:ilvl="7">
      <w:numFmt w:val="bullet"/>
      <w:lvlText w:val="•"/>
      <w:lvlJc w:val="left"/>
      <w:pPr>
        <w:ind w:left="7126" w:hanging="764"/>
      </w:pPr>
      <w:rPr>
        <w:rFonts w:hint="default"/>
        <w:lang w:val="pt-PT" w:eastAsia="pt-PT" w:bidi="pt-PT"/>
      </w:rPr>
    </w:lvl>
    <w:lvl w:ilvl="8">
      <w:numFmt w:val="bullet"/>
      <w:lvlText w:val="•"/>
      <w:lvlJc w:val="left"/>
      <w:pPr>
        <w:ind w:left="8073" w:hanging="764"/>
      </w:pPr>
      <w:rPr>
        <w:rFonts w:hint="default"/>
        <w:lang w:val="pt-PT" w:eastAsia="pt-PT" w:bidi="pt-PT"/>
      </w:rPr>
    </w:lvl>
  </w:abstractNum>
  <w:abstractNum w:abstractNumId="30" w15:restartNumberingAfterBreak="0">
    <w:nsid w:val="69AD52CC"/>
    <w:multiLevelType w:val="multilevel"/>
    <w:tmpl w:val="7A66167E"/>
    <w:lvl w:ilvl="0">
      <w:start w:val="2"/>
      <w:numFmt w:val="decimal"/>
      <w:lvlText w:val="%1"/>
      <w:lvlJc w:val="left"/>
      <w:pPr>
        <w:ind w:left="648" w:hanging="382"/>
      </w:pPr>
      <w:rPr>
        <w:rFonts w:hint="default"/>
        <w:lang w:val="pt-PT" w:eastAsia="pt-PT" w:bidi="pt-PT"/>
      </w:rPr>
    </w:lvl>
    <w:lvl w:ilvl="1">
      <w:start w:val="5"/>
      <w:numFmt w:val="decimal"/>
      <w:lvlText w:val="%1.%2"/>
      <w:lvlJc w:val="left"/>
      <w:pPr>
        <w:ind w:left="648" w:hanging="382"/>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2505" w:hanging="382"/>
      </w:pPr>
      <w:rPr>
        <w:rFonts w:hint="default"/>
        <w:lang w:val="pt-PT" w:eastAsia="pt-PT" w:bidi="pt-PT"/>
      </w:rPr>
    </w:lvl>
    <w:lvl w:ilvl="3">
      <w:numFmt w:val="bullet"/>
      <w:lvlText w:val="•"/>
      <w:lvlJc w:val="left"/>
      <w:pPr>
        <w:ind w:left="3437" w:hanging="382"/>
      </w:pPr>
      <w:rPr>
        <w:rFonts w:hint="default"/>
        <w:lang w:val="pt-PT" w:eastAsia="pt-PT" w:bidi="pt-PT"/>
      </w:rPr>
    </w:lvl>
    <w:lvl w:ilvl="4">
      <w:numFmt w:val="bullet"/>
      <w:lvlText w:val="•"/>
      <w:lvlJc w:val="left"/>
      <w:pPr>
        <w:ind w:left="4370" w:hanging="382"/>
      </w:pPr>
      <w:rPr>
        <w:rFonts w:hint="default"/>
        <w:lang w:val="pt-PT" w:eastAsia="pt-PT" w:bidi="pt-PT"/>
      </w:rPr>
    </w:lvl>
    <w:lvl w:ilvl="5">
      <w:numFmt w:val="bullet"/>
      <w:lvlText w:val="•"/>
      <w:lvlJc w:val="left"/>
      <w:pPr>
        <w:ind w:left="5303" w:hanging="382"/>
      </w:pPr>
      <w:rPr>
        <w:rFonts w:hint="default"/>
        <w:lang w:val="pt-PT" w:eastAsia="pt-PT" w:bidi="pt-PT"/>
      </w:rPr>
    </w:lvl>
    <w:lvl w:ilvl="6">
      <w:numFmt w:val="bullet"/>
      <w:lvlText w:val="•"/>
      <w:lvlJc w:val="left"/>
      <w:pPr>
        <w:ind w:left="6235" w:hanging="382"/>
      </w:pPr>
      <w:rPr>
        <w:rFonts w:hint="default"/>
        <w:lang w:val="pt-PT" w:eastAsia="pt-PT" w:bidi="pt-PT"/>
      </w:rPr>
    </w:lvl>
    <w:lvl w:ilvl="7">
      <w:numFmt w:val="bullet"/>
      <w:lvlText w:val="•"/>
      <w:lvlJc w:val="left"/>
      <w:pPr>
        <w:ind w:left="7168" w:hanging="382"/>
      </w:pPr>
      <w:rPr>
        <w:rFonts w:hint="default"/>
        <w:lang w:val="pt-PT" w:eastAsia="pt-PT" w:bidi="pt-PT"/>
      </w:rPr>
    </w:lvl>
    <w:lvl w:ilvl="8">
      <w:numFmt w:val="bullet"/>
      <w:lvlText w:val="•"/>
      <w:lvlJc w:val="left"/>
      <w:pPr>
        <w:ind w:left="8101" w:hanging="382"/>
      </w:pPr>
      <w:rPr>
        <w:rFonts w:hint="default"/>
        <w:lang w:val="pt-PT" w:eastAsia="pt-PT" w:bidi="pt-PT"/>
      </w:rPr>
    </w:lvl>
  </w:abstractNum>
  <w:abstractNum w:abstractNumId="31" w15:restartNumberingAfterBreak="0">
    <w:nsid w:val="69D43A57"/>
    <w:multiLevelType w:val="multilevel"/>
    <w:tmpl w:val="4E126FC2"/>
    <w:lvl w:ilvl="0">
      <w:start w:val="3"/>
      <w:numFmt w:val="decimal"/>
      <w:lvlText w:val="%1"/>
      <w:lvlJc w:val="left"/>
      <w:pPr>
        <w:ind w:left="221" w:hanging="380"/>
      </w:pPr>
      <w:rPr>
        <w:rFonts w:hint="default"/>
        <w:lang w:val="pt-PT" w:eastAsia="pt-PT" w:bidi="pt-PT"/>
      </w:rPr>
    </w:lvl>
    <w:lvl w:ilvl="1">
      <w:start w:val="1"/>
      <w:numFmt w:val="decimal"/>
      <w:lvlText w:val="%1.%2"/>
      <w:lvlJc w:val="left"/>
      <w:pPr>
        <w:ind w:left="221" w:hanging="380"/>
      </w:pPr>
      <w:rPr>
        <w:rFonts w:ascii="Times New Roman" w:eastAsia="Times New Roman" w:hAnsi="Times New Roman" w:cs="Times New Roman" w:hint="default"/>
        <w:w w:val="100"/>
        <w:sz w:val="24"/>
        <w:szCs w:val="24"/>
        <w:lang w:val="pt-PT" w:eastAsia="pt-PT" w:bidi="pt-PT"/>
      </w:rPr>
    </w:lvl>
    <w:lvl w:ilvl="2">
      <w:start w:val="1"/>
      <w:numFmt w:val="decimal"/>
      <w:lvlText w:val="%1.%2.%3"/>
      <w:lvlJc w:val="left"/>
      <w:pPr>
        <w:ind w:left="1498" w:hanging="548"/>
      </w:pPr>
      <w:rPr>
        <w:rFonts w:ascii="Times New Roman" w:eastAsia="Times New Roman" w:hAnsi="Times New Roman" w:cs="Times New Roman" w:hint="default"/>
        <w:w w:val="100"/>
        <w:sz w:val="24"/>
        <w:szCs w:val="24"/>
        <w:lang w:val="pt-PT" w:eastAsia="pt-PT" w:bidi="pt-PT"/>
      </w:rPr>
    </w:lvl>
    <w:lvl w:ilvl="3">
      <w:start w:val="1"/>
      <w:numFmt w:val="lowerLetter"/>
      <w:lvlText w:val="%4)"/>
      <w:lvlJc w:val="left"/>
      <w:pPr>
        <w:ind w:left="1175" w:hanging="246"/>
      </w:pPr>
      <w:rPr>
        <w:rFonts w:ascii="Times New Roman" w:eastAsia="Times New Roman" w:hAnsi="Times New Roman" w:cs="Times New Roman" w:hint="default"/>
        <w:spacing w:val="-3"/>
        <w:w w:val="100"/>
        <w:sz w:val="24"/>
        <w:szCs w:val="24"/>
        <w:lang w:val="pt-PT" w:eastAsia="pt-PT" w:bidi="pt-PT"/>
      </w:rPr>
    </w:lvl>
    <w:lvl w:ilvl="4">
      <w:start w:val="1"/>
      <w:numFmt w:val="decimal"/>
      <w:lvlText w:val="%4.%5)"/>
      <w:lvlJc w:val="left"/>
      <w:pPr>
        <w:ind w:left="1215" w:hanging="479"/>
      </w:pPr>
      <w:rPr>
        <w:rFonts w:ascii="Times New Roman" w:eastAsia="Times New Roman" w:hAnsi="Times New Roman" w:cs="Times New Roman" w:hint="default"/>
        <w:spacing w:val="-23"/>
        <w:w w:val="100"/>
        <w:sz w:val="24"/>
        <w:szCs w:val="24"/>
        <w:lang w:val="pt-PT" w:eastAsia="pt-PT" w:bidi="pt-PT"/>
      </w:rPr>
    </w:lvl>
    <w:lvl w:ilvl="5">
      <w:numFmt w:val="bullet"/>
      <w:lvlText w:val="•"/>
      <w:lvlJc w:val="left"/>
      <w:pPr>
        <w:ind w:left="3918" w:hanging="479"/>
      </w:pPr>
      <w:rPr>
        <w:rFonts w:hint="default"/>
        <w:lang w:val="pt-PT" w:eastAsia="pt-PT" w:bidi="pt-PT"/>
      </w:rPr>
    </w:lvl>
    <w:lvl w:ilvl="6">
      <w:numFmt w:val="bullet"/>
      <w:lvlText w:val="•"/>
      <w:lvlJc w:val="left"/>
      <w:pPr>
        <w:ind w:left="5128" w:hanging="479"/>
      </w:pPr>
      <w:rPr>
        <w:rFonts w:hint="default"/>
        <w:lang w:val="pt-PT" w:eastAsia="pt-PT" w:bidi="pt-PT"/>
      </w:rPr>
    </w:lvl>
    <w:lvl w:ilvl="7">
      <w:numFmt w:val="bullet"/>
      <w:lvlText w:val="•"/>
      <w:lvlJc w:val="left"/>
      <w:pPr>
        <w:ind w:left="6337" w:hanging="479"/>
      </w:pPr>
      <w:rPr>
        <w:rFonts w:hint="default"/>
        <w:lang w:val="pt-PT" w:eastAsia="pt-PT" w:bidi="pt-PT"/>
      </w:rPr>
    </w:lvl>
    <w:lvl w:ilvl="8">
      <w:numFmt w:val="bullet"/>
      <w:lvlText w:val="•"/>
      <w:lvlJc w:val="left"/>
      <w:pPr>
        <w:ind w:left="7547" w:hanging="479"/>
      </w:pPr>
      <w:rPr>
        <w:rFonts w:hint="default"/>
        <w:lang w:val="pt-PT" w:eastAsia="pt-PT" w:bidi="pt-PT"/>
      </w:rPr>
    </w:lvl>
  </w:abstractNum>
  <w:abstractNum w:abstractNumId="32" w15:restartNumberingAfterBreak="0">
    <w:nsid w:val="6B766934"/>
    <w:multiLevelType w:val="hybridMultilevel"/>
    <w:tmpl w:val="6AEA1578"/>
    <w:lvl w:ilvl="0" w:tplc="057CD328">
      <w:start w:val="1"/>
      <w:numFmt w:val="decimalZero"/>
      <w:lvlText w:val="%1)"/>
      <w:lvlJc w:val="left"/>
      <w:pPr>
        <w:ind w:left="648" w:hanging="428"/>
      </w:pPr>
      <w:rPr>
        <w:rFonts w:ascii="Times New Roman" w:eastAsia="Times New Roman" w:hAnsi="Times New Roman" w:cs="Times New Roman" w:hint="default"/>
        <w:spacing w:val="-13"/>
        <w:w w:val="100"/>
        <w:sz w:val="24"/>
        <w:szCs w:val="24"/>
        <w:lang w:val="pt-PT" w:eastAsia="pt-PT" w:bidi="pt-PT"/>
      </w:rPr>
    </w:lvl>
    <w:lvl w:ilvl="1" w:tplc="22F8C5B4">
      <w:numFmt w:val="bullet"/>
      <w:lvlText w:val="•"/>
      <w:lvlJc w:val="left"/>
      <w:pPr>
        <w:ind w:left="1572" w:hanging="428"/>
      </w:pPr>
      <w:rPr>
        <w:rFonts w:hint="default"/>
        <w:lang w:val="pt-PT" w:eastAsia="pt-PT" w:bidi="pt-PT"/>
      </w:rPr>
    </w:lvl>
    <w:lvl w:ilvl="2" w:tplc="2A6614B8">
      <w:numFmt w:val="bullet"/>
      <w:lvlText w:val="•"/>
      <w:lvlJc w:val="left"/>
      <w:pPr>
        <w:ind w:left="2505" w:hanging="428"/>
      </w:pPr>
      <w:rPr>
        <w:rFonts w:hint="default"/>
        <w:lang w:val="pt-PT" w:eastAsia="pt-PT" w:bidi="pt-PT"/>
      </w:rPr>
    </w:lvl>
    <w:lvl w:ilvl="3" w:tplc="5ADAC26C">
      <w:numFmt w:val="bullet"/>
      <w:lvlText w:val="•"/>
      <w:lvlJc w:val="left"/>
      <w:pPr>
        <w:ind w:left="3437" w:hanging="428"/>
      </w:pPr>
      <w:rPr>
        <w:rFonts w:hint="default"/>
        <w:lang w:val="pt-PT" w:eastAsia="pt-PT" w:bidi="pt-PT"/>
      </w:rPr>
    </w:lvl>
    <w:lvl w:ilvl="4" w:tplc="566E14E4">
      <w:numFmt w:val="bullet"/>
      <w:lvlText w:val="•"/>
      <w:lvlJc w:val="left"/>
      <w:pPr>
        <w:ind w:left="4370" w:hanging="428"/>
      </w:pPr>
      <w:rPr>
        <w:rFonts w:hint="default"/>
        <w:lang w:val="pt-PT" w:eastAsia="pt-PT" w:bidi="pt-PT"/>
      </w:rPr>
    </w:lvl>
    <w:lvl w:ilvl="5" w:tplc="AB94FF3E">
      <w:numFmt w:val="bullet"/>
      <w:lvlText w:val="•"/>
      <w:lvlJc w:val="left"/>
      <w:pPr>
        <w:ind w:left="5303" w:hanging="428"/>
      </w:pPr>
      <w:rPr>
        <w:rFonts w:hint="default"/>
        <w:lang w:val="pt-PT" w:eastAsia="pt-PT" w:bidi="pt-PT"/>
      </w:rPr>
    </w:lvl>
    <w:lvl w:ilvl="6" w:tplc="79622E30">
      <w:numFmt w:val="bullet"/>
      <w:lvlText w:val="•"/>
      <w:lvlJc w:val="left"/>
      <w:pPr>
        <w:ind w:left="6235" w:hanging="428"/>
      </w:pPr>
      <w:rPr>
        <w:rFonts w:hint="default"/>
        <w:lang w:val="pt-PT" w:eastAsia="pt-PT" w:bidi="pt-PT"/>
      </w:rPr>
    </w:lvl>
    <w:lvl w:ilvl="7" w:tplc="3918D112">
      <w:numFmt w:val="bullet"/>
      <w:lvlText w:val="•"/>
      <w:lvlJc w:val="left"/>
      <w:pPr>
        <w:ind w:left="7168" w:hanging="428"/>
      </w:pPr>
      <w:rPr>
        <w:rFonts w:hint="default"/>
        <w:lang w:val="pt-PT" w:eastAsia="pt-PT" w:bidi="pt-PT"/>
      </w:rPr>
    </w:lvl>
    <w:lvl w:ilvl="8" w:tplc="1BCEEEE2">
      <w:numFmt w:val="bullet"/>
      <w:lvlText w:val="•"/>
      <w:lvlJc w:val="left"/>
      <w:pPr>
        <w:ind w:left="8101" w:hanging="428"/>
      </w:pPr>
      <w:rPr>
        <w:rFonts w:hint="default"/>
        <w:lang w:val="pt-PT" w:eastAsia="pt-PT" w:bidi="pt-PT"/>
      </w:rPr>
    </w:lvl>
  </w:abstractNum>
  <w:abstractNum w:abstractNumId="33" w15:restartNumberingAfterBreak="0">
    <w:nsid w:val="6B8D4526"/>
    <w:multiLevelType w:val="multilevel"/>
    <w:tmpl w:val="C5A86DA0"/>
    <w:lvl w:ilvl="0">
      <w:start w:val="9"/>
      <w:numFmt w:val="decimal"/>
      <w:lvlText w:val="%1"/>
      <w:lvlJc w:val="left"/>
      <w:pPr>
        <w:ind w:left="221" w:hanging="408"/>
      </w:pPr>
      <w:rPr>
        <w:rFonts w:hint="default"/>
        <w:lang w:val="pt-PT" w:eastAsia="pt-PT" w:bidi="pt-PT"/>
      </w:rPr>
    </w:lvl>
    <w:lvl w:ilvl="1">
      <w:start w:val="1"/>
      <w:numFmt w:val="decimal"/>
      <w:lvlText w:val="%1.%2"/>
      <w:lvlJc w:val="left"/>
      <w:pPr>
        <w:ind w:left="221" w:hanging="408"/>
      </w:pPr>
      <w:rPr>
        <w:rFonts w:ascii="Times New Roman" w:eastAsia="Times New Roman" w:hAnsi="Times New Roman" w:cs="Times New Roman" w:hint="default"/>
        <w:spacing w:val="-30"/>
        <w:w w:val="100"/>
        <w:sz w:val="24"/>
        <w:szCs w:val="24"/>
        <w:lang w:val="pt-PT" w:eastAsia="pt-PT" w:bidi="pt-PT"/>
      </w:rPr>
    </w:lvl>
    <w:lvl w:ilvl="2">
      <w:numFmt w:val="bullet"/>
      <w:lvlText w:val="•"/>
      <w:lvlJc w:val="left"/>
      <w:pPr>
        <w:ind w:left="2169" w:hanging="408"/>
      </w:pPr>
      <w:rPr>
        <w:rFonts w:hint="default"/>
        <w:lang w:val="pt-PT" w:eastAsia="pt-PT" w:bidi="pt-PT"/>
      </w:rPr>
    </w:lvl>
    <w:lvl w:ilvl="3">
      <w:numFmt w:val="bullet"/>
      <w:lvlText w:val="•"/>
      <w:lvlJc w:val="left"/>
      <w:pPr>
        <w:ind w:left="3143" w:hanging="408"/>
      </w:pPr>
      <w:rPr>
        <w:rFonts w:hint="default"/>
        <w:lang w:val="pt-PT" w:eastAsia="pt-PT" w:bidi="pt-PT"/>
      </w:rPr>
    </w:lvl>
    <w:lvl w:ilvl="4">
      <w:numFmt w:val="bullet"/>
      <w:lvlText w:val="•"/>
      <w:lvlJc w:val="left"/>
      <w:pPr>
        <w:ind w:left="4118" w:hanging="408"/>
      </w:pPr>
      <w:rPr>
        <w:rFonts w:hint="default"/>
        <w:lang w:val="pt-PT" w:eastAsia="pt-PT" w:bidi="pt-PT"/>
      </w:rPr>
    </w:lvl>
    <w:lvl w:ilvl="5">
      <w:numFmt w:val="bullet"/>
      <w:lvlText w:val="•"/>
      <w:lvlJc w:val="left"/>
      <w:pPr>
        <w:ind w:left="5093" w:hanging="408"/>
      </w:pPr>
      <w:rPr>
        <w:rFonts w:hint="default"/>
        <w:lang w:val="pt-PT" w:eastAsia="pt-PT" w:bidi="pt-PT"/>
      </w:rPr>
    </w:lvl>
    <w:lvl w:ilvl="6">
      <w:numFmt w:val="bullet"/>
      <w:lvlText w:val="•"/>
      <w:lvlJc w:val="left"/>
      <w:pPr>
        <w:ind w:left="6067" w:hanging="408"/>
      </w:pPr>
      <w:rPr>
        <w:rFonts w:hint="default"/>
        <w:lang w:val="pt-PT" w:eastAsia="pt-PT" w:bidi="pt-PT"/>
      </w:rPr>
    </w:lvl>
    <w:lvl w:ilvl="7">
      <w:numFmt w:val="bullet"/>
      <w:lvlText w:val="•"/>
      <w:lvlJc w:val="left"/>
      <w:pPr>
        <w:ind w:left="7042" w:hanging="408"/>
      </w:pPr>
      <w:rPr>
        <w:rFonts w:hint="default"/>
        <w:lang w:val="pt-PT" w:eastAsia="pt-PT" w:bidi="pt-PT"/>
      </w:rPr>
    </w:lvl>
    <w:lvl w:ilvl="8">
      <w:numFmt w:val="bullet"/>
      <w:lvlText w:val="•"/>
      <w:lvlJc w:val="left"/>
      <w:pPr>
        <w:ind w:left="8017" w:hanging="408"/>
      </w:pPr>
      <w:rPr>
        <w:rFonts w:hint="default"/>
        <w:lang w:val="pt-PT" w:eastAsia="pt-PT" w:bidi="pt-PT"/>
      </w:rPr>
    </w:lvl>
  </w:abstractNum>
  <w:abstractNum w:abstractNumId="34" w15:restartNumberingAfterBreak="0">
    <w:nsid w:val="6C0D05FB"/>
    <w:multiLevelType w:val="multilevel"/>
    <w:tmpl w:val="F2F434C4"/>
    <w:lvl w:ilvl="0">
      <w:start w:val="7"/>
      <w:numFmt w:val="decimal"/>
      <w:lvlText w:val="%1"/>
      <w:lvlJc w:val="left"/>
      <w:pPr>
        <w:ind w:left="221" w:hanging="375"/>
      </w:pPr>
      <w:rPr>
        <w:rFonts w:hint="default"/>
        <w:lang w:val="pt-PT" w:eastAsia="pt-PT" w:bidi="pt-PT"/>
      </w:rPr>
    </w:lvl>
    <w:lvl w:ilvl="1">
      <w:start w:val="1"/>
      <w:numFmt w:val="decimal"/>
      <w:lvlText w:val="%1.%2"/>
      <w:lvlJc w:val="left"/>
      <w:pPr>
        <w:ind w:left="221" w:hanging="375"/>
      </w:pPr>
      <w:rPr>
        <w:rFonts w:ascii="Times New Roman" w:eastAsia="Times New Roman" w:hAnsi="Times New Roman" w:cs="Times New Roman" w:hint="default"/>
        <w:w w:val="100"/>
        <w:sz w:val="24"/>
        <w:szCs w:val="24"/>
        <w:lang w:val="pt-PT" w:eastAsia="pt-PT" w:bidi="pt-PT"/>
      </w:rPr>
    </w:lvl>
    <w:lvl w:ilvl="2">
      <w:start w:val="1"/>
      <w:numFmt w:val="decimal"/>
      <w:lvlText w:val="%1.%2.%3"/>
      <w:lvlJc w:val="left"/>
      <w:pPr>
        <w:ind w:left="221" w:hanging="543"/>
      </w:pPr>
      <w:rPr>
        <w:rFonts w:ascii="Times New Roman" w:eastAsia="Times New Roman" w:hAnsi="Times New Roman" w:cs="Times New Roman" w:hint="default"/>
        <w:w w:val="100"/>
        <w:sz w:val="24"/>
        <w:szCs w:val="24"/>
        <w:lang w:val="pt-PT" w:eastAsia="pt-PT" w:bidi="pt-PT"/>
      </w:rPr>
    </w:lvl>
    <w:lvl w:ilvl="3">
      <w:numFmt w:val="bullet"/>
      <w:lvlText w:val="•"/>
      <w:lvlJc w:val="left"/>
      <w:pPr>
        <w:ind w:left="3143" w:hanging="543"/>
      </w:pPr>
      <w:rPr>
        <w:rFonts w:hint="default"/>
        <w:lang w:val="pt-PT" w:eastAsia="pt-PT" w:bidi="pt-PT"/>
      </w:rPr>
    </w:lvl>
    <w:lvl w:ilvl="4">
      <w:numFmt w:val="bullet"/>
      <w:lvlText w:val="•"/>
      <w:lvlJc w:val="left"/>
      <w:pPr>
        <w:ind w:left="4118" w:hanging="543"/>
      </w:pPr>
      <w:rPr>
        <w:rFonts w:hint="default"/>
        <w:lang w:val="pt-PT" w:eastAsia="pt-PT" w:bidi="pt-PT"/>
      </w:rPr>
    </w:lvl>
    <w:lvl w:ilvl="5">
      <w:numFmt w:val="bullet"/>
      <w:lvlText w:val="•"/>
      <w:lvlJc w:val="left"/>
      <w:pPr>
        <w:ind w:left="5093" w:hanging="543"/>
      </w:pPr>
      <w:rPr>
        <w:rFonts w:hint="default"/>
        <w:lang w:val="pt-PT" w:eastAsia="pt-PT" w:bidi="pt-PT"/>
      </w:rPr>
    </w:lvl>
    <w:lvl w:ilvl="6">
      <w:numFmt w:val="bullet"/>
      <w:lvlText w:val="•"/>
      <w:lvlJc w:val="left"/>
      <w:pPr>
        <w:ind w:left="6067" w:hanging="543"/>
      </w:pPr>
      <w:rPr>
        <w:rFonts w:hint="default"/>
        <w:lang w:val="pt-PT" w:eastAsia="pt-PT" w:bidi="pt-PT"/>
      </w:rPr>
    </w:lvl>
    <w:lvl w:ilvl="7">
      <w:numFmt w:val="bullet"/>
      <w:lvlText w:val="•"/>
      <w:lvlJc w:val="left"/>
      <w:pPr>
        <w:ind w:left="7042" w:hanging="543"/>
      </w:pPr>
      <w:rPr>
        <w:rFonts w:hint="default"/>
        <w:lang w:val="pt-PT" w:eastAsia="pt-PT" w:bidi="pt-PT"/>
      </w:rPr>
    </w:lvl>
    <w:lvl w:ilvl="8">
      <w:numFmt w:val="bullet"/>
      <w:lvlText w:val="•"/>
      <w:lvlJc w:val="left"/>
      <w:pPr>
        <w:ind w:left="8017" w:hanging="543"/>
      </w:pPr>
      <w:rPr>
        <w:rFonts w:hint="default"/>
        <w:lang w:val="pt-PT" w:eastAsia="pt-PT" w:bidi="pt-PT"/>
      </w:rPr>
    </w:lvl>
  </w:abstractNum>
  <w:abstractNum w:abstractNumId="35" w15:restartNumberingAfterBreak="0">
    <w:nsid w:val="6FF6105D"/>
    <w:multiLevelType w:val="multilevel"/>
    <w:tmpl w:val="389C319C"/>
    <w:lvl w:ilvl="0">
      <w:start w:val="12"/>
      <w:numFmt w:val="decimal"/>
      <w:lvlText w:val="%1"/>
      <w:lvlJc w:val="left"/>
      <w:pPr>
        <w:ind w:left="221" w:hanging="533"/>
      </w:pPr>
      <w:rPr>
        <w:rFonts w:hint="default"/>
        <w:lang w:val="pt-PT" w:eastAsia="pt-PT" w:bidi="pt-PT"/>
      </w:rPr>
    </w:lvl>
    <w:lvl w:ilvl="1">
      <w:start w:val="1"/>
      <w:numFmt w:val="decimal"/>
      <w:lvlText w:val="%1.%2"/>
      <w:lvlJc w:val="left"/>
      <w:pPr>
        <w:ind w:left="221" w:hanging="533"/>
      </w:pPr>
      <w:rPr>
        <w:rFonts w:hint="default"/>
        <w:b/>
        <w:bCs/>
        <w:spacing w:val="-10"/>
        <w:w w:val="100"/>
        <w:lang w:val="pt-PT" w:eastAsia="pt-PT" w:bidi="pt-PT"/>
      </w:rPr>
    </w:lvl>
    <w:lvl w:ilvl="2">
      <w:numFmt w:val="bullet"/>
      <w:lvlText w:val="•"/>
      <w:lvlJc w:val="left"/>
      <w:pPr>
        <w:ind w:left="2169" w:hanging="533"/>
      </w:pPr>
      <w:rPr>
        <w:rFonts w:hint="default"/>
        <w:lang w:val="pt-PT" w:eastAsia="pt-PT" w:bidi="pt-PT"/>
      </w:rPr>
    </w:lvl>
    <w:lvl w:ilvl="3">
      <w:numFmt w:val="bullet"/>
      <w:lvlText w:val="•"/>
      <w:lvlJc w:val="left"/>
      <w:pPr>
        <w:ind w:left="3143" w:hanging="533"/>
      </w:pPr>
      <w:rPr>
        <w:rFonts w:hint="default"/>
        <w:lang w:val="pt-PT" w:eastAsia="pt-PT" w:bidi="pt-PT"/>
      </w:rPr>
    </w:lvl>
    <w:lvl w:ilvl="4">
      <w:numFmt w:val="bullet"/>
      <w:lvlText w:val="•"/>
      <w:lvlJc w:val="left"/>
      <w:pPr>
        <w:ind w:left="4118" w:hanging="533"/>
      </w:pPr>
      <w:rPr>
        <w:rFonts w:hint="default"/>
        <w:lang w:val="pt-PT" w:eastAsia="pt-PT" w:bidi="pt-PT"/>
      </w:rPr>
    </w:lvl>
    <w:lvl w:ilvl="5">
      <w:numFmt w:val="bullet"/>
      <w:lvlText w:val="•"/>
      <w:lvlJc w:val="left"/>
      <w:pPr>
        <w:ind w:left="5093" w:hanging="533"/>
      </w:pPr>
      <w:rPr>
        <w:rFonts w:hint="default"/>
        <w:lang w:val="pt-PT" w:eastAsia="pt-PT" w:bidi="pt-PT"/>
      </w:rPr>
    </w:lvl>
    <w:lvl w:ilvl="6">
      <w:numFmt w:val="bullet"/>
      <w:lvlText w:val="•"/>
      <w:lvlJc w:val="left"/>
      <w:pPr>
        <w:ind w:left="6067" w:hanging="533"/>
      </w:pPr>
      <w:rPr>
        <w:rFonts w:hint="default"/>
        <w:lang w:val="pt-PT" w:eastAsia="pt-PT" w:bidi="pt-PT"/>
      </w:rPr>
    </w:lvl>
    <w:lvl w:ilvl="7">
      <w:numFmt w:val="bullet"/>
      <w:lvlText w:val="•"/>
      <w:lvlJc w:val="left"/>
      <w:pPr>
        <w:ind w:left="7042" w:hanging="533"/>
      </w:pPr>
      <w:rPr>
        <w:rFonts w:hint="default"/>
        <w:lang w:val="pt-PT" w:eastAsia="pt-PT" w:bidi="pt-PT"/>
      </w:rPr>
    </w:lvl>
    <w:lvl w:ilvl="8">
      <w:numFmt w:val="bullet"/>
      <w:lvlText w:val="•"/>
      <w:lvlJc w:val="left"/>
      <w:pPr>
        <w:ind w:left="8017" w:hanging="533"/>
      </w:pPr>
      <w:rPr>
        <w:rFonts w:hint="default"/>
        <w:lang w:val="pt-PT" w:eastAsia="pt-PT" w:bidi="pt-PT"/>
      </w:rPr>
    </w:lvl>
  </w:abstractNum>
  <w:abstractNum w:abstractNumId="36" w15:restartNumberingAfterBreak="0">
    <w:nsid w:val="763A6FCB"/>
    <w:multiLevelType w:val="multilevel"/>
    <w:tmpl w:val="F5127636"/>
    <w:lvl w:ilvl="0">
      <w:start w:val="13"/>
      <w:numFmt w:val="decimal"/>
      <w:lvlText w:val="%1"/>
      <w:lvlJc w:val="left"/>
      <w:pPr>
        <w:ind w:left="221" w:hanging="531"/>
      </w:pPr>
      <w:rPr>
        <w:rFonts w:hint="default"/>
        <w:lang w:val="pt-PT" w:eastAsia="pt-PT" w:bidi="pt-PT"/>
      </w:rPr>
    </w:lvl>
    <w:lvl w:ilvl="1">
      <w:start w:val="2"/>
      <w:numFmt w:val="decimal"/>
      <w:lvlText w:val="%1.%2"/>
      <w:lvlJc w:val="left"/>
      <w:pPr>
        <w:ind w:left="221" w:hanging="531"/>
      </w:pPr>
      <w:rPr>
        <w:rFonts w:ascii="Times New Roman" w:eastAsia="Times New Roman" w:hAnsi="Times New Roman" w:cs="Times New Roman" w:hint="default"/>
        <w:spacing w:val="-11"/>
        <w:w w:val="100"/>
        <w:sz w:val="24"/>
        <w:szCs w:val="24"/>
        <w:lang w:val="pt-PT" w:eastAsia="pt-PT" w:bidi="pt-PT"/>
      </w:rPr>
    </w:lvl>
    <w:lvl w:ilvl="2">
      <w:numFmt w:val="bullet"/>
      <w:lvlText w:val="•"/>
      <w:lvlJc w:val="left"/>
      <w:pPr>
        <w:ind w:left="2169" w:hanging="531"/>
      </w:pPr>
      <w:rPr>
        <w:rFonts w:hint="default"/>
        <w:lang w:val="pt-PT" w:eastAsia="pt-PT" w:bidi="pt-PT"/>
      </w:rPr>
    </w:lvl>
    <w:lvl w:ilvl="3">
      <w:numFmt w:val="bullet"/>
      <w:lvlText w:val="•"/>
      <w:lvlJc w:val="left"/>
      <w:pPr>
        <w:ind w:left="3143" w:hanging="531"/>
      </w:pPr>
      <w:rPr>
        <w:rFonts w:hint="default"/>
        <w:lang w:val="pt-PT" w:eastAsia="pt-PT" w:bidi="pt-PT"/>
      </w:rPr>
    </w:lvl>
    <w:lvl w:ilvl="4">
      <w:numFmt w:val="bullet"/>
      <w:lvlText w:val="•"/>
      <w:lvlJc w:val="left"/>
      <w:pPr>
        <w:ind w:left="4118" w:hanging="531"/>
      </w:pPr>
      <w:rPr>
        <w:rFonts w:hint="default"/>
        <w:lang w:val="pt-PT" w:eastAsia="pt-PT" w:bidi="pt-PT"/>
      </w:rPr>
    </w:lvl>
    <w:lvl w:ilvl="5">
      <w:numFmt w:val="bullet"/>
      <w:lvlText w:val="•"/>
      <w:lvlJc w:val="left"/>
      <w:pPr>
        <w:ind w:left="5093" w:hanging="531"/>
      </w:pPr>
      <w:rPr>
        <w:rFonts w:hint="default"/>
        <w:lang w:val="pt-PT" w:eastAsia="pt-PT" w:bidi="pt-PT"/>
      </w:rPr>
    </w:lvl>
    <w:lvl w:ilvl="6">
      <w:numFmt w:val="bullet"/>
      <w:lvlText w:val="•"/>
      <w:lvlJc w:val="left"/>
      <w:pPr>
        <w:ind w:left="6067" w:hanging="531"/>
      </w:pPr>
      <w:rPr>
        <w:rFonts w:hint="default"/>
        <w:lang w:val="pt-PT" w:eastAsia="pt-PT" w:bidi="pt-PT"/>
      </w:rPr>
    </w:lvl>
    <w:lvl w:ilvl="7">
      <w:numFmt w:val="bullet"/>
      <w:lvlText w:val="•"/>
      <w:lvlJc w:val="left"/>
      <w:pPr>
        <w:ind w:left="7042" w:hanging="531"/>
      </w:pPr>
      <w:rPr>
        <w:rFonts w:hint="default"/>
        <w:lang w:val="pt-PT" w:eastAsia="pt-PT" w:bidi="pt-PT"/>
      </w:rPr>
    </w:lvl>
    <w:lvl w:ilvl="8">
      <w:numFmt w:val="bullet"/>
      <w:lvlText w:val="•"/>
      <w:lvlJc w:val="left"/>
      <w:pPr>
        <w:ind w:left="8017" w:hanging="531"/>
      </w:pPr>
      <w:rPr>
        <w:rFonts w:hint="default"/>
        <w:lang w:val="pt-PT" w:eastAsia="pt-PT" w:bidi="pt-PT"/>
      </w:rPr>
    </w:lvl>
  </w:abstractNum>
  <w:abstractNum w:abstractNumId="37" w15:restartNumberingAfterBreak="0">
    <w:nsid w:val="774A2A00"/>
    <w:multiLevelType w:val="multilevel"/>
    <w:tmpl w:val="0C6CFF60"/>
    <w:lvl w:ilvl="0">
      <w:start w:val="14"/>
      <w:numFmt w:val="decimal"/>
      <w:lvlText w:val="%1"/>
      <w:lvlJc w:val="left"/>
      <w:pPr>
        <w:ind w:left="221" w:hanging="480"/>
      </w:pPr>
      <w:rPr>
        <w:rFonts w:hint="default"/>
        <w:lang w:val="pt-PT" w:eastAsia="pt-PT" w:bidi="pt-PT"/>
      </w:rPr>
    </w:lvl>
    <w:lvl w:ilvl="1">
      <w:start w:val="1"/>
      <w:numFmt w:val="decimal"/>
      <w:lvlText w:val="%1.%2"/>
      <w:lvlJc w:val="left"/>
      <w:pPr>
        <w:ind w:left="221" w:hanging="480"/>
      </w:pPr>
      <w:rPr>
        <w:rFonts w:ascii="Times New Roman" w:eastAsia="Times New Roman" w:hAnsi="Times New Roman" w:cs="Times New Roman" w:hint="default"/>
        <w:w w:val="100"/>
        <w:sz w:val="24"/>
        <w:szCs w:val="24"/>
        <w:lang w:val="pt-PT" w:eastAsia="pt-PT" w:bidi="pt-PT"/>
      </w:rPr>
    </w:lvl>
    <w:lvl w:ilvl="2">
      <w:start w:val="1"/>
      <w:numFmt w:val="lowerLetter"/>
      <w:lvlText w:val="%3)"/>
      <w:lvlJc w:val="left"/>
      <w:pPr>
        <w:ind w:left="929" w:hanging="425"/>
      </w:pPr>
      <w:rPr>
        <w:rFonts w:ascii="Times New Roman" w:eastAsia="Times New Roman" w:hAnsi="Times New Roman" w:cs="Times New Roman" w:hint="default"/>
        <w:spacing w:val="-28"/>
        <w:w w:val="100"/>
        <w:sz w:val="24"/>
        <w:szCs w:val="24"/>
        <w:lang w:val="pt-PT" w:eastAsia="pt-PT" w:bidi="pt-PT"/>
      </w:rPr>
    </w:lvl>
    <w:lvl w:ilvl="3">
      <w:numFmt w:val="bullet"/>
      <w:lvlText w:val="•"/>
      <w:lvlJc w:val="left"/>
      <w:pPr>
        <w:ind w:left="2930" w:hanging="425"/>
      </w:pPr>
      <w:rPr>
        <w:rFonts w:hint="default"/>
        <w:lang w:val="pt-PT" w:eastAsia="pt-PT" w:bidi="pt-PT"/>
      </w:rPr>
    </w:lvl>
    <w:lvl w:ilvl="4">
      <w:numFmt w:val="bullet"/>
      <w:lvlText w:val="•"/>
      <w:lvlJc w:val="left"/>
      <w:pPr>
        <w:ind w:left="3935" w:hanging="425"/>
      </w:pPr>
      <w:rPr>
        <w:rFonts w:hint="default"/>
        <w:lang w:val="pt-PT" w:eastAsia="pt-PT" w:bidi="pt-PT"/>
      </w:rPr>
    </w:lvl>
    <w:lvl w:ilvl="5">
      <w:numFmt w:val="bullet"/>
      <w:lvlText w:val="•"/>
      <w:lvlJc w:val="left"/>
      <w:pPr>
        <w:ind w:left="4940" w:hanging="425"/>
      </w:pPr>
      <w:rPr>
        <w:rFonts w:hint="default"/>
        <w:lang w:val="pt-PT" w:eastAsia="pt-PT" w:bidi="pt-PT"/>
      </w:rPr>
    </w:lvl>
    <w:lvl w:ilvl="6">
      <w:numFmt w:val="bullet"/>
      <w:lvlText w:val="•"/>
      <w:lvlJc w:val="left"/>
      <w:pPr>
        <w:ind w:left="5945" w:hanging="425"/>
      </w:pPr>
      <w:rPr>
        <w:rFonts w:hint="default"/>
        <w:lang w:val="pt-PT" w:eastAsia="pt-PT" w:bidi="pt-PT"/>
      </w:rPr>
    </w:lvl>
    <w:lvl w:ilvl="7">
      <w:numFmt w:val="bullet"/>
      <w:lvlText w:val="•"/>
      <w:lvlJc w:val="left"/>
      <w:pPr>
        <w:ind w:left="6950" w:hanging="425"/>
      </w:pPr>
      <w:rPr>
        <w:rFonts w:hint="default"/>
        <w:lang w:val="pt-PT" w:eastAsia="pt-PT" w:bidi="pt-PT"/>
      </w:rPr>
    </w:lvl>
    <w:lvl w:ilvl="8">
      <w:numFmt w:val="bullet"/>
      <w:lvlText w:val="•"/>
      <w:lvlJc w:val="left"/>
      <w:pPr>
        <w:ind w:left="7956" w:hanging="425"/>
      </w:pPr>
      <w:rPr>
        <w:rFonts w:hint="default"/>
        <w:lang w:val="pt-PT" w:eastAsia="pt-PT" w:bidi="pt-PT"/>
      </w:rPr>
    </w:lvl>
  </w:abstractNum>
  <w:abstractNum w:abstractNumId="38" w15:restartNumberingAfterBreak="0">
    <w:nsid w:val="79C82EF6"/>
    <w:multiLevelType w:val="multilevel"/>
    <w:tmpl w:val="5B8A471E"/>
    <w:lvl w:ilvl="0">
      <w:start w:val="10"/>
      <w:numFmt w:val="decimal"/>
      <w:lvlText w:val="%1"/>
      <w:lvlJc w:val="left"/>
      <w:pPr>
        <w:ind w:left="221" w:hanging="557"/>
      </w:pPr>
      <w:rPr>
        <w:rFonts w:hint="default"/>
        <w:lang w:val="pt-PT" w:eastAsia="pt-PT" w:bidi="pt-PT"/>
      </w:rPr>
    </w:lvl>
    <w:lvl w:ilvl="1">
      <w:start w:val="1"/>
      <w:numFmt w:val="decimal"/>
      <w:lvlText w:val="%1.%2"/>
      <w:lvlJc w:val="left"/>
      <w:pPr>
        <w:ind w:left="221" w:hanging="557"/>
      </w:pPr>
      <w:rPr>
        <w:rFonts w:ascii="Times New Roman" w:eastAsia="Times New Roman" w:hAnsi="Times New Roman" w:cs="Times New Roman" w:hint="default"/>
        <w:spacing w:val="-29"/>
        <w:w w:val="100"/>
        <w:sz w:val="24"/>
        <w:szCs w:val="24"/>
        <w:lang w:val="pt-PT" w:eastAsia="pt-PT" w:bidi="pt-PT"/>
      </w:rPr>
    </w:lvl>
    <w:lvl w:ilvl="2">
      <w:numFmt w:val="bullet"/>
      <w:lvlText w:val="•"/>
      <w:lvlJc w:val="left"/>
      <w:pPr>
        <w:ind w:left="1551" w:hanging="557"/>
      </w:pPr>
      <w:rPr>
        <w:rFonts w:hint="default"/>
        <w:lang w:val="pt-PT" w:eastAsia="pt-PT" w:bidi="pt-PT"/>
      </w:rPr>
    </w:lvl>
    <w:lvl w:ilvl="3">
      <w:numFmt w:val="bullet"/>
      <w:lvlText w:val="•"/>
      <w:lvlJc w:val="left"/>
      <w:pPr>
        <w:ind w:left="2603" w:hanging="557"/>
      </w:pPr>
      <w:rPr>
        <w:rFonts w:hint="default"/>
        <w:lang w:val="pt-PT" w:eastAsia="pt-PT" w:bidi="pt-PT"/>
      </w:rPr>
    </w:lvl>
    <w:lvl w:ilvl="4">
      <w:numFmt w:val="bullet"/>
      <w:lvlText w:val="•"/>
      <w:lvlJc w:val="left"/>
      <w:pPr>
        <w:ind w:left="3655" w:hanging="557"/>
      </w:pPr>
      <w:rPr>
        <w:rFonts w:hint="default"/>
        <w:lang w:val="pt-PT" w:eastAsia="pt-PT" w:bidi="pt-PT"/>
      </w:rPr>
    </w:lvl>
    <w:lvl w:ilvl="5">
      <w:numFmt w:val="bullet"/>
      <w:lvlText w:val="•"/>
      <w:lvlJc w:val="left"/>
      <w:pPr>
        <w:ind w:left="4707" w:hanging="557"/>
      </w:pPr>
      <w:rPr>
        <w:rFonts w:hint="default"/>
        <w:lang w:val="pt-PT" w:eastAsia="pt-PT" w:bidi="pt-PT"/>
      </w:rPr>
    </w:lvl>
    <w:lvl w:ilvl="6">
      <w:numFmt w:val="bullet"/>
      <w:lvlText w:val="•"/>
      <w:lvlJc w:val="left"/>
      <w:pPr>
        <w:ind w:left="5759" w:hanging="557"/>
      </w:pPr>
      <w:rPr>
        <w:rFonts w:hint="default"/>
        <w:lang w:val="pt-PT" w:eastAsia="pt-PT" w:bidi="pt-PT"/>
      </w:rPr>
    </w:lvl>
    <w:lvl w:ilvl="7">
      <w:numFmt w:val="bullet"/>
      <w:lvlText w:val="•"/>
      <w:lvlJc w:val="left"/>
      <w:pPr>
        <w:ind w:left="6810" w:hanging="557"/>
      </w:pPr>
      <w:rPr>
        <w:rFonts w:hint="default"/>
        <w:lang w:val="pt-PT" w:eastAsia="pt-PT" w:bidi="pt-PT"/>
      </w:rPr>
    </w:lvl>
    <w:lvl w:ilvl="8">
      <w:numFmt w:val="bullet"/>
      <w:lvlText w:val="•"/>
      <w:lvlJc w:val="left"/>
      <w:pPr>
        <w:ind w:left="7862" w:hanging="557"/>
      </w:pPr>
      <w:rPr>
        <w:rFonts w:hint="default"/>
        <w:lang w:val="pt-PT" w:eastAsia="pt-PT" w:bidi="pt-PT"/>
      </w:rPr>
    </w:lvl>
  </w:abstractNum>
  <w:num w:numId="1">
    <w:abstractNumId w:val="6"/>
  </w:num>
  <w:num w:numId="2">
    <w:abstractNumId w:val="21"/>
  </w:num>
  <w:num w:numId="3">
    <w:abstractNumId w:val="5"/>
  </w:num>
  <w:num w:numId="4">
    <w:abstractNumId w:val="27"/>
  </w:num>
  <w:num w:numId="5">
    <w:abstractNumId w:val="35"/>
  </w:num>
  <w:num w:numId="6">
    <w:abstractNumId w:val="13"/>
  </w:num>
  <w:num w:numId="7">
    <w:abstractNumId w:val="15"/>
  </w:num>
  <w:num w:numId="8">
    <w:abstractNumId w:val="3"/>
  </w:num>
  <w:num w:numId="9">
    <w:abstractNumId w:val="32"/>
  </w:num>
  <w:num w:numId="10">
    <w:abstractNumId w:val="1"/>
  </w:num>
  <w:num w:numId="11">
    <w:abstractNumId w:val="30"/>
  </w:num>
  <w:num w:numId="12">
    <w:abstractNumId w:val="28"/>
  </w:num>
  <w:num w:numId="13">
    <w:abstractNumId w:val="16"/>
  </w:num>
  <w:num w:numId="14">
    <w:abstractNumId w:val="24"/>
  </w:num>
  <w:num w:numId="15">
    <w:abstractNumId w:val="26"/>
  </w:num>
  <w:num w:numId="16">
    <w:abstractNumId w:val="19"/>
  </w:num>
  <w:num w:numId="17">
    <w:abstractNumId w:val="11"/>
  </w:num>
  <w:num w:numId="18">
    <w:abstractNumId w:val="37"/>
  </w:num>
  <w:num w:numId="19">
    <w:abstractNumId w:val="36"/>
  </w:num>
  <w:num w:numId="20">
    <w:abstractNumId w:val="2"/>
  </w:num>
  <w:num w:numId="21">
    <w:abstractNumId w:val="23"/>
  </w:num>
  <w:num w:numId="22">
    <w:abstractNumId w:val="38"/>
  </w:num>
  <w:num w:numId="23">
    <w:abstractNumId w:val="33"/>
  </w:num>
  <w:num w:numId="24">
    <w:abstractNumId w:val="29"/>
  </w:num>
  <w:num w:numId="25">
    <w:abstractNumId w:val="9"/>
  </w:num>
  <w:num w:numId="26">
    <w:abstractNumId w:val="34"/>
  </w:num>
  <w:num w:numId="27">
    <w:abstractNumId w:val="7"/>
  </w:num>
  <w:num w:numId="28">
    <w:abstractNumId w:val="22"/>
  </w:num>
  <w:num w:numId="29">
    <w:abstractNumId w:val="12"/>
  </w:num>
  <w:num w:numId="30">
    <w:abstractNumId w:val="0"/>
  </w:num>
  <w:num w:numId="31">
    <w:abstractNumId w:val="18"/>
  </w:num>
  <w:num w:numId="32">
    <w:abstractNumId w:val="14"/>
  </w:num>
  <w:num w:numId="33">
    <w:abstractNumId w:val="20"/>
  </w:num>
  <w:num w:numId="34">
    <w:abstractNumId w:val="25"/>
  </w:num>
  <w:num w:numId="35">
    <w:abstractNumId w:val="31"/>
  </w:num>
  <w:num w:numId="36">
    <w:abstractNumId w:val="8"/>
  </w:num>
  <w:num w:numId="37">
    <w:abstractNumId w:val="4"/>
  </w:num>
  <w:num w:numId="38">
    <w:abstractNumId w:val="10"/>
  </w:num>
  <w:num w:numId="39">
    <w:abstractNumId w:val="1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grammar="clean"/>
  <w:defaultTabStop w:val="720"/>
  <w:hyphenationZone w:val="425"/>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035"/>
    <w:rsid w:val="000E3A1B"/>
    <w:rsid w:val="001068AC"/>
    <w:rsid w:val="001C3035"/>
    <w:rsid w:val="001C37CF"/>
    <w:rsid w:val="00211505"/>
    <w:rsid w:val="00300C22"/>
    <w:rsid w:val="00361BAF"/>
    <w:rsid w:val="003A47CE"/>
    <w:rsid w:val="003B0C63"/>
    <w:rsid w:val="003C2516"/>
    <w:rsid w:val="003D1FEB"/>
    <w:rsid w:val="004A3CC7"/>
    <w:rsid w:val="00604A9F"/>
    <w:rsid w:val="006D60D2"/>
    <w:rsid w:val="006F059E"/>
    <w:rsid w:val="00753C15"/>
    <w:rsid w:val="007F308D"/>
    <w:rsid w:val="009303F1"/>
    <w:rsid w:val="0097771A"/>
    <w:rsid w:val="009979C7"/>
    <w:rsid w:val="00A23BA1"/>
    <w:rsid w:val="00A24CCA"/>
    <w:rsid w:val="00A24FF3"/>
    <w:rsid w:val="00B16FEE"/>
    <w:rsid w:val="00CA2589"/>
    <w:rsid w:val="00CF6ED7"/>
    <w:rsid w:val="00DE06D4"/>
    <w:rsid w:val="00FA0D8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70DE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C3035"/>
    <w:rPr>
      <w:rFonts w:ascii="Times New Roman" w:eastAsia="Times New Roman" w:hAnsi="Times New Roman" w:cs="Times New Roman"/>
      <w:lang w:val="pt-PT" w:eastAsia="pt-PT" w:bidi="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1C3035"/>
    <w:tblPr>
      <w:tblInd w:w="0" w:type="dxa"/>
      <w:tblCellMar>
        <w:top w:w="0" w:type="dxa"/>
        <w:left w:w="0" w:type="dxa"/>
        <w:bottom w:w="0" w:type="dxa"/>
        <w:right w:w="0" w:type="dxa"/>
      </w:tblCellMar>
    </w:tblPr>
  </w:style>
  <w:style w:type="paragraph" w:styleId="Corpodetexto">
    <w:name w:val="Body Text"/>
    <w:basedOn w:val="Normal"/>
    <w:uiPriority w:val="1"/>
    <w:qFormat/>
    <w:rsid w:val="001C3035"/>
    <w:rPr>
      <w:sz w:val="24"/>
      <w:szCs w:val="24"/>
    </w:rPr>
  </w:style>
  <w:style w:type="paragraph" w:customStyle="1" w:styleId="Ttulo11">
    <w:name w:val="Título 11"/>
    <w:basedOn w:val="Normal"/>
    <w:uiPriority w:val="1"/>
    <w:qFormat/>
    <w:rsid w:val="001C3035"/>
    <w:pPr>
      <w:ind w:left="221"/>
      <w:outlineLvl w:val="1"/>
    </w:pPr>
    <w:rPr>
      <w:b/>
      <w:bCs/>
      <w:sz w:val="24"/>
      <w:szCs w:val="24"/>
    </w:rPr>
  </w:style>
  <w:style w:type="paragraph" w:styleId="PargrafodaLista">
    <w:name w:val="List Paragraph"/>
    <w:basedOn w:val="Normal"/>
    <w:uiPriority w:val="1"/>
    <w:qFormat/>
    <w:rsid w:val="001C3035"/>
    <w:pPr>
      <w:ind w:left="221"/>
      <w:jc w:val="both"/>
    </w:pPr>
  </w:style>
  <w:style w:type="paragraph" w:customStyle="1" w:styleId="TableParagraph">
    <w:name w:val="Table Paragraph"/>
    <w:basedOn w:val="Normal"/>
    <w:uiPriority w:val="1"/>
    <w:qFormat/>
    <w:rsid w:val="001C3035"/>
  </w:style>
  <w:style w:type="paragraph" w:styleId="Cabealho">
    <w:name w:val="header"/>
    <w:basedOn w:val="Normal"/>
    <w:link w:val="CabealhoChar"/>
    <w:unhideWhenUsed/>
    <w:rsid w:val="001C37CF"/>
    <w:pPr>
      <w:tabs>
        <w:tab w:val="center" w:pos="4252"/>
        <w:tab w:val="right" w:pos="8504"/>
      </w:tabs>
    </w:pPr>
  </w:style>
  <w:style w:type="character" w:customStyle="1" w:styleId="CabealhoChar">
    <w:name w:val="Cabeçalho Char"/>
    <w:basedOn w:val="Fontepargpadro"/>
    <w:link w:val="Cabealho"/>
    <w:rsid w:val="001C37CF"/>
    <w:rPr>
      <w:rFonts w:ascii="Times New Roman" w:eastAsia="Times New Roman" w:hAnsi="Times New Roman" w:cs="Times New Roman"/>
      <w:lang w:val="pt-PT" w:eastAsia="pt-PT" w:bidi="pt-PT"/>
    </w:rPr>
  </w:style>
  <w:style w:type="paragraph" w:styleId="Rodap">
    <w:name w:val="footer"/>
    <w:basedOn w:val="Normal"/>
    <w:link w:val="RodapChar"/>
    <w:uiPriority w:val="99"/>
    <w:unhideWhenUsed/>
    <w:rsid w:val="001C37CF"/>
    <w:pPr>
      <w:tabs>
        <w:tab w:val="center" w:pos="4252"/>
        <w:tab w:val="right" w:pos="8504"/>
      </w:tabs>
    </w:pPr>
  </w:style>
  <w:style w:type="character" w:customStyle="1" w:styleId="RodapChar">
    <w:name w:val="Rodapé Char"/>
    <w:basedOn w:val="Fontepargpadro"/>
    <w:link w:val="Rodap"/>
    <w:uiPriority w:val="99"/>
    <w:rsid w:val="001C37CF"/>
    <w:rPr>
      <w:rFonts w:ascii="Times New Roman" w:eastAsia="Times New Roman" w:hAnsi="Times New Roman" w:cs="Times New Roman"/>
      <w:lang w:val="pt-PT" w:eastAsia="pt-PT" w:bidi="pt-PT"/>
    </w:rPr>
  </w:style>
  <w:style w:type="character" w:styleId="Nmerodepgina">
    <w:name w:val="page number"/>
    <w:basedOn w:val="Fontepargpadro"/>
    <w:uiPriority w:val="99"/>
    <w:rsid w:val="00FA0D8F"/>
    <w:rPr>
      <w:rFonts w:cs="Times New Roman"/>
    </w:rPr>
  </w:style>
  <w:style w:type="paragraph" w:styleId="Textodebalo">
    <w:name w:val="Balloon Text"/>
    <w:basedOn w:val="Normal"/>
    <w:link w:val="TextodebaloChar"/>
    <w:uiPriority w:val="99"/>
    <w:semiHidden/>
    <w:unhideWhenUsed/>
    <w:rsid w:val="000E3A1B"/>
    <w:rPr>
      <w:rFonts w:ascii="Segoe UI" w:hAnsi="Segoe UI" w:cs="Segoe UI"/>
      <w:sz w:val="18"/>
      <w:szCs w:val="18"/>
    </w:rPr>
  </w:style>
  <w:style w:type="character" w:customStyle="1" w:styleId="TextodebaloChar">
    <w:name w:val="Texto de balão Char"/>
    <w:basedOn w:val="Fontepargpadro"/>
    <w:link w:val="Textodebalo"/>
    <w:uiPriority w:val="99"/>
    <w:semiHidden/>
    <w:rsid w:val="000E3A1B"/>
    <w:rPr>
      <w:rFonts w:ascii="Segoe UI" w:eastAsia="Times New Roman" w:hAnsi="Segoe UI" w:cs="Segoe UI"/>
      <w:sz w:val="18"/>
      <w:szCs w:val="18"/>
      <w:lang w:val="pt-PT" w:eastAsia="pt-PT" w:bidi="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411563">
      <w:bodyDiv w:val="1"/>
      <w:marLeft w:val="0"/>
      <w:marRight w:val="0"/>
      <w:marTop w:val="0"/>
      <w:marBottom w:val="0"/>
      <w:divBdr>
        <w:top w:val="none" w:sz="0" w:space="0" w:color="auto"/>
        <w:left w:val="none" w:sz="0" w:space="0" w:color="auto"/>
        <w:bottom w:val="none" w:sz="0" w:space="0" w:color="auto"/>
        <w:right w:val="none" w:sz="0" w:space="0" w:color="auto"/>
      </w:divBdr>
      <w:divsChild>
        <w:div w:id="1126848375">
          <w:marLeft w:val="0"/>
          <w:marRight w:val="0"/>
          <w:marTop w:val="0"/>
          <w:marBottom w:val="0"/>
          <w:divBdr>
            <w:top w:val="none" w:sz="0" w:space="0" w:color="auto"/>
            <w:left w:val="none" w:sz="0" w:space="0" w:color="auto"/>
            <w:bottom w:val="none" w:sz="0" w:space="0" w:color="auto"/>
            <w:right w:val="none" w:sz="0" w:space="0" w:color="auto"/>
          </w:divBdr>
          <w:divsChild>
            <w:div w:id="42454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66071">
      <w:bodyDiv w:val="1"/>
      <w:marLeft w:val="0"/>
      <w:marRight w:val="0"/>
      <w:marTop w:val="0"/>
      <w:marBottom w:val="0"/>
      <w:divBdr>
        <w:top w:val="none" w:sz="0" w:space="0" w:color="auto"/>
        <w:left w:val="none" w:sz="0" w:space="0" w:color="auto"/>
        <w:bottom w:val="none" w:sz="0" w:space="0" w:color="auto"/>
        <w:right w:val="none" w:sz="0" w:space="0" w:color="auto"/>
      </w:divBdr>
    </w:div>
    <w:div w:id="6910341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51</Pages>
  <Words>12915</Words>
  <Characters>69741</Characters>
  <Application>Microsoft Office Word</Application>
  <DocSecurity>0</DocSecurity>
  <Lines>581</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2018-11-06T20:00:00Z</dcterms:created>
  <dcterms:modified xsi:type="dcterms:W3CDTF">2018-11-13T14:22:00Z</dcterms:modified>
</cp:coreProperties>
</file>