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83151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</w:t>
      </w:r>
      <w:r w:rsidR="00E3748D">
        <w:rPr>
          <w:sz w:val="36"/>
          <w:szCs w:val="36"/>
        </w:rPr>
        <w:t>6</w:t>
      </w:r>
      <w:r w:rsidR="00E24D18">
        <w:rPr>
          <w:sz w:val="36"/>
          <w:szCs w:val="36"/>
        </w:rPr>
        <w:t>/20</w:t>
      </w:r>
      <w:r w:rsidR="00E3748D">
        <w:rPr>
          <w:sz w:val="36"/>
          <w:szCs w:val="36"/>
        </w:rPr>
        <w:t>21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727AD">
        <w:t xml:space="preserve">KONNTE SEGURANÇA E VIGILÂNCIA LTDA, com sede na Rua 4, Quadra 57, n.º 06 Bairro Centro América, na cidade de Cuiabá/MT, inscrita  no  CNPJ  sob  n.º  11.090.084/0001-18, representada  por  seu representante legal, sra. </w:t>
      </w:r>
      <w:proofErr w:type="spellStart"/>
      <w:r w:rsidR="001727AD">
        <w:t>Deibetânia</w:t>
      </w:r>
      <w:proofErr w:type="spellEnd"/>
      <w:r w:rsidR="001727AD">
        <w:t xml:space="preserve"> Aparecida Xavier Carolino, </w:t>
      </w:r>
      <w:proofErr w:type="gramStart"/>
      <w:r w:rsidR="001727AD">
        <w:t>portador  da</w:t>
      </w:r>
      <w:proofErr w:type="gramEnd"/>
      <w:r w:rsidR="001727AD">
        <w:t xml:space="preserve">  Cédula  de  Identidade  -RG  n.º 20.540.847 PC/MG e CPF: 105.228.496-521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8315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7A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727AD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  <w:bookmarkStart w:id="0" w:name="_GoBack"/>
      <w:bookmarkEnd w:id="0"/>
    </w:p>
    <w:p w:rsidR="003D7795" w:rsidRPr="001727AD" w:rsidRDefault="00E3748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1727AD">
        <w:rPr>
          <w:sz w:val="24"/>
          <w:szCs w:val="24"/>
        </w:rPr>
        <w:t xml:space="preserve">Fica aditada </w:t>
      </w:r>
      <w:proofErr w:type="gramStart"/>
      <w:r w:rsidRPr="001727AD">
        <w:rPr>
          <w:sz w:val="24"/>
          <w:szCs w:val="24"/>
        </w:rPr>
        <w:t>a Clausula</w:t>
      </w:r>
      <w:proofErr w:type="gramEnd"/>
      <w:r w:rsidRPr="001727AD">
        <w:rPr>
          <w:sz w:val="24"/>
          <w:szCs w:val="24"/>
        </w:rPr>
        <w:t xml:space="preserve"> sexta do Contrato nº 006/2021, prazo de execução do contrato prorrogado para mais </w:t>
      </w:r>
      <w:r w:rsidRPr="001727AD">
        <w:rPr>
          <w:b/>
          <w:sz w:val="24"/>
          <w:szCs w:val="24"/>
        </w:rPr>
        <w:t xml:space="preserve">12 (Doze) meses, ou seja, até </w:t>
      </w:r>
      <w:r w:rsidR="00A31767">
        <w:rPr>
          <w:b/>
          <w:sz w:val="24"/>
          <w:szCs w:val="24"/>
        </w:rPr>
        <w:t>01</w:t>
      </w:r>
      <w:r w:rsidRPr="001727AD">
        <w:rPr>
          <w:b/>
          <w:sz w:val="24"/>
          <w:szCs w:val="24"/>
        </w:rPr>
        <w:t>/0</w:t>
      </w:r>
      <w:r w:rsidR="00A31767">
        <w:rPr>
          <w:b/>
          <w:sz w:val="24"/>
          <w:szCs w:val="24"/>
        </w:rPr>
        <w:t>4</w:t>
      </w:r>
      <w:r w:rsidRPr="001727AD">
        <w:rPr>
          <w:b/>
          <w:sz w:val="24"/>
          <w:szCs w:val="24"/>
        </w:rPr>
        <w:t>/2023</w:t>
      </w:r>
      <w:r w:rsidRPr="001727AD">
        <w:rPr>
          <w:sz w:val="24"/>
          <w:szCs w:val="24"/>
        </w:rPr>
        <w:t>, podendo ser prorrogado por meio de termo aditivo conforme faculta a Lei 8.666/93</w:t>
      </w:r>
      <w:r w:rsidRPr="001727AD">
        <w:rPr>
          <w:b/>
          <w:sz w:val="24"/>
          <w:szCs w:val="24"/>
        </w:rPr>
        <w:t xml:space="preserve">. </w:t>
      </w:r>
      <w:r w:rsidRPr="001727AD">
        <w:rPr>
          <w:sz w:val="24"/>
          <w:szCs w:val="24"/>
        </w:rPr>
        <w:t xml:space="preserve">Mantendo seu valor corrente </w:t>
      </w:r>
      <w:r w:rsidRPr="001727AD">
        <w:rPr>
          <w:b/>
          <w:sz w:val="24"/>
          <w:szCs w:val="24"/>
        </w:rPr>
        <w:t xml:space="preserve">de R$ </w:t>
      </w:r>
      <w:r w:rsidR="001727AD">
        <w:rPr>
          <w:b/>
          <w:sz w:val="24"/>
          <w:szCs w:val="24"/>
        </w:rPr>
        <w:t>295.</w:t>
      </w:r>
      <w:r w:rsidR="00641C74">
        <w:rPr>
          <w:b/>
          <w:sz w:val="24"/>
          <w:szCs w:val="24"/>
        </w:rPr>
        <w:t>20</w:t>
      </w:r>
      <w:r w:rsidRPr="001727AD">
        <w:rPr>
          <w:b/>
          <w:sz w:val="24"/>
          <w:szCs w:val="24"/>
        </w:rPr>
        <w:t xml:space="preserve">0,00 </w:t>
      </w:r>
      <w:r w:rsidRPr="001727AD">
        <w:rPr>
          <w:sz w:val="24"/>
          <w:szCs w:val="24"/>
        </w:rPr>
        <w:t xml:space="preserve">(duzentos e noventa e cinco mil e </w:t>
      </w:r>
      <w:r w:rsidR="00641C74">
        <w:rPr>
          <w:sz w:val="24"/>
          <w:szCs w:val="24"/>
        </w:rPr>
        <w:t>duzentos</w:t>
      </w:r>
      <w:r w:rsidRPr="001727AD">
        <w:rPr>
          <w:sz w:val="24"/>
          <w:szCs w:val="24"/>
        </w:rPr>
        <w:t xml:space="preserve"> reais</w:t>
      </w:r>
      <w:r w:rsidRPr="001727AD">
        <w:rPr>
          <w:b/>
          <w:sz w:val="24"/>
          <w:szCs w:val="24"/>
        </w:rPr>
        <w:t>)</w:t>
      </w:r>
      <w:r w:rsidRPr="001727AD">
        <w:rPr>
          <w:sz w:val="24"/>
          <w:szCs w:val="24"/>
        </w:rPr>
        <w:t xml:space="preserve">, </w:t>
      </w:r>
      <w:r w:rsidR="001727AD" w:rsidRPr="001727AD">
        <w:rPr>
          <w:sz w:val="24"/>
          <w:szCs w:val="24"/>
        </w:rPr>
        <w:t xml:space="preserve">sendo </w:t>
      </w:r>
      <w:r w:rsidR="001727AD" w:rsidRPr="001727AD">
        <w:rPr>
          <w:b/>
          <w:sz w:val="24"/>
          <w:szCs w:val="24"/>
        </w:rPr>
        <w:t>R$ 221.400,00</w:t>
      </w:r>
      <w:r w:rsidR="001727AD" w:rsidRPr="001727AD">
        <w:rPr>
          <w:sz w:val="24"/>
          <w:szCs w:val="24"/>
        </w:rPr>
        <w:t xml:space="preserve"> (duzentos e vinte e um mil e quatrocentos reais) para o ano de 2022 e </w:t>
      </w:r>
      <w:r w:rsidRPr="001727AD">
        <w:rPr>
          <w:b/>
          <w:sz w:val="24"/>
          <w:szCs w:val="24"/>
        </w:rPr>
        <w:t>R$    73.800,00</w:t>
      </w:r>
      <w:r w:rsidRPr="001727AD">
        <w:rPr>
          <w:sz w:val="24"/>
          <w:szCs w:val="24"/>
        </w:rPr>
        <w:t xml:space="preserve"> </w:t>
      </w:r>
      <w:r w:rsidR="001727AD">
        <w:rPr>
          <w:sz w:val="24"/>
          <w:szCs w:val="24"/>
        </w:rPr>
        <w:t>(</w:t>
      </w:r>
      <w:r w:rsidRPr="001727AD">
        <w:rPr>
          <w:sz w:val="24"/>
          <w:szCs w:val="24"/>
        </w:rPr>
        <w:t>Setenta e três mil e oitocentos reais) para o ano de 2023</w:t>
      </w:r>
      <w:r w:rsidR="008E455C" w:rsidRPr="001727AD">
        <w:rPr>
          <w:b/>
          <w:sz w:val="24"/>
          <w:szCs w:val="24"/>
        </w:rPr>
        <w:t>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83C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1413BB">
        <w:rPr>
          <w:sz w:val="24"/>
          <w:szCs w:val="24"/>
        </w:rPr>
        <w:t>0</w:t>
      </w:r>
      <w:r w:rsidR="00E3748D">
        <w:rPr>
          <w:sz w:val="24"/>
          <w:szCs w:val="24"/>
        </w:rPr>
        <w:t>6</w:t>
      </w:r>
      <w:r w:rsidR="006A5785">
        <w:rPr>
          <w:sz w:val="24"/>
          <w:szCs w:val="24"/>
        </w:rPr>
        <w:t>/20</w:t>
      </w:r>
      <w:r w:rsidR="00E3748D">
        <w:rPr>
          <w:sz w:val="24"/>
          <w:szCs w:val="24"/>
        </w:rPr>
        <w:t>21</w:t>
      </w:r>
      <w:r>
        <w:rPr>
          <w:sz w:val="24"/>
          <w:szCs w:val="24"/>
        </w:rPr>
        <w:t xml:space="preserve"> tem por objeto </w:t>
      </w:r>
      <w:r w:rsidR="00E3748D">
        <w:rPr>
          <w:b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</w:t>
      </w:r>
      <w:r w:rsidR="001727AD">
        <w:rPr>
          <w:sz w:val="24"/>
          <w:szCs w:val="24"/>
        </w:rPr>
        <w:t>6</w:t>
      </w:r>
      <w:r w:rsidR="00DB4617">
        <w:rPr>
          <w:sz w:val="24"/>
          <w:szCs w:val="24"/>
        </w:rPr>
        <w:t>/20</w:t>
      </w:r>
      <w:r w:rsidR="001727AD">
        <w:rPr>
          <w:sz w:val="24"/>
          <w:szCs w:val="24"/>
        </w:rPr>
        <w:t>21</w:t>
      </w:r>
      <w:r>
        <w:rPr>
          <w:sz w:val="24"/>
          <w:szCs w:val="24"/>
        </w:rPr>
        <w:t xml:space="preserve">, desde que não contrariem o que ficou convencionado no presente </w:t>
      </w:r>
      <w:r w:rsidR="00831513">
        <w:rPr>
          <w:sz w:val="24"/>
          <w:szCs w:val="24"/>
        </w:rPr>
        <w:t>2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831513">
        <w:rPr>
          <w:color w:val="000000"/>
          <w:sz w:val="24"/>
          <w:szCs w:val="24"/>
        </w:rPr>
        <w:t>02</w:t>
      </w:r>
      <w:r w:rsidR="007C5F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831513">
        <w:rPr>
          <w:color w:val="000000"/>
          <w:sz w:val="24"/>
          <w:szCs w:val="24"/>
        </w:rPr>
        <w:t xml:space="preserve">Abril </w:t>
      </w:r>
      <w:r>
        <w:rPr>
          <w:color w:val="000000"/>
          <w:sz w:val="24"/>
          <w:szCs w:val="24"/>
        </w:rPr>
        <w:t>de 20</w:t>
      </w:r>
      <w:r w:rsidR="001727AD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3176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317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3176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33A5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31767" w:rsidP="00DD7DC6">
    <w:pPr>
      <w:pStyle w:val="Cabealho"/>
      <w:jc w:val="center"/>
    </w:pPr>
  </w:p>
  <w:p w:rsidR="00930061" w:rsidRDefault="00A3176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317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650D5"/>
    <w:rsid w:val="001727AD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148D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641C74"/>
    <w:rsid w:val="00661D58"/>
    <w:rsid w:val="006756CF"/>
    <w:rsid w:val="00675D3C"/>
    <w:rsid w:val="006A5785"/>
    <w:rsid w:val="00701C4E"/>
    <w:rsid w:val="00720F8C"/>
    <w:rsid w:val="007A0799"/>
    <w:rsid w:val="007C5FE9"/>
    <w:rsid w:val="007F1E24"/>
    <w:rsid w:val="008133FE"/>
    <w:rsid w:val="00831513"/>
    <w:rsid w:val="008755B1"/>
    <w:rsid w:val="008E035A"/>
    <w:rsid w:val="008E455C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31767"/>
    <w:rsid w:val="00A43C1C"/>
    <w:rsid w:val="00A552B1"/>
    <w:rsid w:val="00AA538C"/>
    <w:rsid w:val="00B77883"/>
    <w:rsid w:val="00BA67B4"/>
    <w:rsid w:val="00BE63A0"/>
    <w:rsid w:val="00C4561A"/>
    <w:rsid w:val="00C534BE"/>
    <w:rsid w:val="00C63560"/>
    <w:rsid w:val="00CE2721"/>
    <w:rsid w:val="00CF3415"/>
    <w:rsid w:val="00D01C7F"/>
    <w:rsid w:val="00D16CA5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3748D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0C6913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0354-8C70-41DD-A336-F9976C3A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15</cp:revision>
  <cp:lastPrinted>2022-05-03T18:20:00Z</cp:lastPrinted>
  <dcterms:created xsi:type="dcterms:W3CDTF">2018-04-19T19:41:00Z</dcterms:created>
  <dcterms:modified xsi:type="dcterms:W3CDTF">2022-09-26T13:47:00Z</dcterms:modified>
</cp:coreProperties>
</file>