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AB3" w:rsidRPr="00D26129" w:rsidRDefault="00575AB3" w:rsidP="00575AB3">
      <w:pPr>
        <w:tabs>
          <w:tab w:val="left" w:pos="2835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129">
        <w:rPr>
          <w:rFonts w:ascii="Times New Roman" w:eastAsia="Times New Roman" w:hAnsi="Times New Roman" w:cs="Times New Roman"/>
          <w:b/>
          <w:sz w:val="24"/>
          <w:szCs w:val="24"/>
        </w:rPr>
        <w:t>CONTRATO</w:t>
      </w:r>
      <w:r w:rsidR="00C24AE5" w:rsidRPr="00D26129">
        <w:rPr>
          <w:rFonts w:ascii="Times New Roman" w:eastAsia="Times New Roman" w:hAnsi="Times New Roman" w:cs="Times New Roman"/>
          <w:b/>
          <w:sz w:val="24"/>
          <w:szCs w:val="24"/>
        </w:rPr>
        <w:t xml:space="preserve"> Nº 0</w:t>
      </w:r>
      <w:r w:rsidR="00AF49B4" w:rsidRPr="00D2612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813C1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708B0" w:rsidRPr="00D26129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813C13">
        <w:rPr>
          <w:rFonts w:ascii="Times New Roman" w:eastAsia="Times New Roman" w:hAnsi="Times New Roman" w:cs="Times New Roman"/>
          <w:b/>
          <w:sz w:val="24"/>
          <w:szCs w:val="24"/>
        </w:rPr>
        <w:t>21</w:t>
      </w:r>
    </w:p>
    <w:p w:rsidR="00575AB3" w:rsidRPr="00FC480D" w:rsidRDefault="00575AB3" w:rsidP="00575AB3">
      <w:pPr>
        <w:suppressAutoHyphens/>
        <w:spacing w:after="0" w:line="360" w:lineRule="auto"/>
        <w:ind w:left="4678"/>
        <w:jc w:val="both"/>
        <w:rPr>
          <w:rFonts w:ascii="Times New Roman" w:eastAsia="Times New Roman" w:hAnsi="Times New Roman" w:cs="Times New Roman"/>
          <w:b/>
        </w:rPr>
      </w:pPr>
      <w:r w:rsidRPr="00FC480D">
        <w:rPr>
          <w:rFonts w:ascii="Times New Roman" w:eastAsia="Times New Roman" w:hAnsi="Times New Roman" w:cs="Times New Roman"/>
          <w:b/>
        </w:rPr>
        <w:t xml:space="preserve">CONTRATO QUE ENTRE SI CELEBRAM A ASSOCIAÇÃO MATO-GROSSENSE DOS MUNICÍPIOS </w:t>
      </w:r>
      <w:r w:rsidR="00813C13" w:rsidRPr="00813C13">
        <w:rPr>
          <w:rFonts w:ascii="Times New Roman" w:eastAsia="Times New Roman" w:hAnsi="Times New Roman" w:cs="Times New Roman"/>
          <w:b/>
        </w:rPr>
        <w:t>EUAX – ARTIA DESENVOLVIMENTO DE SISTEMAS LTDA.</w:t>
      </w:r>
    </w:p>
    <w:p w:rsidR="00813C13" w:rsidRPr="000857F8" w:rsidRDefault="004300E0" w:rsidP="00813C13">
      <w:pPr>
        <w:spacing w:before="100" w:beforeAutospacing="1" w:after="100" w:afterAutospacing="1" w:line="360" w:lineRule="auto"/>
        <w:ind w:firstLine="2268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 xml:space="preserve">ASSOCIAÇÃO MATO-GROSSENSE DOS MUNICÍPIOS - AMM, </w:t>
      </w:r>
      <w:r w:rsidRPr="000857F8">
        <w:rPr>
          <w:rFonts w:ascii="Times New Roman" w:eastAsia="Times New Roman" w:hAnsi="Times New Roman" w:cs="Times New Roman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0857F8">
        <w:rPr>
          <w:rFonts w:ascii="Times New Roman" w:eastAsia="Times New Roman" w:hAnsi="Times New Roman" w:cs="Times New Roman"/>
          <w:b/>
        </w:rPr>
        <w:t>NEURILAN FRAGA</w:t>
      </w:r>
      <w:r w:rsidRPr="000857F8">
        <w:rPr>
          <w:rFonts w:ascii="Times New Roman" w:eastAsia="Times New Roman" w:hAnsi="Times New Roman" w:cs="Times New Roman"/>
        </w:rPr>
        <w:t xml:space="preserve">, brasileiro, casado, portador da Cédula de Identidade nº 042.840 SSP/MT, inscrito no CPF sob o nº 063.907.651-34, residente na Avenida Valentim Peron, nº 66, Centro, na cidade de Nortelândia – MT, CEP: 78.430-000, e de outro lado a empresa </w:t>
      </w:r>
      <w:r w:rsidR="00813C13" w:rsidRPr="000857F8">
        <w:rPr>
          <w:rFonts w:ascii="Times New Roman" w:eastAsia="Calibri" w:hAnsi="Times New Roman" w:cs="Times New Roman"/>
          <w:b/>
          <w:lang w:eastAsia="en-US"/>
        </w:rPr>
        <w:t>EUAX – ARTIA DESENVOLVIMENTO DE SISTEMAS LTDA.</w:t>
      </w:r>
      <w:r w:rsidR="00344275" w:rsidRPr="000857F8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813C13" w:rsidRPr="000857F8">
        <w:rPr>
          <w:rFonts w:ascii="Times New Roman" w:hAnsi="Times New Roman" w:cs="Times New Roman"/>
          <w:bCs/>
          <w:color w:val="000000"/>
        </w:rPr>
        <w:t xml:space="preserve">com sede na Rua: São Paulo, n° 31, Sala 103A e108A, 1o Andar, Bairro: </w:t>
      </w:r>
      <w:proofErr w:type="spellStart"/>
      <w:r w:rsidR="00813C13" w:rsidRPr="000857F8">
        <w:rPr>
          <w:rFonts w:ascii="Times New Roman" w:hAnsi="Times New Roman" w:cs="Times New Roman"/>
          <w:bCs/>
          <w:color w:val="000000"/>
        </w:rPr>
        <w:t>Bucarein</w:t>
      </w:r>
      <w:proofErr w:type="spellEnd"/>
      <w:r w:rsidR="00813C13" w:rsidRPr="000857F8">
        <w:rPr>
          <w:rFonts w:ascii="Times New Roman" w:hAnsi="Times New Roman" w:cs="Times New Roman"/>
          <w:bCs/>
          <w:color w:val="000000"/>
        </w:rPr>
        <w:t>, na cidade de Joinville, Estado de Santa Catarina, CEP: 89.202-212, registrada na JUCESC sob no 42204967711, em 11/01/2013, inscrita no CNPJ/MF sob no 17.400.505/0001-46,</w:t>
      </w:r>
      <w:r w:rsidR="00344275" w:rsidRPr="000857F8">
        <w:rPr>
          <w:rFonts w:ascii="Times New Roman" w:hAnsi="Times New Roman" w:cs="Times New Roman"/>
          <w:b/>
          <w:color w:val="000000"/>
        </w:rPr>
        <w:t>,</w:t>
      </w:r>
      <w:r w:rsidR="00344275" w:rsidRPr="000857F8">
        <w:rPr>
          <w:rFonts w:ascii="Times New Roman" w:hAnsi="Times New Roman" w:cs="Times New Roman"/>
          <w:color w:val="000000"/>
        </w:rPr>
        <w:t xml:space="preserve"> representada neste ato pelo Sr. </w:t>
      </w:r>
      <w:r w:rsidR="00813C13" w:rsidRPr="000857F8">
        <w:rPr>
          <w:rFonts w:ascii="Times New Roman" w:hAnsi="Times New Roman" w:cs="Times New Roman"/>
          <w:b/>
          <w:color w:val="000000"/>
        </w:rPr>
        <w:t>CLAUDIO ROBERTO DA COSTA JUNIOR, brasileiro, nascido em 15/04/1966, portador da Cédula de Identidade RG no 1.134.498-9-SESP/SC, inscrito no CPF sob o no 684.498.289-53, residente e domiciliado na Rua: Bento Gonçalves, no 797, Bairro: Glória, na cidade de Joinville, Estado de Santa Catarina, CEP: 89.216-110,</w:t>
      </w:r>
      <w:r w:rsidR="00AF49B4" w:rsidRPr="000857F8">
        <w:rPr>
          <w:rFonts w:ascii="Times New Roman" w:eastAsia="Times New Roman" w:hAnsi="Times New Roman" w:cs="Times New Roman"/>
        </w:rPr>
        <w:t xml:space="preserve">, </w:t>
      </w:r>
      <w:r w:rsidR="00575AB3" w:rsidRPr="000857F8">
        <w:rPr>
          <w:rFonts w:ascii="Times New Roman" w:eastAsia="Times New Roman" w:hAnsi="Times New Roman" w:cs="Times New Roman"/>
        </w:rPr>
        <w:t xml:space="preserve">tem entre si, justo e acordado por força deste instrumento, o presente CONTRATO, sujeitando-se às normas preconizados na </w:t>
      </w:r>
      <w:r w:rsidR="00813C13" w:rsidRPr="000857F8">
        <w:rPr>
          <w:rFonts w:ascii="Times New Roman" w:eastAsia="Times New Roman" w:hAnsi="Times New Roman" w:cs="Times New Roman"/>
        </w:rPr>
        <w:t xml:space="preserve">Lei nº 8.666/93 e demais </w:t>
      </w:r>
      <w:proofErr w:type="spellStart"/>
      <w:r w:rsidR="00813C13" w:rsidRPr="000857F8">
        <w:rPr>
          <w:rFonts w:ascii="Times New Roman" w:eastAsia="Times New Roman" w:hAnsi="Times New Roman" w:cs="Times New Roman"/>
        </w:rPr>
        <w:t>alteraçõese</w:t>
      </w:r>
      <w:proofErr w:type="spellEnd"/>
      <w:r w:rsidR="00813C13" w:rsidRPr="000857F8">
        <w:rPr>
          <w:rFonts w:ascii="Times New Roman" w:eastAsia="Times New Roman" w:hAnsi="Times New Roman" w:cs="Times New Roman"/>
        </w:rPr>
        <w:t xml:space="preserve"> Lei Estadual 10.534/17 e Resolução interna Nº 007-2017mediante as condições inseridas nas seguintes cláusulas: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>Cláusula Primeira – Do objeto</w:t>
      </w:r>
    </w:p>
    <w:p w:rsidR="00575AB3" w:rsidRPr="000857F8" w:rsidRDefault="00575AB3" w:rsidP="00813C13">
      <w:pPr>
        <w:pStyle w:val="PargrafodaLista"/>
        <w:numPr>
          <w:ilvl w:val="1"/>
          <w:numId w:val="1"/>
        </w:num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</w:rPr>
        <w:t>O pre</w:t>
      </w:r>
      <w:r w:rsidR="00813C13" w:rsidRPr="000857F8">
        <w:rPr>
          <w:rFonts w:ascii="Times New Roman" w:eastAsia="Times New Roman" w:hAnsi="Times New Roman" w:cs="Times New Roman"/>
        </w:rPr>
        <w:t xml:space="preserve">sente contrato tem por objeto </w:t>
      </w:r>
      <w:r w:rsidR="00442000">
        <w:rPr>
          <w:rFonts w:ascii="Times New Roman" w:eastAsia="Times New Roman" w:hAnsi="Times New Roman" w:cs="Times New Roman"/>
        </w:rPr>
        <w:t xml:space="preserve">CONTRATAÇÃO DE EMPRESA ESPECIALIZADA EM </w:t>
      </w:r>
      <w:r w:rsidR="000857F8" w:rsidRPr="000857F8">
        <w:rPr>
          <w:rFonts w:ascii="Times New Roman" w:eastAsia="Times New Roman" w:hAnsi="Times New Roman" w:cs="Times New Roman"/>
        </w:rPr>
        <w:t>CESSÃO</w:t>
      </w:r>
      <w:r w:rsidR="00813C13" w:rsidRPr="000857F8">
        <w:rPr>
          <w:rFonts w:ascii="Times New Roman" w:eastAsia="Times New Roman" w:hAnsi="Times New Roman" w:cs="Times New Roman"/>
        </w:rPr>
        <w:t xml:space="preserve"> DE SOFTWARE ESPECIALIZADO EM LANÇAMENTOS DE PROJETOS</w:t>
      </w:r>
      <w:r w:rsidR="000857F8" w:rsidRPr="000857F8">
        <w:rPr>
          <w:rFonts w:ascii="Times New Roman" w:eastAsia="Times New Roman" w:hAnsi="Times New Roman" w:cs="Times New Roman"/>
        </w:rPr>
        <w:t xml:space="preserve"> DE ENGENHERIA</w:t>
      </w:r>
      <w:r w:rsidR="00813C13" w:rsidRPr="000857F8">
        <w:rPr>
          <w:rFonts w:ascii="Times New Roman" w:eastAsia="Times New Roman" w:hAnsi="Times New Roman" w:cs="Times New Roman"/>
        </w:rPr>
        <w:t xml:space="preserve"> INDI</w:t>
      </w:r>
      <w:r w:rsidR="000857F8" w:rsidRPr="000857F8">
        <w:rPr>
          <w:rFonts w:ascii="Times New Roman" w:eastAsia="Times New Roman" w:hAnsi="Times New Roman" w:cs="Times New Roman"/>
        </w:rPr>
        <w:t>VIDUAIS PARA QUANTIFICAR OS SERVIÇOS MENSAIS DE CADA PROFISSIONAL. (ARTIA)</w:t>
      </w:r>
      <w:bookmarkStart w:id="0" w:name="_GoBack"/>
      <w:bookmarkEnd w:id="0"/>
    </w:p>
    <w:p w:rsidR="00575AB3" w:rsidRPr="000857F8" w:rsidRDefault="00575AB3" w:rsidP="00575AB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0857F8">
        <w:rPr>
          <w:rFonts w:ascii="Times New Roman" w:eastAsia="Times New Roman" w:hAnsi="Times New Roman" w:cs="Times New Roman"/>
          <w:b/>
          <w:bCs/>
        </w:rPr>
        <w:t>1.2. O valor tot</w:t>
      </w:r>
      <w:r w:rsidR="00A00941" w:rsidRPr="000857F8">
        <w:rPr>
          <w:rFonts w:ascii="Times New Roman" w:eastAsia="Times New Roman" w:hAnsi="Times New Roman" w:cs="Times New Roman"/>
          <w:b/>
          <w:bCs/>
        </w:rPr>
        <w:t xml:space="preserve">al do presente contrato é </w:t>
      </w:r>
      <w:r w:rsidR="00344275" w:rsidRPr="000857F8">
        <w:rPr>
          <w:rFonts w:ascii="Times New Roman" w:hAnsi="Times New Roman" w:cs="Times New Roman"/>
          <w:b/>
        </w:rPr>
        <w:t xml:space="preserve">R$ </w:t>
      </w:r>
      <w:r w:rsidR="00813C13" w:rsidRPr="000857F8">
        <w:rPr>
          <w:rFonts w:ascii="Times New Roman" w:hAnsi="Times New Roman" w:cs="Times New Roman"/>
          <w:b/>
        </w:rPr>
        <w:t>10.800,00</w:t>
      </w:r>
      <w:r w:rsidR="00344275" w:rsidRPr="000857F8">
        <w:rPr>
          <w:rFonts w:ascii="Times New Roman" w:hAnsi="Times New Roman" w:cs="Times New Roman"/>
          <w:b/>
        </w:rPr>
        <w:t xml:space="preserve"> (</w:t>
      </w:r>
      <w:r w:rsidR="00813C13" w:rsidRPr="000857F8">
        <w:rPr>
          <w:rFonts w:ascii="Times New Roman" w:hAnsi="Times New Roman" w:cs="Times New Roman"/>
          <w:b/>
        </w:rPr>
        <w:t>DEZ MIL E OITOCENTOS REAIS</w:t>
      </w:r>
      <w:r w:rsidR="00344275" w:rsidRPr="000857F8">
        <w:rPr>
          <w:rFonts w:ascii="Times New Roman" w:hAnsi="Times New Roman" w:cs="Times New Roman"/>
          <w:b/>
        </w:rPr>
        <w:t>)</w:t>
      </w:r>
    </w:p>
    <w:p w:rsidR="00575AB3" w:rsidRPr="000857F8" w:rsidRDefault="00575AB3" w:rsidP="00575AB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  <w:bCs/>
        </w:rPr>
        <w:t xml:space="preserve">1.3. </w:t>
      </w:r>
      <w:r w:rsidRPr="000857F8">
        <w:rPr>
          <w:rFonts w:ascii="Times New Roman" w:eastAsia="Times New Roman" w:hAnsi="Times New Roman" w:cs="Times New Roman"/>
        </w:rPr>
        <w:t xml:space="preserve">A critério da CONTRATANTE, o objeto do presente contrato poderá sofrer supressões ou acréscimos de até 25% (vinte e cinco por cento) das quantidades </w:t>
      </w:r>
      <w:r w:rsidRPr="000857F8">
        <w:rPr>
          <w:rFonts w:ascii="Times New Roman" w:eastAsia="Times New Roman" w:hAnsi="Times New Roman" w:cs="Times New Roman"/>
        </w:rPr>
        <w:lastRenderedPageBreak/>
        <w:t>acima ajustadas, mantidas as condições comerciais pactuadas, mediante termo de aditamento.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>Cláusula Segunda – Das condições de entrega</w:t>
      </w:r>
    </w:p>
    <w:p w:rsidR="00575AB3" w:rsidRPr="000857F8" w:rsidRDefault="00575AB3" w:rsidP="00575AB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>2.1.</w:t>
      </w:r>
      <w:r w:rsidRPr="000857F8">
        <w:rPr>
          <w:rFonts w:ascii="Times New Roman" w:eastAsia="Times New Roman" w:hAnsi="Times New Roman" w:cs="Times New Roman"/>
        </w:rPr>
        <w:t xml:space="preserve"> O prazo de execução será </w:t>
      </w:r>
      <w:proofErr w:type="spellStart"/>
      <w:r w:rsidRPr="000857F8">
        <w:rPr>
          <w:rFonts w:ascii="Times New Roman" w:eastAsia="Times New Roman" w:hAnsi="Times New Roman" w:cs="Times New Roman"/>
        </w:rPr>
        <w:t>apartir</w:t>
      </w:r>
      <w:proofErr w:type="spellEnd"/>
      <w:r w:rsidRPr="000857F8">
        <w:rPr>
          <w:rFonts w:ascii="Times New Roman" w:eastAsia="Times New Roman" w:hAnsi="Times New Roman" w:cs="Times New Roman"/>
        </w:rPr>
        <w:t xml:space="preserve"> da emissão da ordem de serviço.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>2.2.</w:t>
      </w:r>
      <w:r w:rsidRPr="000857F8">
        <w:rPr>
          <w:rFonts w:ascii="Times New Roman" w:eastAsia="Times New Roman" w:hAnsi="Times New Roman" w:cs="Times New Roman"/>
        </w:rPr>
        <w:t xml:space="preserve"> O recebimento dos serviços licitados será fiscalizado pela AMM, e a Contratada deverá refazer os serviços que apresentarem divergências em até 1 (Um) dias após a verificação dos erros e comunicação pela AMM.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>Cláusula Terceira – Do recebimento do Objeto</w:t>
      </w:r>
    </w:p>
    <w:p w:rsidR="00575AB3" w:rsidRPr="000857F8" w:rsidRDefault="00575AB3" w:rsidP="00575AB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  <w:color w:val="000000"/>
        </w:rPr>
        <w:t>3.1.</w:t>
      </w:r>
      <w:r w:rsidRPr="000857F8">
        <w:rPr>
          <w:rFonts w:ascii="Times New Roman" w:eastAsia="Times New Roman" w:hAnsi="Times New Roman" w:cs="Times New Roman"/>
          <w:b/>
        </w:rPr>
        <w:t xml:space="preserve"> </w:t>
      </w:r>
      <w:r w:rsidRPr="000857F8">
        <w:rPr>
          <w:rFonts w:ascii="Times New Roman" w:eastAsia="Times New Roman" w:hAnsi="Times New Roman" w:cs="Times New Roman"/>
        </w:rPr>
        <w:t>O recebimento do objeto desta licitação dar-se-á, por meio de funcionário designado para este fim, da seguinte forma:</w:t>
      </w:r>
    </w:p>
    <w:p w:rsidR="00575AB3" w:rsidRPr="000857F8" w:rsidRDefault="00575AB3" w:rsidP="00575AB3">
      <w:pPr>
        <w:tabs>
          <w:tab w:val="left" w:pos="851"/>
          <w:tab w:val="left" w:pos="1637"/>
          <w:tab w:val="left" w:pos="2537"/>
          <w:tab w:val="left" w:pos="3437"/>
          <w:tab w:val="left" w:pos="4337"/>
          <w:tab w:val="left" w:pos="5237"/>
          <w:tab w:val="left" w:pos="6137"/>
          <w:tab w:val="left" w:pos="7037"/>
          <w:tab w:val="left" w:pos="7937"/>
          <w:tab w:val="left" w:pos="8837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>a)</w:t>
      </w:r>
      <w:r w:rsidRPr="000857F8">
        <w:rPr>
          <w:rFonts w:ascii="Times New Roman" w:eastAsia="Times New Roman" w:hAnsi="Times New Roman" w:cs="Times New Roman"/>
        </w:rPr>
        <w:t xml:space="preserve"> PROVISORIAMENTE, para efeito de posterior verificação da conformidade da especificação;</w:t>
      </w:r>
    </w:p>
    <w:p w:rsidR="00575AB3" w:rsidRPr="000857F8" w:rsidRDefault="00575AB3" w:rsidP="00575AB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>b)</w:t>
      </w:r>
      <w:r w:rsidRPr="000857F8">
        <w:rPr>
          <w:rFonts w:ascii="Times New Roman" w:eastAsia="Times New Roman" w:hAnsi="Times New Roman" w:cs="Times New Roman"/>
        </w:rPr>
        <w:t xml:space="preserve"> DEFINITIVAMENTE, após a verificação da fidelidade da especificação, q</w:t>
      </w:r>
      <w:r w:rsidR="00A00941" w:rsidRPr="000857F8">
        <w:rPr>
          <w:rFonts w:ascii="Times New Roman" w:eastAsia="Times New Roman" w:hAnsi="Times New Roman" w:cs="Times New Roman"/>
        </w:rPr>
        <w:t>ualidade e a quantidade, consequ</w:t>
      </w:r>
      <w:r w:rsidRPr="000857F8">
        <w:rPr>
          <w:rFonts w:ascii="Times New Roman" w:eastAsia="Times New Roman" w:hAnsi="Times New Roman" w:cs="Times New Roman"/>
        </w:rPr>
        <w:t>entemente a aceitação.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>Cláusula Quarta – Do prazo de vigência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>4.1.</w:t>
      </w:r>
      <w:r w:rsidRPr="000857F8">
        <w:rPr>
          <w:rFonts w:ascii="Times New Roman" w:eastAsia="Times New Roman" w:hAnsi="Times New Roman" w:cs="Times New Roman"/>
        </w:rPr>
        <w:t xml:space="preserve"> O prazo de vigência deste contrato será de</w:t>
      </w:r>
      <w:r w:rsidRPr="000857F8">
        <w:rPr>
          <w:rFonts w:ascii="Times New Roman" w:eastAsia="Times New Roman" w:hAnsi="Times New Roman" w:cs="Times New Roman"/>
          <w:b/>
        </w:rPr>
        <w:t xml:space="preserve"> </w:t>
      </w:r>
      <w:r w:rsidRPr="000857F8">
        <w:rPr>
          <w:rFonts w:ascii="Times New Roman" w:eastAsia="Times New Roman" w:hAnsi="Times New Roman" w:cs="Times New Roman"/>
        </w:rPr>
        <w:t>12 (doze) meses, podendo se aditado e/ou prorrogado nos termos da Lei n° 8.666/93 e suas alterações.</w:t>
      </w:r>
    </w:p>
    <w:p w:rsidR="00575AB3" w:rsidRPr="000857F8" w:rsidRDefault="00575AB3" w:rsidP="00575AB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 xml:space="preserve">4.2. </w:t>
      </w:r>
      <w:r w:rsidRPr="000857F8">
        <w:rPr>
          <w:rFonts w:ascii="Times New Roman" w:eastAsia="Times New Roman" w:hAnsi="Times New Roman" w:cs="Times New Roman"/>
        </w:rPr>
        <w:t>O Contratado deverá manter as condições iniciais de habilitação durante toda a vigência do Contrato, sob pena de rescisão deste, ou seja, manter durante toda a execução do contrato, em compatibilidade com as obrigações por ele assumidas, todas as condições em habilitação e qualificação exigidas na licitação.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>Cláusula Quinta – Da forma de pagamento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>5.1.</w:t>
      </w:r>
      <w:r w:rsidRPr="000857F8">
        <w:rPr>
          <w:rFonts w:ascii="Times New Roman" w:eastAsia="Times New Roman" w:hAnsi="Times New Roman" w:cs="Times New Roman"/>
        </w:rPr>
        <w:t xml:space="preserve"> </w:t>
      </w:r>
      <w:r w:rsidRPr="000857F8">
        <w:rPr>
          <w:rFonts w:ascii="Times New Roman" w:hAnsi="Times New Roman" w:cs="Times New Roman"/>
        </w:rPr>
        <w:t xml:space="preserve">O pagamento será efetuado até o 10 (Dez) dias após a emissão da nota fiscal, conforme a </w:t>
      </w:r>
      <w:r w:rsidR="00D26129" w:rsidRPr="000857F8">
        <w:rPr>
          <w:rFonts w:ascii="Times New Roman" w:hAnsi="Times New Roman" w:cs="Times New Roman"/>
        </w:rPr>
        <w:t>entrega</w:t>
      </w:r>
      <w:r w:rsidRPr="000857F8">
        <w:rPr>
          <w:rFonts w:ascii="Times New Roman" w:hAnsi="Times New Roman" w:cs="Times New Roman"/>
        </w:rPr>
        <w:t xml:space="preserve"> do objeto devidamente</w:t>
      </w:r>
      <w:r w:rsidR="00A00941" w:rsidRPr="000857F8">
        <w:rPr>
          <w:rFonts w:ascii="Times New Roman" w:hAnsi="Times New Roman" w:cs="Times New Roman"/>
        </w:rPr>
        <w:t xml:space="preserve"> c</w:t>
      </w:r>
      <w:r w:rsidRPr="000857F8">
        <w:rPr>
          <w:rFonts w:ascii="Times New Roman" w:hAnsi="Times New Roman" w:cs="Times New Roman"/>
        </w:rPr>
        <w:t>onferido e atestados pelo fiscal de contrato.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57F8">
        <w:rPr>
          <w:rFonts w:ascii="Times New Roman" w:eastAsia="Times New Roman" w:hAnsi="Times New Roman" w:cs="Times New Roman"/>
          <w:b/>
          <w:color w:val="000000"/>
        </w:rPr>
        <w:t>5.2.</w:t>
      </w:r>
      <w:r w:rsidRPr="000857F8">
        <w:rPr>
          <w:rFonts w:ascii="Times New Roman" w:eastAsia="Times New Roman" w:hAnsi="Times New Roman" w:cs="Times New Roman"/>
          <w:color w:val="000000"/>
        </w:rPr>
        <w:t xml:space="preserve"> O pagamento efetuado à licitante não a isentará de suas responsabilidades vinculadas ao fornecimento, especialmente àquelas relacionadas com a qualidade e garantia.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57F8">
        <w:rPr>
          <w:rFonts w:ascii="Times New Roman" w:eastAsia="Times New Roman" w:hAnsi="Times New Roman" w:cs="Times New Roman"/>
          <w:b/>
          <w:color w:val="000000"/>
        </w:rPr>
        <w:t xml:space="preserve">5.3. </w:t>
      </w:r>
      <w:r w:rsidRPr="000857F8">
        <w:rPr>
          <w:rFonts w:ascii="Times New Roman" w:eastAsia="Times New Roman" w:hAnsi="Times New Roman" w:cs="Times New Roman"/>
          <w:color w:val="000000"/>
        </w:rPr>
        <w:t>Os valores contratados serão irreajustáveis.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lastRenderedPageBreak/>
        <w:t>Cláusula Sexta – Da dotação orçamentária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>6.1.</w:t>
      </w:r>
      <w:r w:rsidRPr="000857F8">
        <w:rPr>
          <w:rFonts w:ascii="Times New Roman" w:eastAsia="Times New Roman" w:hAnsi="Times New Roman" w:cs="Times New Roman"/>
        </w:rPr>
        <w:t xml:space="preserve"> As despesas decorrentes deste contrato correrão à conta da seguinte dotação orçamentária:</w:t>
      </w:r>
    </w:p>
    <w:p w:rsidR="00575AB3" w:rsidRPr="000857F8" w:rsidRDefault="00575AB3" w:rsidP="0057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57F8">
        <w:rPr>
          <w:rFonts w:ascii="Times New Roman" w:hAnsi="Times New Roman" w:cs="Times New Roman"/>
        </w:rPr>
        <w:t>ÓRGÃO</w:t>
      </w:r>
      <w:r w:rsidRPr="000857F8">
        <w:rPr>
          <w:rFonts w:ascii="Times New Roman" w:hAnsi="Times New Roman" w:cs="Times New Roman"/>
        </w:rPr>
        <w:tab/>
        <w:t xml:space="preserve"> 01</w:t>
      </w:r>
      <w:r w:rsidRPr="000857F8">
        <w:rPr>
          <w:rFonts w:ascii="Times New Roman" w:hAnsi="Times New Roman" w:cs="Times New Roman"/>
        </w:rPr>
        <w:tab/>
      </w:r>
      <w:r w:rsidRPr="000857F8">
        <w:rPr>
          <w:rFonts w:ascii="Times New Roman" w:hAnsi="Times New Roman" w:cs="Times New Roman"/>
        </w:rPr>
        <w:tab/>
        <w:t xml:space="preserve"> ASSOCIAÇÃO MATO-GROSSENSE DOS MUNICÍPIOS</w:t>
      </w:r>
    </w:p>
    <w:p w:rsidR="00575AB3" w:rsidRPr="000857F8" w:rsidRDefault="00575AB3" w:rsidP="0057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57F8">
        <w:rPr>
          <w:rFonts w:ascii="Times New Roman" w:hAnsi="Times New Roman" w:cs="Times New Roman"/>
        </w:rPr>
        <w:t xml:space="preserve">UNIDADE </w:t>
      </w:r>
      <w:r w:rsidRPr="000857F8">
        <w:rPr>
          <w:rFonts w:ascii="Times New Roman" w:hAnsi="Times New Roman" w:cs="Times New Roman"/>
        </w:rPr>
        <w:tab/>
        <w:t>03</w:t>
      </w:r>
      <w:r w:rsidRPr="000857F8">
        <w:rPr>
          <w:rFonts w:ascii="Times New Roman" w:hAnsi="Times New Roman" w:cs="Times New Roman"/>
        </w:rPr>
        <w:tab/>
      </w:r>
      <w:r w:rsidRPr="000857F8">
        <w:rPr>
          <w:rFonts w:ascii="Times New Roman" w:hAnsi="Times New Roman" w:cs="Times New Roman"/>
        </w:rPr>
        <w:tab/>
        <w:t>COORD ADMINISTRATIVA E FINANCEIRA</w:t>
      </w:r>
    </w:p>
    <w:p w:rsidR="00575AB3" w:rsidRPr="000857F8" w:rsidRDefault="00575AB3" w:rsidP="0057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57F8">
        <w:rPr>
          <w:rFonts w:ascii="Times New Roman" w:hAnsi="Times New Roman" w:cs="Times New Roman"/>
        </w:rPr>
        <w:t>ATIVIDADE</w:t>
      </w:r>
      <w:r w:rsidRPr="000857F8">
        <w:rPr>
          <w:rFonts w:ascii="Times New Roman" w:hAnsi="Times New Roman" w:cs="Times New Roman"/>
        </w:rPr>
        <w:tab/>
        <w:t>2.003</w:t>
      </w:r>
      <w:r w:rsidRPr="000857F8">
        <w:rPr>
          <w:rFonts w:ascii="Times New Roman" w:hAnsi="Times New Roman" w:cs="Times New Roman"/>
        </w:rPr>
        <w:tab/>
      </w:r>
      <w:r w:rsidRPr="000857F8">
        <w:rPr>
          <w:rFonts w:ascii="Times New Roman" w:hAnsi="Times New Roman" w:cs="Times New Roman"/>
        </w:rPr>
        <w:tab/>
        <w:t>MAN DAS ATIV FINS DA COORD ADM E FINAN</w:t>
      </w:r>
    </w:p>
    <w:p w:rsidR="000857F8" w:rsidRPr="000857F8" w:rsidRDefault="000857F8" w:rsidP="00085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57F8">
        <w:rPr>
          <w:rFonts w:ascii="Times New Roman" w:hAnsi="Times New Roman" w:cs="Times New Roman"/>
        </w:rPr>
        <w:t>ELEMENTO</w:t>
      </w:r>
      <w:r w:rsidRPr="000857F8">
        <w:rPr>
          <w:rFonts w:ascii="Times New Roman" w:hAnsi="Times New Roman" w:cs="Times New Roman"/>
        </w:rPr>
        <w:tab/>
        <w:t>3.3.90.40</w:t>
      </w:r>
      <w:r w:rsidRPr="000857F8">
        <w:rPr>
          <w:rFonts w:ascii="Times New Roman" w:hAnsi="Times New Roman" w:cs="Times New Roman"/>
        </w:rPr>
        <w:tab/>
      </w:r>
      <w:r w:rsidRPr="000857F8">
        <w:rPr>
          <w:rFonts w:ascii="Times New Roman" w:eastAsia="Times New Roman" w:hAnsi="Times New Roman" w:cs="Times New Roman"/>
        </w:rPr>
        <w:t>SERVICO DE TECNOLOGIA DA INFORMAÇAO E COMUNICAÇÃO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>Cláusula Sétima – Das responsabilidades das partes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>7.1.</w:t>
      </w:r>
      <w:r w:rsidRPr="000857F8">
        <w:rPr>
          <w:rFonts w:ascii="Times New Roman" w:eastAsia="Times New Roman" w:hAnsi="Times New Roman" w:cs="Times New Roman"/>
        </w:rPr>
        <w:t xml:space="preserve"> Este contrato deverá ser executado fielmente pelas partes, de acordo com as cláusulas avençadas, bem como as normas previstas na Lei n° 8.666/93, res</w:t>
      </w:r>
      <w:r w:rsidR="00C71F8E" w:rsidRPr="000857F8">
        <w:rPr>
          <w:rFonts w:ascii="Times New Roman" w:eastAsia="Times New Roman" w:hAnsi="Times New Roman" w:cs="Times New Roman"/>
        </w:rPr>
        <w:t>pondendo as mesmas pelas consequ</w:t>
      </w:r>
      <w:r w:rsidRPr="000857F8">
        <w:rPr>
          <w:rFonts w:ascii="Times New Roman" w:eastAsia="Times New Roman" w:hAnsi="Times New Roman" w:cs="Times New Roman"/>
        </w:rPr>
        <w:t>ências de sua inexecução total ou parcial.</w:t>
      </w:r>
    </w:p>
    <w:p w:rsidR="00575AB3" w:rsidRPr="000857F8" w:rsidRDefault="00575AB3" w:rsidP="00575AB3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57F8">
        <w:rPr>
          <w:rFonts w:ascii="Times New Roman" w:eastAsia="Times New Roman" w:hAnsi="Times New Roman" w:cs="Times New Roman"/>
          <w:b/>
          <w:color w:val="000000"/>
        </w:rPr>
        <w:t>7.2.</w:t>
      </w:r>
      <w:r w:rsidRPr="000857F8">
        <w:rPr>
          <w:rFonts w:ascii="Times New Roman" w:eastAsia="Times New Roman" w:hAnsi="Times New Roman" w:cs="Times New Roman"/>
          <w:color w:val="000000"/>
        </w:rPr>
        <w:t xml:space="preserve"> Cabe a Contratante/AMM, a seu critério, exercer ampla, irrestrita e permanente fiscalização dos serviços contratados e do comportamento da Contratada, sem prejuízo da obrigação desta;</w:t>
      </w:r>
    </w:p>
    <w:p w:rsidR="00575AB3" w:rsidRPr="000857F8" w:rsidRDefault="00575AB3" w:rsidP="00575AB3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57F8">
        <w:rPr>
          <w:rFonts w:ascii="Times New Roman" w:eastAsia="Times New Roman" w:hAnsi="Times New Roman" w:cs="Times New Roman"/>
          <w:b/>
          <w:color w:val="000000"/>
        </w:rPr>
        <w:t>7.3.</w:t>
      </w:r>
      <w:r w:rsidRPr="000857F8">
        <w:rPr>
          <w:rFonts w:ascii="Times New Roman" w:eastAsia="Times New Roman" w:hAnsi="Times New Roman" w:cs="Times New Roman"/>
          <w:color w:val="000000"/>
        </w:rPr>
        <w:t xml:space="preserve"> A existência e a atuação da fiscalização da Contratante/AMM em nada restringem a responsabilidade única, integral e exclusiva da Contratada, no que concerne aos serviços contratados, e às suas consequências e implicações próximas ou remotas;</w:t>
      </w:r>
    </w:p>
    <w:p w:rsidR="00575AB3" w:rsidRPr="000857F8" w:rsidRDefault="00575AB3" w:rsidP="00575AB3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57F8">
        <w:rPr>
          <w:rFonts w:ascii="Times New Roman" w:eastAsia="Times New Roman" w:hAnsi="Times New Roman" w:cs="Times New Roman"/>
          <w:b/>
          <w:color w:val="000000"/>
        </w:rPr>
        <w:t>7.4</w:t>
      </w:r>
      <w:r w:rsidRPr="000857F8">
        <w:rPr>
          <w:rFonts w:ascii="Times New Roman" w:eastAsia="Times New Roman" w:hAnsi="Times New Roman" w:cs="Times New Roman"/>
          <w:color w:val="000000"/>
        </w:rPr>
        <w:t xml:space="preserve"> A Contratada assume os riscos decorrentes do fornecimento de material, necessário à boa e perfeita execução dos serviços contratados. Responsabiliza-se, também, pela idoneidade e pelo comportamento de seus empregados, prepostos ou subordinados, e ainda, por quaisquer prejuízos que sejam causados a Contratante ou a terceiros em função do presente Contrato;</w:t>
      </w:r>
    </w:p>
    <w:p w:rsidR="00575AB3" w:rsidRPr="000857F8" w:rsidRDefault="00575AB3" w:rsidP="00575AB3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57F8">
        <w:rPr>
          <w:rFonts w:ascii="Times New Roman" w:eastAsia="Times New Roman" w:hAnsi="Times New Roman" w:cs="Times New Roman"/>
          <w:b/>
          <w:color w:val="000000"/>
        </w:rPr>
        <w:t>7.5.</w:t>
      </w:r>
      <w:r w:rsidRPr="000857F8">
        <w:rPr>
          <w:rFonts w:ascii="Times New Roman" w:eastAsia="Times New Roman" w:hAnsi="Times New Roman" w:cs="Times New Roman"/>
          <w:color w:val="000000"/>
        </w:rPr>
        <w:t xml:space="preserve"> Os danos e prejuízos serão ressarcidos a Contratante no prazo máximo de 48 (quarenta e oito) horas, contado da notificação administrativa a Contratada, sob pena de multa;</w:t>
      </w:r>
    </w:p>
    <w:p w:rsidR="00575AB3" w:rsidRPr="000857F8" w:rsidRDefault="00575AB3" w:rsidP="00575AB3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57F8">
        <w:rPr>
          <w:rFonts w:ascii="Times New Roman" w:eastAsia="Times New Roman" w:hAnsi="Times New Roman" w:cs="Times New Roman"/>
          <w:b/>
          <w:color w:val="000000"/>
        </w:rPr>
        <w:t>7.6.</w:t>
      </w:r>
      <w:r w:rsidRPr="000857F8">
        <w:rPr>
          <w:rFonts w:ascii="Times New Roman" w:eastAsia="Times New Roman" w:hAnsi="Times New Roman" w:cs="Times New Roman"/>
          <w:color w:val="000000"/>
        </w:rPr>
        <w:t xml:space="preserve"> A Contratante não responderá por quaisquer compromissos assumidos pela Contratada com terceiros, ainda que vinculados a execução do presente Contrato, bem como por qualquer dano causado a terceiros em decorrência de ato da Contratada, de seus empregados, prepostos ou subordinados.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57F8">
        <w:rPr>
          <w:rFonts w:ascii="Times New Roman" w:eastAsia="Times New Roman" w:hAnsi="Times New Roman" w:cs="Times New Roman"/>
          <w:b/>
        </w:rPr>
        <w:t>7.7.</w:t>
      </w:r>
      <w:r w:rsidRPr="000857F8">
        <w:rPr>
          <w:rFonts w:ascii="Times New Roman" w:eastAsia="Times New Roman" w:hAnsi="Times New Roman" w:cs="Times New Roman"/>
        </w:rPr>
        <w:t xml:space="preserve"> A Contratada não poderá </w:t>
      </w:r>
      <w:r w:rsidRPr="000857F8">
        <w:rPr>
          <w:rFonts w:ascii="Times New Roman" w:eastAsia="Times New Roman" w:hAnsi="Times New Roman" w:cs="Times New Roman"/>
          <w:color w:val="000000"/>
        </w:rPr>
        <w:t>transferir total ou parcialmente qualquer parte do contrato, sem prévia autorização da Contratante, e não se eximindo, com isso de suas responsabilidades e obrigações derivadas deste;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57F8">
        <w:rPr>
          <w:rFonts w:ascii="Times New Roman" w:eastAsia="Times New Roman" w:hAnsi="Times New Roman" w:cs="Times New Roman"/>
          <w:b/>
          <w:color w:val="000000"/>
        </w:rPr>
        <w:lastRenderedPageBreak/>
        <w:t>7.8.</w:t>
      </w:r>
      <w:r w:rsidRPr="000857F8">
        <w:rPr>
          <w:rFonts w:ascii="Times New Roman" w:eastAsia="Times New Roman" w:hAnsi="Times New Roman" w:cs="Times New Roman"/>
          <w:color w:val="000000"/>
        </w:rPr>
        <w:t xml:space="preserve"> A Contratada deve manter sigilo absoluto com relação a qualquer informação confidencial que venha a ter acesso, durante a execução deste contrato.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  <w:color w:val="000000"/>
        </w:rPr>
        <w:t xml:space="preserve">7.9. </w:t>
      </w:r>
      <w:r w:rsidRPr="000857F8">
        <w:rPr>
          <w:rFonts w:ascii="Times New Roman" w:eastAsia="Times New Roman" w:hAnsi="Times New Roman" w:cs="Times New Roman"/>
        </w:rPr>
        <w:t>A Contratante deverá comunicar imediatamente a Contratada qualquer tipo de defeito verificado na prestação dos serviços ora licitados, solicitando a correção devida.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>Cláusula Oitava – Das penalidades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>8.1.</w:t>
      </w:r>
      <w:r w:rsidRPr="000857F8">
        <w:rPr>
          <w:rFonts w:ascii="Times New Roman" w:eastAsia="Times New Roman" w:hAnsi="Times New Roman" w:cs="Times New Roman"/>
        </w:rPr>
        <w:t xml:space="preserve"> Pela inexecução total ou parcial do contrato a AMM poderá, garantida a prévia defesa, aplicar ao contratado as seguintes sanções:</w:t>
      </w:r>
    </w:p>
    <w:p w:rsidR="00575AB3" w:rsidRPr="000857F8" w:rsidRDefault="00575AB3" w:rsidP="00575AB3">
      <w:pPr>
        <w:keepLines/>
        <w:widowControl w:val="0"/>
        <w:suppressAutoHyphens/>
        <w:spacing w:before="100" w:beforeAutospacing="1" w:after="100" w:afterAutospacing="1" w:line="360" w:lineRule="auto"/>
        <w:ind w:right="-284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</w:rPr>
        <w:t>I -</w:t>
      </w:r>
      <w:r w:rsidRPr="000857F8">
        <w:rPr>
          <w:rFonts w:ascii="Times New Roman" w:eastAsia="Times New Roman" w:hAnsi="Times New Roman" w:cs="Times New Roman"/>
        </w:rPr>
        <w:tab/>
        <w:t>Advertência por escrito;</w:t>
      </w:r>
    </w:p>
    <w:p w:rsidR="00575AB3" w:rsidRPr="000857F8" w:rsidRDefault="00575AB3" w:rsidP="00575AB3">
      <w:pPr>
        <w:keepLines/>
        <w:widowControl w:val="0"/>
        <w:suppressAutoHyphens/>
        <w:spacing w:before="100" w:beforeAutospacing="1" w:after="100" w:afterAutospacing="1" w:line="360" w:lineRule="auto"/>
        <w:ind w:right="-284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</w:rPr>
        <w:t>II -</w:t>
      </w:r>
      <w:r w:rsidRPr="000857F8">
        <w:rPr>
          <w:rFonts w:ascii="Times New Roman" w:eastAsia="Times New Roman" w:hAnsi="Times New Roman" w:cs="Times New Roman"/>
        </w:rPr>
        <w:tab/>
        <w:t>Multa administrativa com natureza de perdas e danos da ordem de 10% (dez por cento) sobre a parcela inadimplida do contrato;</w:t>
      </w:r>
    </w:p>
    <w:p w:rsidR="00575AB3" w:rsidRPr="000857F8" w:rsidRDefault="00575AB3" w:rsidP="00575AB3">
      <w:pPr>
        <w:keepLines/>
        <w:widowControl w:val="0"/>
        <w:suppressAutoHyphens/>
        <w:spacing w:before="100" w:beforeAutospacing="1" w:after="100" w:afterAutospacing="1" w:line="360" w:lineRule="auto"/>
        <w:ind w:right="-284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</w:rPr>
        <w:t>III -</w:t>
      </w:r>
      <w:r w:rsidRPr="000857F8">
        <w:rPr>
          <w:rFonts w:ascii="Times New Roman" w:eastAsia="Times New Roman" w:hAnsi="Times New Roman" w:cs="Times New Roman"/>
        </w:rPr>
        <w:tab/>
        <w:t xml:space="preserve">suspensão temporária de participação em licitação e impedimento de contratar com a AMM, por prazo não superior a 2 (dois) anos; </w:t>
      </w:r>
    </w:p>
    <w:p w:rsidR="00575AB3" w:rsidRPr="000857F8" w:rsidRDefault="00575AB3" w:rsidP="00575AB3">
      <w:pPr>
        <w:keepLines/>
        <w:widowControl w:val="0"/>
        <w:suppressAutoHyphens/>
        <w:spacing w:before="100" w:beforeAutospacing="1" w:after="100" w:afterAutospacing="1" w:line="360" w:lineRule="auto"/>
        <w:ind w:right="-284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</w:rPr>
        <w:t>IV -</w:t>
      </w:r>
      <w:r w:rsidRPr="000857F8">
        <w:rPr>
          <w:rFonts w:ascii="Times New Roman" w:eastAsia="Times New Roman" w:hAnsi="Times New Roman" w:cs="Times New Roman"/>
        </w:rPr>
        <w:tab/>
      </w:r>
      <w:proofErr w:type="gramStart"/>
      <w:r w:rsidRPr="000857F8">
        <w:rPr>
          <w:rFonts w:ascii="Times New Roman" w:eastAsia="Times New Roman" w:hAnsi="Times New Roman" w:cs="Times New Roman"/>
        </w:rPr>
        <w:t>declaração</w:t>
      </w:r>
      <w:proofErr w:type="gramEnd"/>
      <w:r w:rsidRPr="000857F8">
        <w:rPr>
          <w:rFonts w:ascii="Times New Roman" w:eastAsia="Times New Roman" w:hAnsi="Times New Roman" w:cs="Times New Roman"/>
        </w:rPr>
        <w:t xml:space="preserve"> de inidoneidade para licitar junto à AMM, enquanto perdurarem os motivos determinantes da punição, ou até que seja promovida a reabilitação perante a própria autoridade que aplicou a penalidade, de acordo com o inciso IV do art. 87 da Lei 8.666/93.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>Cláusula Nona – Da Rescisão Contratual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>9.1.</w:t>
      </w:r>
      <w:r w:rsidRPr="000857F8">
        <w:rPr>
          <w:rFonts w:ascii="Times New Roman" w:eastAsia="Times New Roman" w:hAnsi="Times New Roman" w:cs="Times New Roman"/>
        </w:rPr>
        <w:t xml:space="preserve"> A rescisão contratual poderá ser: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>I -</w:t>
      </w:r>
      <w:r w:rsidRPr="000857F8">
        <w:rPr>
          <w:rFonts w:ascii="Times New Roman" w:eastAsia="Times New Roman" w:hAnsi="Times New Roman" w:cs="Times New Roman"/>
        </w:rPr>
        <w:t xml:space="preserve"> Determinada por ato unilateral e escrito da AMM, nos casos enumerados nos incisos I a XII e XVII do art. 78 da Lei nº 8666/93;</w:t>
      </w:r>
    </w:p>
    <w:p w:rsidR="00575AB3" w:rsidRPr="000857F8" w:rsidRDefault="00575AB3" w:rsidP="00575AB3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>II -</w:t>
      </w:r>
      <w:r w:rsidRPr="000857F8">
        <w:rPr>
          <w:rFonts w:ascii="Times New Roman" w:eastAsia="Times New Roman" w:hAnsi="Times New Roman" w:cs="Times New Roman"/>
        </w:rPr>
        <w:t xml:space="preserve"> Amigável, por acordo entre as partes, mediante autorização escrita e fundamentada do Presidente da AMM, reduzida a termo no processo licitatório, desde que haja conveniência da Administração.</w:t>
      </w:r>
    </w:p>
    <w:p w:rsidR="00575AB3" w:rsidRPr="000857F8" w:rsidRDefault="00575AB3" w:rsidP="00575AB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 xml:space="preserve">III - </w:t>
      </w:r>
      <w:r w:rsidRPr="000857F8">
        <w:rPr>
          <w:rFonts w:ascii="Times New Roman" w:eastAsia="Times New Roman" w:hAnsi="Times New Roman" w:cs="Times New Roman"/>
        </w:rPr>
        <w:t>A inexecução total ou parcial do Contrato enseja sua rescisão pela Administração.</w:t>
      </w:r>
    </w:p>
    <w:p w:rsidR="00575AB3" w:rsidRPr="000857F8" w:rsidRDefault="00575AB3" w:rsidP="00575AB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>IV -</w:t>
      </w:r>
      <w:r w:rsidRPr="000857F8">
        <w:rPr>
          <w:rFonts w:ascii="Times New Roman" w:eastAsia="Times New Roman" w:hAnsi="Times New Roman" w:cs="Times New Roman"/>
        </w:rPr>
        <w:t xml:space="preserve"> Constituem motivos para rescisão do Contrato os previstos no art. 78 da Lei nº 8666/93.</w:t>
      </w:r>
    </w:p>
    <w:p w:rsidR="00575AB3" w:rsidRPr="000857F8" w:rsidRDefault="00575AB3" w:rsidP="00575AB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lastRenderedPageBreak/>
        <w:t>V -</w:t>
      </w:r>
      <w:r w:rsidRPr="000857F8">
        <w:rPr>
          <w:rFonts w:ascii="Times New Roman" w:eastAsia="Times New Roman" w:hAnsi="Times New Roman" w:cs="Times New Roman"/>
        </w:rPr>
        <w:t xml:space="preserve"> Em caso de rescisão prevista nos incisos XII a XVII do art. 78 da Lei nº 8666/93, sem que haja culpa do Contratado, será este ressarcido dos prejuízos regulamentares comprovados, quando os houver sofrido.</w:t>
      </w:r>
    </w:p>
    <w:p w:rsidR="00575AB3" w:rsidRPr="000857F8" w:rsidRDefault="00575AB3" w:rsidP="00575AB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 xml:space="preserve">VI - </w:t>
      </w:r>
      <w:r w:rsidRPr="000857F8">
        <w:rPr>
          <w:rFonts w:ascii="Times New Roman" w:eastAsia="Times New Roman" w:hAnsi="Times New Roman" w:cs="Times New Roman"/>
        </w:rPr>
        <w:t>A rescisão contratual de que trata o inciso I do artigo 78 acarretará as consequências prevista no artigo 80, incisos I a IV, da Lei nº 8666/93.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>9.2.</w:t>
      </w:r>
      <w:r w:rsidRPr="000857F8">
        <w:rPr>
          <w:rFonts w:ascii="Times New Roman" w:eastAsia="Times New Roman" w:hAnsi="Times New Roman" w:cs="Times New Roman"/>
        </w:rPr>
        <w:t xml:space="preserve"> A Contratante reserva-se o direito de a qualquer tempo e a seu exclusivo critério, mediante aviso prévio com antecedência mínima de 30 (trinta) dias, denunciar o Contrato para efeito de rescisão, ou sustar o fornecimento dos produtos e a execução dos serviços sem que por isso seja obrigado a suportar ônus de indenização, multa ou pagamento extra de qualquer natureza, com o que concordará a Contratada por meio de termo de rescisão assinado pelas partes.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>Cláusula Décima – Do Foro</w:t>
      </w:r>
    </w:p>
    <w:p w:rsidR="00575AB3" w:rsidRPr="000857F8" w:rsidRDefault="00575AB3" w:rsidP="00575AB3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  <w:b/>
        </w:rPr>
        <w:t>10.1.</w:t>
      </w:r>
      <w:r w:rsidRPr="000857F8">
        <w:rPr>
          <w:rFonts w:ascii="Times New Roman" w:eastAsia="Times New Roman" w:hAnsi="Times New Roman" w:cs="Times New Roman"/>
        </w:rPr>
        <w:t xml:space="preserve"> Fica eleito o foro da comarca de Cuiabá - MT, com renúncia expressamente a qualquer outro, por mais privilegiado que seja, para dirimir as questões oriundas do presente contrato.</w:t>
      </w:r>
    </w:p>
    <w:p w:rsidR="00575AB3" w:rsidRPr="000857F8" w:rsidRDefault="00575AB3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</w:rPr>
        <w:t>Tendo estes termos contratados, assinam o perante as testemunhas abaixo.</w:t>
      </w:r>
    </w:p>
    <w:p w:rsidR="00575AB3" w:rsidRPr="000857F8" w:rsidRDefault="00575AB3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75AB3" w:rsidRPr="000857F8" w:rsidRDefault="00C71F8E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</w:rPr>
        <w:t xml:space="preserve">Cuiabá-MT, </w:t>
      </w:r>
      <w:r w:rsidR="000857F8" w:rsidRPr="000857F8">
        <w:rPr>
          <w:rFonts w:ascii="Times New Roman" w:eastAsia="Times New Roman" w:hAnsi="Times New Roman" w:cs="Times New Roman"/>
        </w:rPr>
        <w:t>0</w:t>
      </w:r>
      <w:r w:rsidR="000857F8">
        <w:rPr>
          <w:rFonts w:ascii="Times New Roman" w:eastAsia="Times New Roman" w:hAnsi="Times New Roman" w:cs="Times New Roman"/>
        </w:rPr>
        <w:t>4</w:t>
      </w:r>
      <w:r w:rsidR="00D26129" w:rsidRPr="000857F8">
        <w:rPr>
          <w:rFonts w:ascii="Times New Roman" w:eastAsia="Times New Roman" w:hAnsi="Times New Roman" w:cs="Times New Roman"/>
        </w:rPr>
        <w:t xml:space="preserve"> de </w:t>
      </w:r>
      <w:r w:rsidR="000857F8" w:rsidRPr="000857F8">
        <w:rPr>
          <w:rFonts w:ascii="Times New Roman" w:eastAsia="Times New Roman" w:hAnsi="Times New Roman" w:cs="Times New Roman"/>
        </w:rPr>
        <w:t>janeiro</w:t>
      </w:r>
      <w:r w:rsidR="00575AB3" w:rsidRPr="000857F8">
        <w:rPr>
          <w:rFonts w:ascii="Times New Roman" w:eastAsia="Times New Roman" w:hAnsi="Times New Roman" w:cs="Times New Roman"/>
        </w:rPr>
        <w:t xml:space="preserve"> de 20</w:t>
      </w:r>
      <w:r w:rsidR="000857F8" w:rsidRPr="000857F8">
        <w:rPr>
          <w:rFonts w:ascii="Times New Roman" w:eastAsia="Times New Roman" w:hAnsi="Times New Roman" w:cs="Times New Roman"/>
        </w:rPr>
        <w:t>21</w:t>
      </w:r>
      <w:r w:rsidR="00575AB3" w:rsidRPr="000857F8">
        <w:rPr>
          <w:rFonts w:ascii="Times New Roman" w:eastAsia="Times New Roman" w:hAnsi="Times New Roman" w:cs="Times New Roman"/>
        </w:rPr>
        <w:t>.</w:t>
      </w:r>
    </w:p>
    <w:p w:rsidR="00575AB3" w:rsidRPr="000857F8" w:rsidRDefault="00575AB3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75AB3" w:rsidRPr="000857F8" w:rsidRDefault="00575AB3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75AB3" w:rsidRPr="000857F8" w:rsidRDefault="00575AB3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75AB3" w:rsidRPr="000857F8" w:rsidRDefault="00575AB3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>CONTRATANTE:  ASSOCIAÇÃO MATO-GROSSENSE DOS MUNICÍPIOS</w:t>
      </w:r>
    </w:p>
    <w:p w:rsidR="00575AB3" w:rsidRPr="000857F8" w:rsidRDefault="00575AB3" w:rsidP="00575AB3">
      <w:pPr>
        <w:suppressAutoHyphens/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</w:rPr>
      </w:pPr>
      <w:r w:rsidRPr="000857F8">
        <w:rPr>
          <w:rFonts w:ascii="Times New Roman" w:eastAsia="Times New Roman" w:hAnsi="Times New Roman" w:cs="Times New Roman"/>
        </w:rPr>
        <w:t xml:space="preserve">                             </w:t>
      </w:r>
      <w:r w:rsidR="00D26129" w:rsidRPr="000857F8">
        <w:rPr>
          <w:rFonts w:ascii="Times New Roman" w:eastAsia="Times New Roman" w:hAnsi="Times New Roman" w:cs="Times New Roman"/>
        </w:rPr>
        <w:t xml:space="preserve">     </w:t>
      </w:r>
      <w:r w:rsidRPr="000857F8">
        <w:rPr>
          <w:rFonts w:ascii="Times New Roman" w:eastAsia="Times New Roman" w:hAnsi="Times New Roman" w:cs="Times New Roman"/>
        </w:rPr>
        <w:t xml:space="preserve">   </w:t>
      </w:r>
      <w:r w:rsidR="00D26129" w:rsidRPr="000857F8">
        <w:rPr>
          <w:rFonts w:ascii="Times New Roman" w:eastAsia="Times New Roman" w:hAnsi="Times New Roman" w:cs="Times New Roman"/>
        </w:rPr>
        <w:t>NEURILAN FRAGA</w:t>
      </w:r>
    </w:p>
    <w:p w:rsidR="00575AB3" w:rsidRPr="000857F8" w:rsidRDefault="00575AB3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26129" w:rsidRPr="000857F8" w:rsidRDefault="00D26129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26129" w:rsidRPr="000857F8" w:rsidRDefault="00D26129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26129" w:rsidRPr="000857F8" w:rsidRDefault="00575AB3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>CONTRATADA:</w:t>
      </w:r>
      <w:r w:rsidR="00C76527" w:rsidRPr="000857F8">
        <w:rPr>
          <w:rFonts w:ascii="Times New Roman" w:eastAsia="Times New Roman" w:hAnsi="Times New Roman" w:cs="Times New Roman"/>
          <w:b/>
        </w:rPr>
        <w:t xml:space="preserve"> </w:t>
      </w:r>
      <w:r w:rsidR="00D26129" w:rsidRPr="000857F8">
        <w:rPr>
          <w:rFonts w:ascii="Times New Roman" w:eastAsia="Times New Roman" w:hAnsi="Times New Roman" w:cs="Times New Roman"/>
          <w:b/>
        </w:rPr>
        <w:tab/>
      </w:r>
      <w:r w:rsidR="00344275" w:rsidRPr="000857F8">
        <w:rPr>
          <w:rFonts w:ascii="Times New Roman" w:eastAsia="Times New Roman" w:hAnsi="Times New Roman" w:cs="Times New Roman"/>
          <w:b/>
        </w:rPr>
        <w:tab/>
      </w:r>
      <w:r w:rsidR="000857F8" w:rsidRPr="000857F8">
        <w:rPr>
          <w:rFonts w:ascii="Times New Roman" w:eastAsia="Calibri" w:hAnsi="Times New Roman" w:cs="Times New Roman"/>
          <w:b/>
          <w:lang w:eastAsia="en-US"/>
        </w:rPr>
        <w:t>EUAX – ARTIA DESENVOLVIMENTO DE SISTEMAS LTDA</w:t>
      </w:r>
      <w:r w:rsidR="00D26129" w:rsidRPr="000857F8">
        <w:rPr>
          <w:rFonts w:ascii="Times New Roman" w:eastAsia="Times New Roman" w:hAnsi="Times New Roman" w:cs="Times New Roman"/>
          <w:b/>
        </w:rPr>
        <w:tab/>
      </w:r>
      <w:r w:rsidR="00D26129" w:rsidRPr="000857F8">
        <w:rPr>
          <w:rFonts w:ascii="Times New Roman" w:eastAsia="Times New Roman" w:hAnsi="Times New Roman" w:cs="Times New Roman"/>
          <w:b/>
        </w:rPr>
        <w:tab/>
      </w:r>
      <w:r w:rsidR="00D26129" w:rsidRPr="000857F8">
        <w:rPr>
          <w:rFonts w:ascii="Times New Roman" w:eastAsia="Times New Roman" w:hAnsi="Times New Roman" w:cs="Times New Roman"/>
          <w:b/>
        </w:rPr>
        <w:tab/>
      </w:r>
      <w:r w:rsidR="00D26129" w:rsidRPr="000857F8">
        <w:rPr>
          <w:rFonts w:ascii="Times New Roman" w:eastAsia="Times New Roman" w:hAnsi="Times New Roman" w:cs="Times New Roman"/>
          <w:b/>
        </w:rPr>
        <w:tab/>
        <w:t xml:space="preserve">        </w:t>
      </w:r>
      <w:r w:rsidR="00A90CB5" w:rsidRPr="000857F8">
        <w:rPr>
          <w:rFonts w:ascii="Times New Roman" w:eastAsia="Times New Roman" w:hAnsi="Times New Roman" w:cs="Times New Roman"/>
          <w:b/>
        </w:rPr>
        <w:t xml:space="preserve">       </w:t>
      </w:r>
      <w:proofErr w:type="gramStart"/>
      <w:r w:rsidR="00A90CB5" w:rsidRPr="000857F8">
        <w:rPr>
          <w:rFonts w:ascii="Times New Roman" w:eastAsia="Times New Roman" w:hAnsi="Times New Roman" w:cs="Times New Roman"/>
          <w:b/>
        </w:rPr>
        <w:t xml:space="preserve"> </w:t>
      </w:r>
      <w:r w:rsidR="00D26129" w:rsidRPr="000857F8">
        <w:rPr>
          <w:rFonts w:ascii="Times New Roman" w:eastAsia="Times New Roman" w:hAnsi="Times New Roman" w:cs="Times New Roman"/>
          <w:b/>
        </w:rPr>
        <w:t xml:space="preserve"> </w:t>
      </w:r>
      <w:r w:rsidR="000857F8" w:rsidRPr="000857F8">
        <w:rPr>
          <w:rFonts w:ascii="Times New Roman" w:hAnsi="Times New Roman" w:cs="Times New Roman"/>
          <w:color w:val="000000"/>
        </w:rPr>
        <w:t>.</w:t>
      </w:r>
      <w:proofErr w:type="gramEnd"/>
      <w:r w:rsidR="000857F8" w:rsidRPr="000857F8">
        <w:rPr>
          <w:rFonts w:ascii="Times New Roman" w:hAnsi="Times New Roman" w:cs="Times New Roman"/>
          <w:color w:val="000000"/>
        </w:rPr>
        <w:t xml:space="preserve"> </w:t>
      </w:r>
      <w:r w:rsidR="000857F8" w:rsidRPr="000857F8">
        <w:rPr>
          <w:rFonts w:ascii="Times New Roman" w:hAnsi="Times New Roman" w:cs="Times New Roman"/>
          <w:b/>
          <w:color w:val="000000"/>
        </w:rPr>
        <w:t>CLAUDIO ROBERTO DA COSTA JUNIOR</w:t>
      </w:r>
    </w:p>
    <w:p w:rsidR="00575AB3" w:rsidRPr="000857F8" w:rsidRDefault="00575AB3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75AB3" w:rsidRPr="000857F8" w:rsidRDefault="00575AB3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75AB3" w:rsidRPr="000857F8" w:rsidRDefault="00575AB3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 xml:space="preserve">TESTEMUNHAS: </w:t>
      </w:r>
    </w:p>
    <w:p w:rsidR="00575AB3" w:rsidRPr="000857F8" w:rsidRDefault="00575AB3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75AB3" w:rsidRPr="000857F8" w:rsidRDefault="00575AB3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>_____________________________                        ________________________________</w:t>
      </w:r>
    </w:p>
    <w:p w:rsidR="00575AB3" w:rsidRPr="000857F8" w:rsidRDefault="00575AB3" w:rsidP="00575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857F8">
        <w:rPr>
          <w:rFonts w:ascii="Times New Roman" w:eastAsia="Times New Roman" w:hAnsi="Times New Roman" w:cs="Times New Roman"/>
          <w:b/>
        </w:rPr>
        <w:t xml:space="preserve">RG                                                                            </w:t>
      </w:r>
      <w:proofErr w:type="spellStart"/>
      <w:r w:rsidRPr="000857F8">
        <w:rPr>
          <w:rFonts w:ascii="Times New Roman" w:eastAsia="Times New Roman" w:hAnsi="Times New Roman" w:cs="Times New Roman"/>
          <w:b/>
        </w:rPr>
        <w:t>RG</w:t>
      </w:r>
      <w:proofErr w:type="spellEnd"/>
    </w:p>
    <w:p w:rsidR="00866EC8" w:rsidRPr="000857F8" w:rsidRDefault="00866EC8">
      <w:pPr>
        <w:rPr>
          <w:rFonts w:ascii="Times New Roman" w:hAnsi="Times New Roman" w:cs="Times New Roman"/>
        </w:rPr>
      </w:pPr>
    </w:p>
    <w:sectPr w:rsidR="00866EC8" w:rsidRPr="000857F8" w:rsidSect="00CF4BE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268" w:right="1134" w:bottom="204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040" w:rsidRDefault="0007605D">
      <w:pPr>
        <w:spacing w:after="0" w:line="240" w:lineRule="auto"/>
      </w:pPr>
      <w:r>
        <w:separator/>
      </w:r>
    </w:p>
  </w:endnote>
  <w:endnote w:type="continuationSeparator" w:id="0">
    <w:p w:rsidR="006F1040" w:rsidRDefault="0007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DA" w:rsidRDefault="008424C3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2FFD0BF2" wp14:editId="19C01603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2520DA" w:rsidRDefault="008424C3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919356C" wp14:editId="57236340">
              <wp:simplePos x="0" y="0"/>
              <wp:positionH relativeFrom="column">
                <wp:posOffset>5777865</wp:posOffset>
              </wp:positionH>
              <wp:positionV relativeFrom="paragraph">
                <wp:posOffset>44450</wp:posOffset>
              </wp:positionV>
              <wp:extent cx="581025" cy="276225"/>
              <wp:effectExtent l="0" t="0" r="3810" b="317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20DA" w:rsidRPr="007A1A38" w:rsidRDefault="008424C3" w:rsidP="007A1A3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4200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19356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454.95pt;margin-top:3.5pt;width:45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oztgIAAMA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" filled="f" stroked="f">
              <v:textbox>
                <w:txbxContent>
                  <w:p w:rsidR="002520DA" w:rsidRPr="007A1A38" w:rsidRDefault="008424C3" w:rsidP="007A1A38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42000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2520DA" w:rsidRPr="009918C3" w:rsidRDefault="00442000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040" w:rsidRDefault="0007605D">
      <w:pPr>
        <w:spacing w:after="0" w:line="240" w:lineRule="auto"/>
      </w:pPr>
      <w:r>
        <w:separator/>
      </w:r>
    </w:p>
  </w:footnote>
  <w:footnote w:type="continuationSeparator" w:id="0">
    <w:p w:rsidR="006F1040" w:rsidRDefault="00076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DA" w:rsidRDefault="0044200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1030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1028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1026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DA" w:rsidRDefault="008424C3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D9A45A0" wp14:editId="426DCD23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39288" wp14:editId="4BF9249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20DA" w:rsidRPr="00CC4890" w:rsidRDefault="008424C3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2520DA" w:rsidRPr="00CC4890" w:rsidRDefault="00442000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8424C3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8424C3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8424C3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6392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" filled="f" stroked="f">
              <v:textbox style="mso-fit-shape-to-text:t">
                <w:txbxContent>
                  <w:p w:rsidR="002520DA" w:rsidRPr="00CC4890" w:rsidRDefault="008424C3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2520DA" w:rsidRPr="00CC4890" w:rsidRDefault="00A90CB5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8424C3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8424C3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8424C3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2520DA" w:rsidRDefault="00442000" w:rsidP="00DD7DC6">
    <w:pPr>
      <w:pStyle w:val="Cabealho"/>
      <w:jc w:val="center"/>
    </w:pPr>
  </w:p>
  <w:p w:rsidR="002520DA" w:rsidRDefault="00442000" w:rsidP="00DD7DC6">
    <w:pPr>
      <w:pStyle w:val="Cabealho"/>
      <w:jc w:val="center"/>
    </w:pPr>
  </w:p>
  <w:p w:rsidR="002520DA" w:rsidRPr="009918C3" w:rsidRDefault="008424C3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DA" w:rsidRDefault="0044200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1029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1027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1025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60B3765E"/>
    <w:multiLevelType w:val="multilevel"/>
    <w:tmpl w:val="817C059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403"/>
    <w:rsid w:val="0007605D"/>
    <w:rsid w:val="000857F8"/>
    <w:rsid w:val="00236463"/>
    <w:rsid w:val="00344275"/>
    <w:rsid w:val="004300E0"/>
    <w:rsid w:val="00442000"/>
    <w:rsid w:val="0053643E"/>
    <w:rsid w:val="00575AB3"/>
    <w:rsid w:val="006708B0"/>
    <w:rsid w:val="006F1040"/>
    <w:rsid w:val="00813C13"/>
    <w:rsid w:val="008424C3"/>
    <w:rsid w:val="00866EC8"/>
    <w:rsid w:val="00A00941"/>
    <w:rsid w:val="00A90CB5"/>
    <w:rsid w:val="00AF49B4"/>
    <w:rsid w:val="00B82557"/>
    <w:rsid w:val="00C24AE5"/>
    <w:rsid w:val="00C71F8E"/>
    <w:rsid w:val="00C76527"/>
    <w:rsid w:val="00CC2403"/>
    <w:rsid w:val="00D26129"/>
    <w:rsid w:val="00DB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199AC"/>
  <w15:chartTrackingRefBased/>
  <w15:docId w15:val="{94F76AA1-CE09-48D0-9FC8-9591544F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AB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5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5AB3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575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75AB3"/>
    <w:rPr>
      <w:rFonts w:eastAsiaTheme="minorEastAsia"/>
      <w:lang w:eastAsia="pt-BR"/>
    </w:rPr>
  </w:style>
  <w:style w:type="character" w:styleId="Hyperlink">
    <w:name w:val="Hyperlink"/>
    <w:rsid w:val="00575AB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75AB3"/>
    <w:pPr>
      <w:ind w:left="720"/>
      <w:contextualSpacing/>
    </w:pPr>
  </w:style>
  <w:style w:type="table" w:styleId="Tabelacomgrade">
    <w:name w:val="Table Grid"/>
    <w:basedOn w:val="Tabelanormal"/>
    <w:uiPriority w:val="59"/>
    <w:rsid w:val="00575AB3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34427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43E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7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1428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cp:lastPrinted>2018-04-02T19:15:00Z</cp:lastPrinted>
  <dcterms:created xsi:type="dcterms:W3CDTF">2018-02-09T13:39:00Z</dcterms:created>
  <dcterms:modified xsi:type="dcterms:W3CDTF">2021-05-26T18:24:00Z</dcterms:modified>
</cp:coreProperties>
</file>